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246C61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проверки соблюдения законодательства Российской Федерации о закупках в </w:t>
      </w:r>
      <w:r w:rsidR="00F67EF8" w:rsidRPr="00F67EF8">
        <w:rPr>
          <w:rFonts w:ascii="Liberation Serif" w:hAnsi="Liberation Serif" w:cs="Liberation Serif"/>
          <w:b/>
          <w:sz w:val="28"/>
          <w:szCs w:val="28"/>
          <w:lang w:eastAsia="ru-RU"/>
        </w:rPr>
        <w:t>государственном бюджетном общеобразовательном учреждении Свердловской области «</w:t>
      </w:r>
      <w:r w:rsidR="005F0F5E" w:rsidRPr="005F0F5E">
        <w:rPr>
          <w:rFonts w:ascii="Liberation Serif" w:hAnsi="Liberation Serif" w:cs="Liberation Serif"/>
          <w:b/>
          <w:sz w:val="28"/>
          <w:szCs w:val="28"/>
          <w:lang w:eastAsia="ru-RU"/>
        </w:rPr>
        <w:t>Туринская школа-интернат</w:t>
      </w:r>
      <w:r w:rsidR="00F67EF8" w:rsidRPr="00F67EF8">
        <w:rPr>
          <w:rFonts w:ascii="Liberation Serif" w:hAnsi="Liberation Serif" w:cs="Liberation Serif"/>
          <w:b/>
          <w:sz w:val="28"/>
          <w:szCs w:val="28"/>
          <w:lang w:eastAsia="ru-RU"/>
        </w:rPr>
        <w:t>, реализующая адаптированные основные общеобразовательные программы»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F67EF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бюджетном общеобразовательном учреждении Свердловской области «</w:t>
      </w:r>
      <w:r w:rsidR="005F0F5E" w:rsidRPr="00E450D5">
        <w:rPr>
          <w:rFonts w:ascii="Liberation Serif" w:hAnsi="Liberation Serif" w:cs="Liberation Serif"/>
          <w:sz w:val="28"/>
          <w:szCs w:val="28"/>
          <w:lang w:eastAsia="ar-SA"/>
        </w:rPr>
        <w:t>Туринская школа-интернат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>, реализующая адаптированные основные общеобразовательные программы»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5F0F5E" w:rsidRPr="005F0F5E">
        <w:rPr>
          <w:rFonts w:ascii="Liberation Serif" w:hAnsi="Liberation Serif" w:cs="Liberation Serif"/>
          <w:sz w:val="28"/>
          <w:szCs w:val="28"/>
          <w:lang w:eastAsia="ru-RU"/>
        </w:rPr>
        <w:t>09.04.2021 № 79-И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 «О проведении проверки соблюдения законодательства Российской Федерации о закупках в государственном бюджетном общеобразовательном учреждении Свердловской области «</w:t>
      </w:r>
      <w:r w:rsidR="005F0F5E" w:rsidRPr="00E450D5">
        <w:rPr>
          <w:rFonts w:ascii="Liberation Serif" w:hAnsi="Liberation Serif" w:cs="Liberation Serif"/>
          <w:sz w:val="28"/>
          <w:szCs w:val="28"/>
          <w:lang w:eastAsia="ru-RU"/>
        </w:rPr>
        <w:t>Туринская школа-интернат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>, реализующая адаптированные основные общеобразовательные программы»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  <w:bookmarkStart w:id="0" w:name="_GoBack"/>
      <w:bookmarkEnd w:id="0"/>
    </w:p>
    <w:p w:rsidR="00F67EF8" w:rsidRPr="00DA29DD" w:rsidRDefault="00F67EF8" w:rsidP="00F67EF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</w:t>
      </w:r>
      <w:r w:rsidR="005F0F5E">
        <w:rPr>
          <w:rFonts w:ascii="Liberation Serif" w:hAnsi="Liberation Serif" w:cs="Liberation Serif"/>
          <w:sz w:val="28"/>
          <w:szCs w:val="28"/>
          <w:lang w:eastAsia="ru-RU"/>
        </w:rPr>
        <w:t xml:space="preserve">выявлены </w:t>
      </w: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>нарушени</w:t>
      </w:r>
      <w:r w:rsidR="005F0F5E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 Федерального закона Российской Федерации от 05.04.2013 № 44-ФЗ «О контрактной системе в сфере закупок товаров, работ, услуг для обеспечения госуда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рственных и муниципальных нужд».</w:t>
      </w:r>
    </w:p>
    <w:sectPr w:rsidR="00F67E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47AD9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F0F5E"/>
    <w:rsid w:val="00603AAD"/>
    <w:rsid w:val="00646ADC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A30AF"/>
    <w:rsid w:val="00BC2800"/>
    <w:rsid w:val="00BC436E"/>
    <w:rsid w:val="00BF3795"/>
    <w:rsid w:val="00C00164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67EF8"/>
    <w:rsid w:val="00F71988"/>
    <w:rsid w:val="00F74C79"/>
    <w:rsid w:val="00F76CE4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16BB-6250-484D-8AA1-0EAEE02B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2</cp:revision>
  <cp:lastPrinted>2020-11-05T05:22:00Z</cp:lastPrinted>
  <dcterms:created xsi:type="dcterms:W3CDTF">2021-05-11T09:47:00Z</dcterms:created>
  <dcterms:modified xsi:type="dcterms:W3CDTF">2021-05-11T09:47:00Z</dcterms:modified>
</cp:coreProperties>
</file>