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2C" w:rsidRPr="00AB6B2C" w:rsidRDefault="00AB6B2C" w:rsidP="00AB6B2C">
      <w:pPr>
        <w:spacing w:after="0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 проведении финала межведомственного соц</w:t>
      </w:r>
      <w:r w:rsidR="00AB1BE1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иально-педагогического проекта «Будь здоров !»</w:t>
      </w:r>
      <w:r w:rsidRPr="00AB6B2C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 2021/2022 учебном году среди классов – победителей проекта в управленческих округах 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br/>
      </w:r>
      <w:r w:rsidRPr="00AB6B2C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Свердловской области</w:t>
      </w:r>
    </w:p>
    <w:p w:rsidR="00AB6B2C" w:rsidRDefault="00AB6B2C" w:rsidP="00AB6B2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7F00A0" w:rsidRPr="007F00A0" w:rsidRDefault="007F00A0" w:rsidP="007F00A0">
      <w:pPr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Формирование и развитие системы воспитания детей, их социализации, создание условий для реализации задач в области воспитания рассматриваются как стратегический общенациональный приоритет. </w:t>
      </w:r>
    </w:p>
    <w:p w:rsidR="007F00A0" w:rsidRPr="007F00A0" w:rsidRDefault="007F00A0" w:rsidP="007F00A0">
      <w:pPr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Стратегия</w:t>
      </w:r>
      <w:r w:rsidRPr="007F00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развития воспитания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Свердловской области, утвержденная постановлением Правительства Свердловской области от 07.12.2017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900-ПП, </w:t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координатором которой выступает Министерство образования Свердловской области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</w:t>
      </w:r>
      <w:r w:rsidRPr="007F00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ориентирована на </w:t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межведомственное взаимодействие между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области; некоммерческими организациями через координацию, организационно-содержательную взаимосогласованную деятельность.</w:t>
      </w:r>
    </w:p>
    <w:p w:rsidR="007F00A0" w:rsidRPr="007F00A0" w:rsidRDefault="007F00A0" w:rsidP="007F00A0">
      <w:pPr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качестве приоритета воспитания в рамках Стратегии выступает система духовно-нравственных ценностей, сложившихся в процессе культурного развития России. Это такие ценности как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7F00A0" w:rsidRPr="007F00A0" w:rsidRDefault="007F00A0" w:rsidP="007F00A0">
      <w:pPr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Межведомственный социально-педагогический проект «Будь здоров!» отвечает задачам Стратегии, выполняет одно их основных направлений развития воспитания, а именно обновление воспитательного процесса </w:t>
      </w:r>
      <w:r w:rsidR="00E8192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 основе отечественных традиций с учетом современных достижений науки, и является продуктом совместной работы Министерства образования Свердловской области, общественно-государственного движения «Попечительство о народной трезвости», Уральского государственного педагогического университета и Уральского государственного горного университета. Проект реализуется в рамках плана совместных мероприятий </w:t>
      </w:r>
      <w:r w:rsidR="00E8192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и на основании Соглашения «О совместной научно-педагогической </w:t>
      </w:r>
      <w:r w:rsidR="00E8192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 культурно-просветительской деятельности», заключенных между Министерством образования и Екатеринбургской митропол</w:t>
      </w:r>
      <w:r w:rsidR="00E8192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ией Русской Православной Церкви</w:t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7F00A0" w:rsidRPr="007F00A0" w:rsidRDefault="007F00A0" w:rsidP="007F00A0">
      <w:pPr>
        <w:widowControl w:val="0"/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Ежегодно в Проекте принимают участие обучающиеся 7-х, 8-х и 9-х классов общеобразовательных школ. </w:t>
      </w:r>
    </w:p>
    <w:p w:rsidR="007F00A0" w:rsidRPr="007F00A0" w:rsidRDefault="007F00A0" w:rsidP="007F00A0">
      <w:pPr>
        <w:widowControl w:val="0"/>
        <w:suppressAutoHyphens/>
        <w:autoSpaceDE w:val="0"/>
        <w:autoSpaceDN w:val="0"/>
        <w:spacing w:after="0" w:line="251" w:lineRule="auto"/>
        <w:ind w:right="-1"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Цель Проекта – формирование здорового образа жизни подрастающего поколения на основе традиционных для России духовно-нравственных ценностей, формирование трезвенного мышления молодежи. В рамках проекта проводятся творческие конкурсы по пропаганде здорового образа жизни: литературный, видеофильмов, конкурс агитбригад, а также спортивные мероприятия не только среди школьников, но и с привлечением </w:t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родительской общественности. Одним из необходимых условий участия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7F00A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проекте является подписание участниками документа об отказе от вредных привычек. </w:t>
      </w:r>
    </w:p>
    <w:p w:rsidR="00C9068F" w:rsidRPr="00AB6B2C" w:rsidRDefault="00C9068F" w:rsidP="00C9068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Региональный межведомственный социально-педагогический проект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Будь здоров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!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»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реализуется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территории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уже 17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лет и каждый год отмечается тенденция к росту количества участников. Участниками проекта 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2021/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2022 году стали: 54 муниципалитета Свердловской области (в 2021 году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–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44), 420 школ (в 2021 году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–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336),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581 класс (в 2021 году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–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418), 11 504 школьников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7-8-9 классов (в 2021 году – 10 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337).</w:t>
      </w:r>
    </w:p>
    <w:p w:rsidR="007F00A0" w:rsidRDefault="007F00A0" w:rsidP="00AB6B2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Традиционно проект </w:t>
      </w:r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«Будь здоров!»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стартует в начале учебного года. </w:t>
      </w:r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течении всего учебного года ребята принимают участие в спортивных, интеллектуальных и творческих мероприятиях проекта на территории своего муниципалитета</w:t>
      </w:r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по результатам которых выбираются классы – победители</w:t>
      </w:r>
      <w:r w:rsidR="00C9068F" w:rsidRP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на муниципальном уровне, среди которых </w:t>
      </w:r>
      <w:r w:rsidR="00E819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свою очередь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организационным комитетом</w:t>
      </w:r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управленческого округа определяется класс – победитель. Победители проекта от управленческих округов Свердловской области соревнуются в финале проекта за главный приз – поездку всем классом </w:t>
      </w:r>
      <w:r w:rsidR="00E819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C9068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море.</w:t>
      </w:r>
    </w:p>
    <w:p w:rsidR="00A401C3" w:rsidRPr="00AB6B2C" w:rsidRDefault="00B1338E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</w:t>
      </w:r>
      <w:r w:rsidR="00112B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</w:t>
      </w:r>
      <w:r w:rsidR="00112B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12 мая 2022 года в детском загородном оздоровительном лагере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Зарница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проведен финал межведомственного социально-педаг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огического проекта «</w:t>
      </w:r>
      <w:r w:rsidR="007F00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Будь здоров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!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2021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/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2022 учебно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среди классов – победителей проекта в управленческ</w:t>
      </w:r>
      <w:r w:rsidR="007228B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их округах Свердловской области.</w:t>
      </w:r>
    </w:p>
    <w:p w:rsidR="00AB6B2C" w:rsidRPr="00AB6B2C" w:rsidRDefault="00AB6B2C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финал собрались лучшие из лучших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–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пять команд из разных городов области.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протяжении трех дней на территории лаге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ря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шла борьба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 главный приз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проекта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A401C3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 победу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этом году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финале бор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оли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118 школьников, представляющих: </w:t>
      </w:r>
    </w:p>
    <w:p w:rsidR="00AB6B2C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Вос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точный управленческий округ – 8 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МАОУ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Школа №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г. 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Ирбит;</w:t>
      </w:r>
    </w:p>
    <w:p w:rsidR="00AB6B2C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Горнозаводской управленческий округ</w:t>
      </w: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«В»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МАОУ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«СОШ № 6»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Кушвинского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городского округа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AB6B2C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Западный управленческий округ</w:t>
      </w: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 класс МКОУ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«Уфимская СОШ»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Ачит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городского округа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AB6B2C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Северный управленческий округ</w:t>
      </w: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«А»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СОШ №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городского округа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Краснотурьинск;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AB6B2C" w:rsidRPr="00AB6B2C" w:rsidRDefault="00A401C3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Южный управленческий округ</w:t>
      </w: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МБОУ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СОШ №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17»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Рефтинского</w:t>
      </w:r>
      <w:proofErr w:type="spellEnd"/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B1338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городского округа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первый день р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ебята соревновались в творческих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конкурсах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представив на суд жюри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презентацию разработанных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ими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настольных игр по теме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похи славных дел»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«Россия в эпоху Петра Великого»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видеоролики на тему «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Учитель с большой буквы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традиционны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 конкурс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агитбригад.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C4001D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12 мая 2022 года, после 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подведения итогов финальных соревнований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определился победитель конкурса –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класс, который бесплатно поедет на море.</w:t>
      </w:r>
      <w:r w:rsidR="00A401C3" w:rsidRPr="00AB6B2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Им стал 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СОШ № 10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 Краснотурьинск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Северного управленческого округа.</w:t>
      </w:r>
    </w:p>
    <w:p w:rsidR="00C4001D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Остальные места в финале распределись следующим образом: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2-е место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 8 класс МКОУ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«Уфимская СОШ»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Ачитского</w:t>
      </w:r>
      <w:proofErr w:type="spellEnd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 Западного управленческого округа;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AB6B2C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3– е место –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 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МАОУ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«СОШ № 6»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Кушвинского ГО Горнозаводского управленческого округа;</w:t>
      </w:r>
      <w:r w:rsidR="00AB6B2C"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B67FF8" w:rsidRPr="00AB6B2C" w:rsidRDefault="00C4001D" w:rsidP="007228BF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4-е и 5-е места поделили между собой –  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«Б»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класс МАОУ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Школа 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№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 г. Ирбит Восточного управленческого округа и  8 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«Б» класс МБОУ «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СОШ №</w:t>
      </w:r>
      <w:r w:rsid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17</w:t>
      </w:r>
      <w:r w:rsidR="007A12C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Рефтинского</w:t>
      </w:r>
      <w:proofErr w:type="spellEnd"/>
      <w:r w:rsidRPr="00AB6B2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 Южного управленческого округа.</w:t>
      </w:r>
    </w:p>
    <w:sectPr w:rsidR="00B67FF8" w:rsidRPr="00AB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6"/>
    <w:rsid w:val="00112B45"/>
    <w:rsid w:val="007228BF"/>
    <w:rsid w:val="007A12C8"/>
    <w:rsid w:val="007F00A0"/>
    <w:rsid w:val="00A401C3"/>
    <w:rsid w:val="00AB1BE1"/>
    <w:rsid w:val="00AB6B2C"/>
    <w:rsid w:val="00B1338E"/>
    <w:rsid w:val="00B67FF8"/>
    <w:rsid w:val="00C4001D"/>
    <w:rsid w:val="00C9068F"/>
    <w:rsid w:val="00D22546"/>
    <w:rsid w:val="00E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2C74"/>
  <w15:chartTrackingRefBased/>
  <w15:docId w15:val="{404C32EF-3B06-4929-9129-4A61ADD7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Галина Николаевна</dc:creator>
  <cp:keywords/>
  <dc:description/>
  <cp:lastModifiedBy>Волкова Галина Николаевна</cp:lastModifiedBy>
  <cp:revision>7</cp:revision>
  <dcterms:created xsi:type="dcterms:W3CDTF">2022-05-20T03:40:00Z</dcterms:created>
  <dcterms:modified xsi:type="dcterms:W3CDTF">2022-05-20T04:43:00Z</dcterms:modified>
</cp:coreProperties>
</file>