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9B1" w:rsidRDefault="00C44DB2">
      <w:pPr>
        <w:spacing w:after="0"/>
        <w:ind w:firstLine="567"/>
      </w:pPr>
      <w:bookmarkStart w:id="0" w:name="_GoBack"/>
      <w:bookmarkEnd w:id="0"/>
      <w:r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                                   </w:t>
      </w:r>
      <w:r>
        <w:rPr>
          <w:rFonts w:ascii="Liberation Serif" w:hAnsi="Liberation Serif" w:cs="Liberation Serif"/>
          <w:sz w:val="28"/>
          <w:szCs w:val="28"/>
        </w:rPr>
        <w:t>Приложение к письму</w:t>
      </w:r>
    </w:p>
    <w:p w:rsidR="005D49B1" w:rsidRDefault="00C44DB2">
      <w:pPr>
        <w:spacing w:after="0"/>
        <w:ind w:firstLine="567"/>
        <w:jc w:val="righ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от 13.04.2022 № 02-01-82/4354</w:t>
      </w:r>
    </w:p>
    <w:p w:rsidR="005D49B1" w:rsidRDefault="005D49B1">
      <w:pPr>
        <w:spacing w:after="0"/>
        <w:ind w:firstLine="567"/>
        <w:rPr>
          <w:rFonts w:ascii="Liberation Serif" w:hAnsi="Liberation Serif" w:cs="Liberation Serif"/>
          <w:b/>
          <w:sz w:val="26"/>
          <w:szCs w:val="26"/>
        </w:rPr>
      </w:pPr>
    </w:p>
    <w:p w:rsidR="005D49B1" w:rsidRDefault="005D49B1">
      <w:pPr>
        <w:spacing w:after="0"/>
        <w:ind w:firstLine="567"/>
        <w:rPr>
          <w:rFonts w:ascii="Liberation Serif" w:hAnsi="Liberation Serif" w:cs="Liberation Serif"/>
          <w:b/>
          <w:sz w:val="26"/>
          <w:szCs w:val="26"/>
        </w:rPr>
      </w:pPr>
    </w:p>
    <w:p w:rsidR="005D49B1" w:rsidRDefault="00C44DB2">
      <w:pPr>
        <w:spacing w:after="0"/>
        <w:ind w:firstLine="567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Техническая инструкция по участию в </w:t>
      </w:r>
      <w:r>
        <w:rPr>
          <w:rFonts w:ascii="Liberation Serif" w:hAnsi="Liberation Serif" w:cs="Liberation Serif"/>
          <w:sz w:val="28"/>
          <w:szCs w:val="28"/>
        </w:rPr>
        <w:t xml:space="preserve">публичном мероприятии </w:t>
      </w:r>
    </w:p>
    <w:p w:rsidR="005D49B1" w:rsidRDefault="00C44DB2">
      <w:pPr>
        <w:spacing w:after="0"/>
        <w:ind w:firstLine="567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21 апреля 2022 года</w:t>
      </w:r>
    </w:p>
    <w:p w:rsidR="005D49B1" w:rsidRDefault="005D49B1">
      <w:pPr>
        <w:spacing w:after="0"/>
        <w:ind w:firstLine="567"/>
        <w:jc w:val="center"/>
        <w:rPr>
          <w:rFonts w:ascii="Liberation Serif" w:hAnsi="Liberation Serif" w:cs="Liberation Serif"/>
          <w:sz w:val="28"/>
          <w:szCs w:val="28"/>
        </w:rPr>
      </w:pPr>
    </w:p>
    <w:p w:rsidR="005D49B1" w:rsidRDefault="00C44DB2">
      <w:pPr>
        <w:spacing w:after="0"/>
        <w:ind w:firstLine="567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Ссылка для предварительной регистрации:</w:t>
      </w:r>
    </w:p>
    <w:p w:rsidR="005D49B1" w:rsidRDefault="00C44DB2">
      <w:pPr>
        <w:spacing w:after="0"/>
        <w:ind w:firstLine="567"/>
      </w:pPr>
      <w:hyperlink r:id="rId7" w:history="1">
        <w:r>
          <w:rPr>
            <w:rStyle w:val="a3"/>
            <w:rFonts w:ascii="Liberation Serif" w:hAnsi="Liberation Serif" w:cs="Liberation Serif"/>
            <w:sz w:val="28"/>
            <w:szCs w:val="28"/>
          </w:rPr>
          <w:t>https://forms.yandex.ru/u/6253f9c7d5726d986f00e59a</w:t>
        </w:r>
      </w:hyperlink>
    </w:p>
    <w:p w:rsidR="005D49B1" w:rsidRDefault="00C44DB2">
      <w:pPr>
        <w:spacing w:after="0"/>
        <w:ind w:firstLine="567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Ссылка для подключения к прямой трансляции:</w:t>
      </w:r>
    </w:p>
    <w:p w:rsidR="005D49B1" w:rsidRDefault="00C44DB2">
      <w:pPr>
        <w:spacing w:after="0"/>
        <w:ind w:firstLine="567"/>
      </w:pPr>
      <w:hyperlink r:id="rId8" w:history="1">
        <w:r>
          <w:rPr>
            <w:rStyle w:val="a3"/>
            <w:rFonts w:ascii="Liberation Serif" w:hAnsi="Liberation Serif" w:cs="Liberation Serif"/>
            <w:sz w:val="28"/>
            <w:szCs w:val="28"/>
          </w:rPr>
          <w:t>https://sferum.ru/?broadcast=-206274993_456239034</w:t>
        </w:r>
      </w:hyperlink>
    </w:p>
    <w:p w:rsidR="005D49B1" w:rsidRDefault="00C44DB2">
      <w:pPr>
        <w:spacing w:after="0"/>
        <w:ind w:firstLine="567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Системные требования: </w:t>
      </w:r>
    </w:p>
    <w:p w:rsidR="005D49B1" w:rsidRDefault="00C44DB2">
      <w:pPr>
        <w:pStyle w:val="a5"/>
        <w:numPr>
          <w:ilvl w:val="0"/>
          <w:numId w:val="1"/>
        </w:numPr>
        <w:spacing w:after="0"/>
        <w:ind w:left="0"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Компьютер с операционной системой Microsoft Windows 7 и выше или с MacOS X 10.8.4 и выше.</w:t>
      </w:r>
    </w:p>
    <w:p w:rsidR="005D49B1" w:rsidRDefault="00C44DB2">
      <w:pPr>
        <w:pStyle w:val="a5"/>
        <w:numPr>
          <w:ilvl w:val="0"/>
          <w:numId w:val="1"/>
        </w:numPr>
        <w:spacing w:after="0"/>
        <w:ind w:left="1276" w:hanging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Браузер Яндекс.Браузер или </w:t>
      </w:r>
      <w:r>
        <w:rPr>
          <w:rFonts w:ascii="Liberation Serif" w:hAnsi="Liberation Serif" w:cs="Liberation Serif"/>
          <w:sz w:val="28"/>
          <w:szCs w:val="28"/>
        </w:rPr>
        <w:t>Google.chrome.</w:t>
      </w:r>
    </w:p>
    <w:p w:rsidR="005D49B1" w:rsidRDefault="00C44DB2">
      <w:pPr>
        <w:pStyle w:val="a5"/>
        <w:numPr>
          <w:ilvl w:val="0"/>
          <w:numId w:val="1"/>
        </w:numPr>
        <w:spacing w:after="0"/>
        <w:ind w:left="1276" w:hanging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Доступ в Интернет на скорости от 512Кбит/с.</w:t>
      </w:r>
    </w:p>
    <w:p w:rsidR="005D49B1" w:rsidRDefault="00C44DB2">
      <w:pPr>
        <w:pStyle w:val="a5"/>
        <w:numPr>
          <w:ilvl w:val="0"/>
          <w:numId w:val="1"/>
        </w:numPr>
        <w:spacing w:after="0"/>
        <w:ind w:left="1276" w:hanging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Гарнитура или колонки.</w:t>
      </w:r>
    </w:p>
    <w:p w:rsidR="005D49B1" w:rsidRDefault="00C44DB2">
      <w:pPr>
        <w:spacing w:after="0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Вопросы по ходу проведения публичного обсуждения можно задавать в чате, который будет отображаться справа от окна трансляции.</w:t>
      </w:r>
    </w:p>
    <w:p w:rsidR="005D49B1" w:rsidRDefault="00C44DB2">
      <w:pPr>
        <w:spacing w:after="0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Перед началом трансляции, необходимо зарегистрир</w:t>
      </w:r>
      <w:r>
        <w:rPr>
          <w:rFonts w:ascii="Liberation Serif" w:hAnsi="Liberation Serif" w:cs="Liberation Serif"/>
          <w:sz w:val="28"/>
          <w:szCs w:val="28"/>
        </w:rPr>
        <w:t>оваться в чате, оставив сообщение о том, какое учреждение принимает участие в публичном мероприятии, ФИО и должность участника.</w:t>
      </w:r>
    </w:p>
    <w:p w:rsidR="005D49B1" w:rsidRDefault="00C44DB2">
      <w:pPr>
        <w:spacing w:after="0"/>
        <w:ind w:firstLine="567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Полная запись видеотрансляции будет также доступна по ссылке: </w:t>
      </w:r>
    </w:p>
    <w:p w:rsidR="005D49B1" w:rsidRDefault="00C44DB2">
      <w:pPr>
        <w:spacing w:after="0"/>
        <w:ind w:firstLine="567"/>
      </w:pPr>
      <w:hyperlink r:id="rId9" w:history="1">
        <w:r>
          <w:rPr>
            <w:rStyle w:val="a3"/>
            <w:rFonts w:ascii="Liberation Serif" w:hAnsi="Liberation Serif" w:cs="Liberation Serif"/>
            <w:sz w:val="28"/>
            <w:szCs w:val="28"/>
          </w:rPr>
          <w:t>https://sferum.ru/?broadcast=-206274993_456239034</w:t>
        </w:r>
      </w:hyperlink>
    </w:p>
    <w:sectPr w:rsidR="005D49B1">
      <w:pgSz w:w="11906" w:h="16838"/>
      <w:pgMar w:top="1134" w:right="850" w:bottom="56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DB2" w:rsidRDefault="00C44DB2">
      <w:pPr>
        <w:spacing w:after="0"/>
      </w:pPr>
      <w:r>
        <w:separator/>
      </w:r>
    </w:p>
  </w:endnote>
  <w:endnote w:type="continuationSeparator" w:id="0">
    <w:p w:rsidR="00C44DB2" w:rsidRDefault="00C44DB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DB2" w:rsidRDefault="00C44DB2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C44DB2" w:rsidRDefault="00C44DB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A266B4"/>
    <w:multiLevelType w:val="multilevel"/>
    <w:tmpl w:val="947E2A12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5D49B1"/>
    <w:rsid w:val="005D49B1"/>
    <w:rsid w:val="00AA5E14"/>
    <w:rsid w:val="00C4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EAB3D5-5354-4597-A560-B1207032B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563C1"/>
      <w:u w:val="single"/>
    </w:rPr>
  </w:style>
  <w:style w:type="character" w:styleId="a4">
    <w:name w:val="FollowedHyperlink"/>
    <w:basedOn w:val="a0"/>
    <w:rPr>
      <w:color w:val="954F72"/>
      <w:u w:val="single"/>
    </w:rPr>
  </w:style>
  <w:style w:type="paragraph" w:styleId="a5">
    <w:name w:val="List Paragraph"/>
    <w:basedOn w:val="a"/>
    <w:pPr>
      <w:ind w:left="720"/>
    </w:pPr>
  </w:style>
  <w:style w:type="paragraph" w:styleId="a6">
    <w:name w:val="Balloon Text"/>
    <w:basedOn w:val="a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rPr>
      <w:sz w:val="16"/>
      <w:szCs w:val="16"/>
    </w:rPr>
  </w:style>
  <w:style w:type="paragraph" w:styleId="a9">
    <w:name w:val="annotation text"/>
    <w:basedOn w:val="a"/>
    <w:rPr>
      <w:sz w:val="20"/>
      <w:szCs w:val="20"/>
    </w:rPr>
  </w:style>
  <w:style w:type="character" w:customStyle="1" w:styleId="aa">
    <w:name w:val="Текст примечания Знак"/>
    <w:basedOn w:val="a0"/>
    <w:rPr>
      <w:sz w:val="20"/>
      <w:szCs w:val="20"/>
    </w:rPr>
  </w:style>
  <w:style w:type="paragraph" w:styleId="ab">
    <w:name w:val="annotation subject"/>
    <w:basedOn w:val="a9"/>
    <w:next w:val="a9"/>
    <w:rPr>
      <w:b/>
      <w:bCs/>
    </w:rPr>
  </w:style>
  <w:style w:type="character" w:customStyle="1" w:styleId="ac">
    <w:name w:val="Тема примечания Знак"/>
    <w:basedOn w:val="a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ferum.ru/?broadcast=-206274993_4562390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orms.yandex.ru/u/6253f9c7d5726d986f00e59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ferum.ru/?broadcast=-206274993_45623903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Ворончихин Андрей Викторович</dc:creator>
  <dc:description/>
  <cp:lastModifiedBy>Комова Анна Сергеевна</cp:lastModifiedBy>
  <cp:revision>2</cp:revision>
  <cp:lastPrinted>2022-04-12T03:51:00Z</cp:lastPrinted>
  <dcterms:created xsi:type="dcterms:W3CDTF">2022-04-14T06:26:00Z</dcterms:created>
  <dcterms:modified xsi:type="dcterms:W3CDTF">2022-04-14T06:26:00Z</dcterms:modified>
</cp:coreProperties>
</file>