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97" w:rsidRDefault="009E3D83">
      <w:pPr>
        <w:widowControl/>
        <w:ind w:firstLine="0"/>
        <w:jc w:val="center"/>
        <w:rPr>
          <w:rFonts w:ascii="Liberation Serif" w:hAnsi="Liberation Serif" w:cs="Liberation Serif"/>
          <w:sz w:val="32"/>
          <w:szCs w:val="32"/>
          <w:u w:val="single"/>
        </w:rPr>
      </w:pPr>
      <w:bookmarkStart w:id="0" w:name="_GoBack"/>
      <w:bookmarkEnd w:id="0"/>
      <w:r>
        <w:rPr>
          <w:rFonts w:ascii="Liberation Serif" w:hAnsi="Liberation Serif" w:cs="Liberation Serif"/>
          <w:sz w:val="32"/>
          <w:szCs w:val="32"/>
          <w:u w:val="single"/>
        </w:rPr>
        <w:t>Объявление</w:t>
      </w:r>
    </w:p>
    <w:p w:rsidR="00A66A97" w:rsidRDefault="00A66A97">
      <w:pPr>
        <w:widowControl/>
        <w:ind w:firstLine="709"/>
        <w:rPr>
          <w:rFonts w:ascii="Liberation Serif" w:hAnsi="Liberation Serif" w:cs="Liberation Serif"/>
          <w:sz w:val="27"/>
          <w:szCs w:val="27"/>
        </w:rPr>
      </w:pPr>
    </w:p>
    <w:p w:rsidR="00A66A97" w:rsidRDefault="009E3D83">
      <w:pPr>
        <w:widowControl/>
        <w:ind w:firstLine="709"/>
      </w:pPr>
      <w:r>
        <w:rPr>
          <w:rFonts w:ascii="Liberation Serif" w:hAnsi="Liberation Serif" w:cs="Liberation Serif"/>
          <w:sz w:val="28"/>
          <w:szCs w:val="28"/>
        </w:rPr>
        <w:t xml:space="preserve">Министерство образования и молодежной политики Свердловской области (далее – Министерство образования) сообщает </w:t>
      </w:r>
      <w:r>
        <w:rPr>
          <w:rFonts w:ascii="Liberation Serif" w:hAnsi="Liberation Serif" w:cs="Liberation Serif"/>
          <w:sz w:val="28"/>
          <w:szCs w:val="28"/>
          <w:u w:val="single"/>
        </w:rPr>
        <w:t>о дополнительном отборе заявок</w:t>
      </w:r>
      <w:r>
        <w:rPr>
          <w:rFonts w:ascii="Liberation Serif" w:hAnsi="Liberation Serif" w:cs="Liberation Serif"/>
          <w:sz w:val="28"/>
          <w:szCs w:val="28"/>
        </w:rPr>
        <w:t xml:space="preserve"> на предоставление из областного бюджета субсидий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</w:t>
      </w:r>
      <w:r>
        <w:rPr>
          <w:rFonts w:ascii="Liberation Serif" w:hAnsi="Liberation Serif" w:cs="Liberation Serif"/>
          <w:sz w:val="28"/>
          <w:szCs w:val="28"/>
        </w:rPr>
        <w:br/>
        <w:t>за детьми в 2022 году (далее – заявка).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Порядок предоставления из областного бюджета субсидий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утвержден постановлением Правительства Свердловской области от 23.04.2021 № 230-ПП.</w:t>
      </w:r>
    </w:p>
    <w:p w:rsidR="00A66A97" w:rsidRDefault="00A66A9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A66A97" w:rsidRDefault="009E3D83">
      <w:pPr>
        <w:widowControl/>
        <w:ind w:firstLine="709"/>
      </w:pPr>
      <w:r>
        <w:rPr>
          <w:rFonts w:ascii="Liberation Serif" w:hAnsi="Liberation Serif" w:cs="Liberation Serif"/>
          <w:sz w:val="28"/>
          <w:szCs w:val="28"/>
        </w:rPr>
        <w:t>1. Место нахождения,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почтовый адрес, адрес электронной почты Министерства образования для подачи заявок:</w:t>
      </w:r>
    </w:p>
    <w:p w:rsidR="00A66A97" w:rsidRDefault="009E3D83">
      <w:pPr>
        <w:widowControl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г. Екатеринбург, ул. Малышева, д. 33, офис 410 </w:t>
      </w:r>
    </w:p>
    <w:p w:rsidR="00A66A97" w:rsidRDefault="009E3D83">
      <w:pPr>
        <w:widowControl/>
        <w:ind w:firstLine="709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  <w:t>E-mail: n.petuhova@egov66.ru</w:t>
      </w:r>
    </w:p>
    <w:p w:rsidR="00A66A97" w:rsidRDefault="00A66A97">
      <w:pPr>
        <w:widowControl/>
        <w:ind w:firstLine="709"/>
        <w:rPr>
          <w:rFonts w:ascii="Liberation Serif" w:hAnsi="Liberation Serif" w:cs="Liberation Serif"/>
          <w:sz w:val="28"/>
          <w:szCs w:val="28"/>
          <w:lang w:val="en-US"/>
        </w:rPr>
      </w:pP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Срок проведения отбора (дата и время начала (окончания) подачи (приема) заявок):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Дополнительный отбор проводится в период с 8 июня 2022 года по 30 июня 2022 года.</w:t>
      </w:r>
    </w:p>
    <w:p w:rsidR="00A66A97" w:rsidRDefault="009E3D83">
      <w:pPr>
        <w:widowControl/>
        <w:ind w:firstLine="709"/>
      </w:pPr>
      <w:r>
        <w:rPr>
          <w:rFonts w:ascii="Liberation Serif" w:hAnsi="Liberation Serif" w:cs="Liberation Serif"/>
          <w:b/>
          <w:i/>
          <w:sz w:val="28"/>
          <w:szCs w:val="28"/>
        </w:rPr>
        <w:t>Срок приема заявок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  <w:u w:val="single"/>
        </w:rPr>
        <w:t>с 8 июня 2022 года по 14 июня 2022 года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66A97" w:rsidRDefault="00A66A9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Цель и результаты предоставления субсидии:</w:t>
      </w:r>
    </w:p>
    <w:p w:rsidR="00A66A97" w:rsidRDefault="009E3D83">
      <w:pPr>
        <w:widowControl/>
        <w:ind w:firstLine="709"/>
      </w:pPr>
      <w:r>
        <w:rPr>
          <w:rFonts w:ascii="Liberation Serif" w:hAnsi="Liberation Serif" w:cs="Liberation Serif"/>
          <w:b/>
          <w:i/>
          <w:sz w:val="28"/>
          <w:szCs w:val="28"/>
        </w:rPr>
        <w:t>Целью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предоставления субсидии является финансовое обеспечение произведенных в текущем финансовом году затрат частных дошкольных организаций, связанных с созданием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детьми.</w:t>
      </w:r>
    </w:p>
    <w:p w:rsidR="00A66A97" w:rsidRDefault="009E3D83">
      <w:pPr>
        <w:widowControl/>
        <w:ind w:firstLine="709"/>
      </w:pPr>
      <w:r>
        <w:rPr>
          <w:rFonts w:ascii="Liberation Serif" w:hAnsi="Liberation Serif" w:cs="Liberation Serif"/>
          <w:b/>
          <w:i/>
          <w:sz w:val="28"/>
          <w:szCs w:val="28"/>
        </w:rPr>
        <w:t>Результатом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предоставления субсидии является создание дополнительных мест в частных дошкольных организациях в Свердловской области: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 31 декабря 2022 года – 120 мест;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состоянию на 07.06.2022 остаток дополнительных мест, запланированных к созданию в 2022 году составляет 5 единиц.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4. Страница официального сайта Министерства образования, на которой обеспечивается проведение отбора: </w:t>
      </w:r>
    </w:p>
    <w:p w:rsidR="00A66A97" w:rsidRDefault="00F435C9">
      <w:pPr>
        <w:widowControl/>
        <w:ind w:firstLine="709"/>
      </w:pPr>
      <w:hyperlink r:id="rId6" w:history="1">
        <w:r w:rsidR="009E3D83">
          <w:rPr>
            <w:rStyle w:val="a6"/>
            <w:rFonts w:ascii="Liberation Serif" w:hAnsi="Liberation Serif" w:cs="Liberation Serif"/>
            <w:sz w:val="28"/>
            <w:szCs w:val="28"/>
          </w:rPr>
          <w:t>http://185.68.103.23/site/section?id=794</w:t>
        </w:r>
      </w:hyperlink>
    </w:p>
    <w:p w:rsidR="00A66A97" w:rsidRDefault="00A66A9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 Требования к участникам отбора и перечень документов, представляемых участниками отбора для подтверждения их соответствия указанным требованиям:</w:t>
      </w:r>
    </w:p>
    <w:p w:rsidR="00A66A97" w:rsidRDefault="009E3D83">
      <w:pPr>
        <w:widowControl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категории получателей субсидии, имеющих право на получение субсидии, относятся частные дошкольные организации. Под частной дошкольной организацией здесь и далее понимается организация (за исключением государственной и муниципальной) и индивидуальный предприниматель, осуществляющие образовательную деятельность по образовательным программам дошкольного образования, в том числе адаптированным, и присмотр и уход за детьми.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Участник отбора должен соответствовать не ранее чем на первое число месяца, предшествующего месяцу, в котором планируется проведение отбора, следующим требованиям: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участник отбора – юридическое лицо не должен находиться в процессе реорганизации (за исключением реорганизации в форме присоединения </w:t>
      </w:r>
      <w:r>
        <w:rPr>
          <w:rFonts w:ascii="Liberation Serif" w:hAnsi="Liberation Serif" w:cs="Liberation Serif"/>
          <w:sz w:val="28"/>
          <w:szCs w:val="28"/>
        </w:rPr>
        <w:br/>
        <w:t>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участник отбора не должен получать средства из областного бюджета </w:t>
      </w:r>
      <w:r>
        <w:rPr>
          <w:rFonts w:ascii="Liberation Serif" w:hAnsi="Liberation Serif" w:cs="Liberation Serif"/>
          <w:sz w:val="28"/>
          <w:szCs w:val="28"/>
        </w:rPr>
        <w:br/>
        <w:t>на основании иных нормативных правовых актов Свердловской области на цель, указанную в пункте 3 настоящего порядка;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 участника отбора должна отсутствовать неисполненная обязанность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>
        <w:rPr>
          <w:rFonts w:ascii="Liberation Serif" w:hAnsi="Liberation Serif" w:cs="Liberation Serif"/>
          <w:sz w:val="28"/>
          <w:szCs w:val="28"/>
        </w:rPr>
        <w:br/>
        <w:t>о налогах и сборах;</w:t>
      </w:r>
    </w:p>
    <w:p w:rsidR="00A66A97" w:rsidRDefault="009E3D83">
      <w:pPr>
        <w:widowControl/>
        <w:ind w:firstLine="709"/>
      </w:pPr>
      <w:r>
        <w:rPr>
          <w:rFonts w:ascii="Liberation Serif" w:hAnsi="Liberation Serif" w:cs="Liberation Serif"/>
          <w:sz w:val="28"/>
          <w:szCs w:val="28"/>
        </w:rPr>
        <w:t xml:space="preserve">у участника отбора должна отсутствовать просроченная задолженность </w:t>
      </w:r>
      <w:r>
        <w:rPr>
          <w:rFonts w:ascii="Liberation Serif" w:hAnsi="Liberation Serif" w:cs="Liberation Serif"/>
          <w:sz w:val="28"/>
          <w:szCs w:val="28"/>
        </w:rPr>
        <w:br/>
        <w:t>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Свердловской областью.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Иные требования к участникам отбора: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наличие лицензии на осуществление образовательной деятельности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программам дошкольного образования с обязательным указанием в приложении </w:t>
      </w:r>
      <w:r>
        <w:rPr>
          <w:rFonts w:ascii="Liberation Serif" w:hAnsi="Liberation Serif" w:cs="Liberation Serif"/>
          <w:sz w:val="28"/>
          <w:szCs w:val="28"/>
        </w:rPr>
        <w:br/>
        <w:t>к лицензии на осуществление образовательной деятельности адреса места осуществления образовательной деятельности, по которому планируется создание дошкольных мест;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отсутствие задолженности перед Министерством образования Свердловской области по отчетности, предусмотренной соглашениями о предоставлении субсидий на основании иных нормативных правовых актов Свердловской области, использование которых завершено (если сроки представления такой отчетности наступили до дня окончания приема заявок).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подтверждения участниками отбора их соответствия указанным требованиям в рамках документов, прилагаемых к заявке, представляется: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справка, выданная налоговым органом не ранее первого числа месяца, предшествующего месяцу, в котором планируется проведение отбора, подтверждающая отсутствие задолженности по уплате налогов, сборов, страховых взносов, пеней, штрафов, процентов, подлежащих уплате в соответствии </w:t>
      </w:r>
      <w:r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о налогах и сборах.</w:t>
      </w:r>
    </w:p>
    <w:p w:rsidR="00A66A97" w:rsidRDefault="00A66A9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 Порядок подачи заявок участниками отбора и требования, предъявляемые </w:t>
      </w:r>
      <w:r>
        <w:rPr>
          <w:rFonts w:ascii="Liberation Serif" w:hAnsi="Liberation Serif" w:cs="Liberation Serif"/>
          <w:sz w:val="28"/>
          <w:szCs w:val="28"/>
        </w:rPr>
        <w:br/>
        <w:t>к форме и содержанию заявок, подаваемых участниками отбора: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Заявка, подаваемая участником отбора, должна содержать:</w:t>
      </w:r>
    </w:p>
    <w:p w:rsidR="00A66A97" w:rsidRDefault="009E3D83">
      <w:pPr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заявление о рассмотрении заявки на участие в отборе по форме согласно приложению № 1 к настоящему порядку;</w:t>
      </w:r>
    </w:p>
    <w:p w:rsidR="00A66A97" w:rsidRDefault="009E3D83">
      <w:pPr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информацию о частной дошкольной организации, включающую:</w:t>
      </w:r>
    </w:p>
    <w:p w:rsidR="00A66A97" w:rsidRDefault="009E3D83">
      <w:pPr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информационную карту частной дошкольной организации по форме согласно приложению № 2 к настоящему порядку;</w:t>
      </w:r>
    </w:p>
    <w:p w:rsidR="00A66A97" w:rsidRDefault="009E3D83">
      <w:pPr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справку, выданную налоговым органом не ранее первого числа месяца, предшествующего месяцу, в котором планируется проведение отбора, подтверждающую отсутствие задолженности по уплате налогов, сборов, страховых взносов, пеней, штрафов, процентов, подлежащих уплате в соответствии </w:t>
      </w:r>
      <w:r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о налогах и сборах;</w:t>
      </w:r>
    </w:p>
    <w:p w:rsidR="00A66A97" w:rsidRDefault="009E3D83">
      <w:pPr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согласие на осуществление Министерством образования Свердловской области и органами государственного финансового контроля Свердловской области контроля за соблюдением цели, условий и порядка предоставления субсидии в свободной форме, подписанное руководителем (уполномоченным им лицом) частной дошкольной организации и заверенное печатью частной дошкольной организации (при наличии);</w:t>
      </w:r>
    </w:p>
    <w:p w:rsidR="00A66A97" w:rsidRDefault="009E3D83">
      <w:pPr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подтверждающий полномочия руководителя частной дошкольной организации (уполномоченного им лица);</w:t>
      </w:r>
    </w:p>
    <w:p w:rsidR="00A66A97" w:rsidRDefault="009E3D83">
      <w:pPr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копию устава частной дошкольной организации (при наличии);</w:t>
      </w:r>
    </w:p>
    <w:p w:rsidR="00A66A97" w:rsidRDefault="009E3D83">
      <w:pPr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копию документа (договор аренды, выписка из Единого государственного реестра недвижимости о праве собственности, договор безвозмездного пользования), устанавливающего право на использование помещения, в котором созданы или запланированы к созданию дополнительные места, заверенную руководителем (уполномоченным им лицом) частной дошкольной организации и печатью частной дошкольной организации (при наличии);</w:t>
      </w:r>
    </w:p>
    <w:p w:rsidR="00A66A97" w:rsidRDefault="009E3D83">
      <w:pPr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справку о количестве созданных или запланированных к созданию дополнительных мест, подписанную руководителем (уполномоченным им лицом) частной дошкольной организации и заверенную печатью частной дошкольной организации (при наличии) (далее – справка о вводимых местах).</w:t>
      </w:r>
    </w:p>
    <w:p w:rsidR="00A66A97" w:rsidRDefault="009E3D83">
      <w:pPr>
        <w:pStyle w:val="a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Заявка представляется на бумажном носителе и в электронном виде </w:t>
      </w:r>
      <w:r>
        <w:rPr>
          <w:rFonts w:ascii="Liberation Serif" w:hAnsi="Liberation Serif" w:cs="Liberation Serif"/>
          <w:sz w:val="28"/>
          <w:szCs w:val="28"/>
        </w:rPr>
        <w:br/>
        <w:t>(на флеш-карте или компакт-диске). Заявка на бумажном носителе представляется прошитой, пронумерованной, подписанной руководителем (уполномоченным им лицом) частной дошкольной организации и заверенной печатью частной дошкольной организации (при наличии).</w:t>
      </w:r>
    </w:p>
    <w:p w:rsidR="00A66A97" w:rsidRDefault="00A66A9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 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отбора:</w:t>
      </w:r>
    </w:p>
    <w:p w:rsidR="00A66A97" w:rsidRDefault="009E3D83">
      <w:pPr>
        <w:pStyle w:val="a4"/>
      </w:pPr>
      <w:r>
        <w:rPr>
          <w:rFonts w:ascii="Liberation Serif" w:hAnsi="Liberation Serif" w:cs="Liberation Serif"/>
          <w:sz w:val="28"/>
          <w:szCs w:val="28"/>
        </w:rPr>
        <w:t xml:space="preserve">Заявка может быть отозвана или в нее могут быть внесены изменения </w:t>
      </w:r>
      <w:r>
        <w:rPr>
          <w:rFonts w:ascii="Liberation Serif" w:hAnsi="Liberation Serif" w:cs="Liberation Serif"/>
          <w:sz w:val="28"/>
          <w:szCs w:val="28"/>
        </w:rPr>
        <w:br/>
        <w:t>до окончания срока приема заявок, указанного Министерством образования в объявлении, путем официального письменного обращения частной дошкольной организации.</w:t>
      </w:r>
    </w:p>
    <w:p w:rsidR="00A66A97" w:rsidRDefault="009E3D83">
      <w:pPr>
        <w:pStyle w:val="a4"/>
      </w:pPr>
      <w:r>
        <w:rPr>
          <w:rFonts w:ascii="Liberation Serif" w:hAnsi="Liberation Serif" w:cs="Liberation Serif"/>
          <w:sz w:val="28"/>
          <w:szCs w:val="28"/>
        </w:rPr>
        <w:t>Заявка частной дошкольной организации, не прошедшей отбор, может быть запрошена к возврату в течение трех месяцев с даты опубликования списка получателей субсидии на официальном сайте Министерства образования по письменному заявлению руководителя частной дошкольной организации в Министерство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образования.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Заявки получателей субсидии возврату не подлежат.</w:t>
      </w:r>
    </w:p>
    <w:p w:rsidR="00A66A97" w:rsidRDefault="00A66A9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 Правила рассмотрения и оценки заявок участников отбора: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Поступившая заявка регистрируется в журнале регистрации заявок </w:t>
      </w:r>
      <w:r>
        <w:rPr>
          <w:rFonts w:ascii="Liberation Serif" w:hAnsi="Liberation Serif" w:cs="Liberation Serif"/>
          <w:sz w:val="28"/>
          <w:szCs w:val="28"/>
        </w:rPr>
        <w:br/>
        <w:t>с указанием даты и времени ее поступления.</w:t>
      </w:r>
    </w:p>
    <w:p w:rsidR="00A66A97" w:rsidRDefault="009E3D8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проведения отбора Министерством образования создается комиссия, состав и положение о которой утверждаются приказом Министерства образования.</w:t>
      </w:r>
    </w:p>
    <w:p w:rsidR="00A66A97" w:rsidRDefault="009E3D8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заседании комиссии, проводимом в течение 10 календарных дней со дня окончания приема заявок, коллегиально проводится анализ заявок на соответствие участников отбора требованиям, указанным в пункте 5 настоящего объявления.</w:t>
      </w:r>
    </w:p>
    <w:p w:rsidR="00A66A97" w:rsidRDefault="009E3D83">
      <w:r>
        <w:rPr>
          <w:rFonts w:ascii="Liberation Serif" w:hAnsi="Liberation Serif" w:cs="Liberation Serif"/>
          <w:sz w:val="28"/>
          <w:szCs w:val="28"/>
        </w:rPr>
        <w:t xml:space="preserve">Основанием для отказа в признании частной дошкольной организации участником отбора является несоответствие частной дошкольной организации требованиям, указанным в пункте 5 настоящего объявления. </w:t>
      </w:r>
    </w:p>
    <w:p w:rsidR="00A66A97" w:rsidRDefault="009E3D8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результатам анализа формируются перечни частных дошкольных организаций, признанных и не признанных участниками отбора.</w:t>
      </w:r>
    </w:p>
    <w:p w:rsidR="00A66A97" w:rsidRDefault="009E3D8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После формирования перечня частных дошкольных организаций, признанных участниками отбора, проводится анализ соответствия заявок участников отбора категории и критериям получателей субсидии, а именно:</w:t>
      </w:r>
    </w:p>
    <w:p w:rsidR="00A66A97" w:rsidRDefault="009E3D8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категории получателей субсидии, имеющих право на получение субсидии, относятся частные дошкольные организации.</w:t>
      </w:r>
    </w:p>
    <w:p w:rsidR="00A66A97" w:rsidRDefault="009E3D8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Критериями отбора получателей субсидии являются:</w:t>
      </w:r>
    </w:p>
    <w:p w:rsidR="00A66A97" w:rsidRDefault="009E3D8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наличие потребности в дошкольных местах в муниципальном образовании, расположенном на территории Свердловской области, в котором осуществляет деятельность участник отбора;</w:t>
      </w:r>
    </w:p>
    <w:p w:rsidR="00A66A97" w:rsidRDefault="009E3D8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наличие у участника отбора правоустанавливающих документов на помещение, в котором предполагается создание дошкольных мест;</w:t>
      </w:r>
    </w:p>
    <w:p w:rsidR="00A66A97" w:rsidRDefault="009E3D8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количество дошкольных мест в заявке участника отбора рассчитано исходя из требований к площади групповой (игровой) комнаты, приходящейся на одного ребенка в возрасте до 3 лет, установленных в пункте 3.1.1 постановления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A66A97" w:rsidRDefault="009E3D83">
      <w:r>
        <w:rPr>
          <w:rFonts w:ascii="Liberation Serif" w:hAnsi="Liberation Serif" w:cs="Liberation Serif"/>
          <w:sz w:val="28"/>
          <w:szCs w:val="28"/>
        </w:rPr>
        <w:t xml:space="preserve">Не прошедшими отбор признаются частные дошкольные организации, </w:t>
      </w:r>
      <w:r>
        <w:rPr>
          <w:rFonts w:ascii="Liberation Serif" w:hAnsi="Liberation Serif" w:cs="Liberation Serif"/>
          <w:sz w:val="28"/>
          <w:szCs w:val="28"/>
        </w:rPr>
        <w:br/>
        <w:t>не соответствующие категории и хотя бы одному из критериев отбора получателей субсидий.</w:t>
      </w:r>
    </w:p>
    <w:p w:rsidR="00A66A97" w:rsidRDefault="009E3D8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результатам проведенного анализа комиссия формирует список получателей субсидии.</w:t>
      </w:r>
    </w:p>
    <w:p w:rsidR="00A66A97" w:rsidRDefault="009E3D8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Частной дошкольной организации, не прошедшей отбор, направляется уведомление о причинах отказа в предоставлении субсидии в течение 10 рабочих дней после принятия комиссией соответствующего решения.</w:t>
      </w:r>
    </w:p>
    <w:p w:rsidR="00A66A97" w:rsidRDefault="00A66A9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 Порядок предоставления участникам отбора разъяснений положений объявления, даты начала и окончания предоставления участникам отбора разъяснений положений объявления:</w:t>
      </w:r>
    </w:p>
    <w:p w:rsidR="00A66A97" w:rsidRDefault="009E3D83">
      <w:pPr>
        <w:pStyle w:val="a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Участник отбора вправе направить запрос о разъяснении положений объявления на почтовый адрес или адрес электронной почты Министерства образования в письменной форме или форме электронного письма с вложением отсканированного запроса не позднее чем за 10 календарных дней до дня окончания срока приема заявок.</w:t>
      </w:r>
    </w:p>
    <w:p w:rsidR="00A66A97" w:rsidRDefault="009E3D83">
      <w:pPr>
        <w:pStyle w:val="a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Разъяснение положений объявления участнику отбора осуществляется Министерством образования в течение 5 рабочих дней со дня регистрации запроса. Запросы, поступившие позднее чем за 10 календарных дней до дня окончания срока приема заявок, не рассматриваются.</w:t>
      </w:r>
    </w:p>
    <w:p w:rsidR="00A66A97" w:rsidRDefault="00A66A9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 Срок, в течение которого победитель (победители) отбора должен (должны) подписать соглашение (соглашения) о предоставлении субсидии: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Соглашение заключается в течение 15 рабочих дней после размещения </w:t>
      </w:r>
      <w:r>
        <w:rPr>
          <w:rFonts w:ascii="Liberation Serif" w:hAnsi="Liberation Serif" w:cs="Liberation Serif"/>
          <w:sz w:val="28"/>
          <w:szCs w:val="28"/>
        </w:rPr>
        <w:br/>
        <w:t>на официальном сайте Министерства образования приказа о предоставлении субсидии получателям субсидии.</w:t>
      </w:r>
    </w:p>
    <w:p w:rsidR="00A66A97" w:rsidRDefault="00A66A9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11. Условий признания победителя (победителей) отбора уклонившимся </w:t>
      </w:r>
      <w:r>
        <w:rPr>
          <w:rFonts w:ascii="Liberation Serif" w:hAnsi="Liberation Serif" w:cs="Liberation Serif"/>
          <w:sz w:val="28"/>
          <w:szCs w:val="28"/>
        </w:rPr>
        <w:br/>
        <w:t>от заключения соглашения: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Получатель субсидии, не подписавший соглашение в течение 15 рабочих дней после размещения на официальном сайте Министерства образования приказа о предоставлении субсидии получателям субсидии, признается уклонившимся от подписания соглашения.</w:t>
      </w:r>
    </w:p>
    <w:p w:rsidR="00A66A97" w:rsidRDefault="00A66A9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12. Дата размещения результатов отбора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 на официальном сайте Министерства образования Свердловской области:</w:t>
      </w:r>
    </w:p>
    <w:p w:rsidR="00A66A97" w:rsidRDefault="009E3D83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результатам отбора Министерство образования подготавливает и размещает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 на официальном сайте Министерства образования приказ Министерства образования о получателях субсидии в течение 3 рабочих дней со дня размещения на официальном сайте Министерства образования соответствующего протокола заседания комиссии.</w:t>
      </w:r>
    </w:p>
    <w:p w:rsidR="00A66A97" w:rsidRDefault="00A66A97">
      <w:pPr>
        <w:rPr>
          <w:rFonts w:ascii="Liberation Serif" w:hAnsi="Liberation Serif"/>
          <w:sz w:val="28"/>
          <w:szCs w:val="28"/>
        </w:rPr>
      </w:pPr>
    </w:p>
    <w:sectPr w:rsidR="00A66A97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5C9" w:rsidRDefault="00F435C9">
      <w:r>
        <w:separator/>
      </w:r>
    </w:p>
  </w:endnote>
  <w:endnote w:type="continuationSeparator" w:id="0">
    <w:p w:rsidR="00F435C9" w:rsidRDefault="00F4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5C9" w:rsidRDefault="00F435C9">
      <w:r>
        <w:rPr>
          <w:color w:val="000000"/>
        </w:rPr>
        <w:separator/>
      </w:r>
    </w:p>
  </w:footnote>
  <w:footnote w:type="continuationSeparator" w:id="0">
    <w:p w:rsidR="00F435C9" w:rsidRDefault="00F43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97"/>
    <w:rsid w:val="009E3D83"/>
    <w:rsid w:val="00A66A97"/>
    <w:rsid w:val="00B30320"/>
    <w:rsid w:val="00B75F32"/>
    <w:rsid w:val="00F4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B30B4-55F5-4B69-ABB9-31D12092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annotation text"/>
    <w:basedOn w:val="a"/>
    <w:rPr>
      <w:sz w:val="20"/>
      <w:szCs w:val="20"/>
    </w:rPr>
  </w:style>
  <w:style w:type="character" w:customStyle="1" w:styleId="a5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85.68.103.23/site/section?id=79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Ирина Викторовна</dc:creator>
  <dc:description/>
  <cp:lastModifiedBy>Петрова Ольга Геннадьевна</cp:lastModifiedBy>
  <cp:revision>2</cp:revision>
  <dcterms:created xsi:type="dcterms:W3CDTF">2022-06-09T06:17:00Z</dcterms:created>
  <dcterms:modified xsi:type="dcterms:W3CDTF">2022-06-09T06:17:00Z</dcterms:modified>
</cp:coreProperties>
</file>