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4EFD3" w14:textId="77777777" w:rsidR="00622981" w:rsidRDefault="00622981" w:rsidP="00622981">
      <w:pPr>
        <w:tabs>
          <w:tab w:val="left" w:pos="426"/>
        </w:tabs>
        <w:autoSpaceDE w:val="0"/>
        <w:autoSpaceDN w:val="0"/>
        <w:adjustRightInd w:val="0"/>
        <w:jc w:val="both"/>
        <w:rPr>
          <w:b/>
          <w:sz w:val="28"/>
          <w:szCs w:val="28"/>
        </w:rPr>
      </w:pPr>
      <w:bookmarkStart w:id="0" w:name="_GoBack"/>
    </w:p>
    <w:p w14:paraId="7ACA3C81" w14:textId="2A4192C6" w:rsidR="00622981" w:rsidRPr="00622981" w:rsidRDefault="00622981" w:rsidP="00622981">
      <w:pPr>
        <w:tabs>
          <w:tab w:val="left" w:pos="426"/>
        </w:tabs>
        <w:autoSpaceDE w:val="0"/>
        <w:autoSpaceDN w:val="0"/>
        <w:adjustRightInd w:val="0"/>
        <w:jc w:val="both"/>
        <w:rPr>
          <w:b/>
          <w:sz w:val="28"/>
          <w:szCs w:val="28"/>
          <w:u w:val="single"/>
        </w:rPr>
      </w:pPr>
      <w:r w:rsidRPr="00F521A6">
        <w:rPr>
          <w:b/>
          <w:sz w:val="28"/>
          <w:szCs w:val="28"/>
        </w:rPr>
        <w:t xml:space="preserve">Карточка наблюдения условий оказания услуг организациями </w:t>
      </w:r>
      <w:r w:rsidR="006E1608">
        <w:rPr>
          <w:b/>
          <w:sz w:val="28"/>
          <w:szCs w:val="28"/>
        </w:rPr>
        <w:t>дошкольного</w:t>
      </w:r>
      <w:r w:rsidRPr="00E97A94">
        <w:rPr>
          <w:b/>
          <w:sz w:val="28"/>
          <w:szCs w:val="28"/>
        </w:rPr>
        <w:t xml:space="preserve"> образования</w:t>
      </w:r>
    </w:p>
    <w:tbl>
      <w:tblPr>
        <w:tblStyle w:val="19"/>
        <w:tblW w:w="10207" w:type="dxa"/>
        <w:tblInd w:w="-318" w:type="dxa"/>
        <w:tblLook w:val="04A0" w:firstRow="1" w:lastRow="0" w:firstColumn="1" w:lastColumn="0" w:noHBand="0" w:noVBand="1"/>
      </w:tblPr>
      <w:tblGrid>
        <w:gridCol w:w="5421"/>
        <w:gridCol w:w="4786"/>
      </w:tblGrid>
      <w:tr w:rsidR="00374DC1" w:rsidRPr="0086417F" w14:paraId="6DDEDFCA" w14:textId="77777777" w:rsidTr="00374DC1">
        <w:trPr>
          <w:trHeight w:val="243"/>
        </w:trPr>
        <w:tc>
          <w:tcPr>
            <w:tcW w:w="5421" w:type="dxa"/>
          </w:tcPr>
          <w:bookmarkEnd w:id="0"/>
          <w:p w14:paraId="1CB09B88" w14:textId="77777777" w:rsidR="00374DC1" w:rsidRPr="0086417F" w:rsidRDefault="00374DC1" w:rsidP="00374DC1">
            <w:pPr>
              <w:keepNext/>
              <w:rPr>
                <w:rFonts w:ascii="Times New Roman" w:hAnsi="Times New Roman"/>
                <w:sz w:val="22"/>
                <w:szCs w:val="22"/>
              </w:rPr>
            </w:pPr>
            <w:r w:rsidRPr="0086417F">
              <w:rPr>
                <w:rFonts w:ascii="Times New Roman" w:hAnsi="Times New Roman"/>
                <w:sz w:val="22"/>
                <w:szCs w:val="22"/>
              </w:rPr>
              <w:t>Наименование образовательной организации</w:t>
            </w:r>
          </w:p>
        </w:tc>
        <w:tc>
          <w:tcPr>
            <w:tcW w:w="4786" w:type="dxa"/>
          </w:tcPr>
          <w:p w14:paraId="3E4B67EE" w14:textId="77777777" w:rsidR="00374DC1" w:rsidRPr="0086417F" w:rsidRDefault="00374DC1" w:rsidP="00374DC1">
            <w:pPr>
              <w:keepNext/>
              <w:rPr>
                <w:rFonts w:ascii="Times New Roman" w:hAnsi="Times New Roman"/>
                <w:sz w:val="22"/>
                <w:szCs w:val="22"/>
              </w:rPr>
            </w:pPr>
          </w:p>
        </w:tc>
      </w:tr>
      <w:tr w:rsidR="00374DC1" w:rsidRPr="0086417F" w14:paraId="54411600" w14:textId="77777777" w:rsidTr="00374DC1">
        <w:trPr>
          <w:trHeight w:val="243"/>
        </w:trPr>
        <w:tc>
          <w:tcPr>
            <w:tcW w:w="5421" w:type="dxa"/>
          </w:tcPr>
          <w:p w14:paraId="1A3C296B" w14:textId="77777777" w:rsidR="00374DC1" w:rsidRPr="0086417F" w:rsidRDefault="00374DC1" w:rsidP="00374DC1">
            <w:pPr>
              <w:keepNext/>
              <w:rPr>
                <w:rFonts w:ascii="Times New Roman" w:hAnsi="Times New Roman"/>
                <w:sz w:val="22"/>
                <w:szCs w:val="22"/>
              </w:rPr>
            </w:pPr>
            <w:r w:rsidRPr="0086417F">
              <w:rPr>
                <w:rFonts w:ascii="Times New Roman" w:hAnsi="Times New Roman"/>
                <w:sz w:val="22"/>
                <w:szCs w:val="22"/>
              </w:rPr>
              <w:t>Дата посещения образовательной организации</w:t>
            </w:r>
          </w:p>
        </w:tc>
        <w:tc>
          <w:tcPr>
            <w:tcW w:w="4786" w:type="dxa"/>
          </w:tcPr>
          <w:p w14:paraId="110DAA0B" w14:textId="77777777" w:rsidR="00374DC1" w:rsidRPr="0086417F" w:rsidRDefault="00374DC1" w:rsidP="00374DC1">
            <w:pPr>
              <w:keepNext/>
              <w:rPr>
                <w:rFonts w:ascii="Times New Roman" w:hAnsi="Times New Roman"/>
                <w:sz w:val="22"/>
                <w:szCs w:val="22"/>
              </w:rPr>
            </w:pPr>
          </w:p>
        </w:tc>
      </w:tr>
      <w:tr w:rsidR="00374DC1" w:rsidRPr="0086417F" w14:paraId="38E16E2A" w14:textId="77777777" w:rsidTr="00374DC1">
        <w:trPr>
          <w:trHeight w:val="243"/>
        </w:trPr>
        <w:tc>
          <w:tcPr>
            <w:tcW w:w="5421" w:type="dxa"/>
          </w:tcPr>
          <w:p w14:paraId="5FF5EC11" w14:textId="77777777" w:rsidR="00374DC1" w:rsidRPr="0086417F" w:rsidRDefault="00374DC1" w:rsidP="00374DC1">
            <w:pPr>
              <w:keepNext/>
              <w:rPr>
                <w:rFonts w:ascii="Times New Roman" w:hAnsi="Times New Roman"/>
                <w:sz w:val="22"/>
                <w:szCs w:val="22"/>
              </w:rPr>
            </w:pPr>
            <w:r w:rsidRPr="0086417F">
              <w:rPr>
                <w:rFonts w:ascii="Times New Roman" w:hAnsi="Times New Roman"/>
                <w:sz w:val="22"/>
                <w:szCs w:val="22"/>
              </w:rPr>
              <w:t>ФИО, подпись эксперта (представитель организации оператора НОК)</w:t>
            </w:r>
          </w:p>
        </w:tc>
        <w:tc>
          <w:tcPr>
            <w:tcW w:w="4786" w:type="dxa"/>
          </w:tcPr>
          <w:p w14:paraId="786E41DB" w14:textId="77777777" w:rsidR="00374DC1" w:rsidRPr="0086417F" w:rsidRDefault="00374DC1" w:rsidP="00374DC1">
            <w:pPr>
              <w:keepNext/>
              <w:rPr>
                <w:rFonts w:ascii="Times New Roman" w:hAnsi="Times New Roman"/>
                <w:sz w:val="22"/>
                <w:szCs w:val="22"/>
              </w:rPr>
            </w:pPr>
          </w:p>
        </w:tc>
      </w:tr>
      <w:tr w:rsidR="00374DC1" w:rsidRPr="0086417F" w14:paraId="53B9A5AD" w14:textId="77777777" w:rsidTr="00374DC1">
        <w:trPr>
          <w:trHeight w:val="243"/>
        </w:trPr>
        <w:tc>
          <w:tcPr>
            <w:tcW w:w="5421" w:type="dxa"/>
          </w:tcPr>
          <w:p w14:paraId="3B4C019F" w14:textId="77777777" w:rsidR="00374DC1" w:rsidRPr="0086417F" w:rsidRDefault="00374DC1" w:rsidP="00374DC1">
            <w:pPr>
              <w:keepNext/>
              <w:rPr>
                <w:rFonts w:ascii="Times New Roman" w:hAnsi="Times New Roman"/>
                <w:sz w:val="22"/>
                <w:szCs w:val="22"/>
              </w:rPr>
            </w:pPr>
            <w:r w:rsidRPr="0086417F">
              <w:rPr>
                <w:rFonts w:ascii="Times New Roman" w:hAnsi="Times New Roman"/>
                <w:sz w:val="22"/>
                <w:szCs w:val="22"/>
              </w:rPr>
              <w:t>ФИО, подпись представителя организации</w:t>
            </w:r>
          </w:p>
        </w:tc>
        <w:tc>
          <w:tcPr>
            <w:tcW w:w="4786" w:type="dxa"/>
          </w:tcPr>
          <w:p w14:paraId="6DE70BB9" w14:textId="77777777" w:rsidR="00374DC1" w:rsidRPr="0086417F" w:rsidRDefault="00374DC1" w:rsidP="00374DC1">
            <w:pPr>
              <w:keepNext/>
              <w:rPr>
                <w:rFonts w:ascii="Times New Roman" w:hAnsi="Times New Roman"/>
                <w:sz w:val="22"/>
                <w:szCs w:val="22"/>
              </w:rPr>
            </w:pPr>
          </w:p>
        </w:tc>
      </w:tr>
      <w:tr w:rsidR="00374DC1" w:rsidRPr="0086417F" w14:paraId="312AF4DA" w14:textId="77777777" w:rsidTr="00374DC1">
        <w:trPr>
          <w:trHeight w:val="243"/>
        </w:trPr>
        <w:tc>
          <w:tcPr>
            <w:tcW w:w="5421" w:type="dxa"/>
          </w:tcPr>
          <w:p w14:paraId="1415C63A" w14:textId="77777777" w:rsidR="00374DC1" w:rsidRPr="0086417F" w:rsidRDefault="00374DC1" w:rsidP="00374DC1">
            <w:pPr>
              <w:keepNext/>
              <w:rPr>
                <w:rFonts w:ascii="Times New Roman" w:hAnsi="Times New Roman"/>
                <w:sz w:val="22"/>
                <w:szCs w:val="22"/>
              </w:rPr>
            </w:pPr>
            <w:r w:rsidRPr="0086417F">
              <w:rPr>
                <w:rFonts w:ascii="Times New Roman" w:hAnsi="Times New Roman"/>
                <w:sz w:val="22"/>
                <w:szCs w:val="22"/>
              </w:rPr>
              <w:t>Организация находится в объекте культурного наследия?</w:t>
            </w:r>
          </w:p>
        </w:tc>
        <w:tc>
          <w:tcPr>
            <w:tcW w:w="4786" w:type="dxa"/>
          </w:tcPr>
          <w:p w14:paraId="22625386" w14:textId="77777777" w:rsidR="00374DC1" w:rsidRPr="0086417F" w:rsidRDefault="00374DC1" w:rsidP="00374DC1">
            <w:pPr>
              <w:keepNext/>
              <w:rPr>
                <w:rFonts w:ascii="Times New Roman" w:hAnsi="Times New Roman"/>
                <w:sz w:val="22"/>
                <w:szCs w:val="22"/>
              </w:rPr>
            </w:pPr>
            <w:r w:rsidRPr="0086417F">
              <w:rPr>
                <w:rFonts w:ascii="Times New Roman" w:hAnsi="Times New Roman"/>
                <w:sz w:val="22"/>
                <w:szCs w:val="22"/>
              </w:rPr>
              <w:t>1 – Да, 2 - Нет</w:t>
            </w:r>
          </w:p>
        </w:tc>
      </w:tr>
      <w:tr w:rsidR="00374DC1" w:rsidRPr="0086417F" w14:paraId="4F7AF6CB" w14:textId="77777777" w:rsidTr="00374DC1">
        <w:trPr>
          <w:trHeight w:val="243"/>
        </w:trPr>
        <w:tc>
          <w:tcPr>
            <w:tcW w:w="5421" w:type="dxa"/>
          </w:tcPr>
          <w:p w14:paraId="58001960" w14:textId="77777777" w:rsidR="00374DC1" w:rsidRPr="0086417F" w:rsidRDefault="00374DC1" w:rsidP="00374DC1">
            <w:pPr>
              <w:keepNext/>
              <w:jc w:val="both"/>
              <w:rPr>
                <w:rFonts w:ascii="Times New Roman" w:hAnsi="Times New Roman"/>
                <w:sz w:val="22"/>
                <w:szCs w:val="22"/>
              </w:rPr>
            </w:pPr>
            <w:r w:rsidRPr="0086417F">
              <w:rPr>
                <w:rFonts w:ascii="Times New Roman" w:hAnsi="Times New Roman"/>
                <w:sz w:val="22"/>
                <w:szCs w:val="22"/>
              </w:rPr>
              <w:t>Предусмотрены/не предусмотрены адаптированные образовательные программы и/или отсутствуют обучающиеся с ОВЗ</w:t>
            </w:r>
            <w:r w:rsidRPr="0086417F">
              <w:rPr>
                <w:rStyle w:val="af8"/>
                <w:rFonts w:ascii="Times New Roman" w:hAnsi="Times New Roman"/>
                <w:sz w:val="22"/>
                <w:szCs w:val="22"/>
              </w:rPr>
              <w:footnoteReference w:id="2"/>
            </w:r>
          </w:p>
        </w:tc>
        <w:tc>
          <w:tcPr>
            <w:tcW w:w="4786" w:type="dxa"/>
          </w:tcPr>
          <w:p w14:paraId="16DA4AF9" w14:textId="77777777" w:rsidR="00374DC1" w:rsidRPr="0086417F" w:rsidRDefault="00374DC1" w:rsidP="00374DC1">
            <w:pPr>
              <w:keepNext/>
              <w:rPr>
                <w:sz w:val="22"/>
                <w:szCs w:val="22"/>
              </w:rPr>
            </w:pPr>
            <w:r w:rsidRPr="0086417F">
              <w:rPr>
                <w:rFonts w:ascii="Times New Roman" w:hAnsi="Times New Roman"/>
                <w:sz w:val="22"/>
                <w:szCs w:val="22"/>
              </w:rPr>
              <w:t>1 – Да, 2 - Нет</w:t>
            </w:r>
          </w:p>
        </w:tc>
      </w:tr>
    </w:tbl>
    <w:p w14:paraId="43E8CD85" w14:textId="42318DBD" w:rsidR="00622981" w:rsidRPr="00F521A6" w:rsidRDefault="00622981" w:rsidP="00622981">
      <w:pPr>
        <w:suppressAutoHyphens w:val="0"/>
        <w:autoSpaceDE w:val="0"/>
        <w:autoSpaceDN w:val="0"/>
        <w:adjustRightInd w:val="0"/>
        <w:spacing w:after="160" w:line="259" w:lineRule="auto"/>
        <w:jc w:val="both"/>
        <w:rPr>
          <w:b/>
          <w:szCs w:val="26"/>
          <w:lang w:eastAsia="ru-RU"/>
        </w:rPr>
      </w:pPr>
      <w:r w:rsidRPr="00D264ED">
        <w:rPr>
          <w:b/>
          <w:szCs w:val="26"/>
          <w:lang w:eastAsia="ru-RU"/>
        </w:rPr>
        <w:t>Открытость и доступность информации об организации</w:t>
      </w:r>
      <w:r>
        <w:rPr>
          <w:b/>
          <w:szCs w:val="26"/>
          <w:lang w:eastAsia="ru-RU"/>
        </w:rPr>
        <w:t xml:space="preserve"> (протокол №1)</w:t>
      </w:r>
    </w:p>
    <w:tbl>
      <w:tblPr>
        <w:tblStyle w:val="TableNormal"/>
        <w:tblW w:w="103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4778"/>
        <w:gridCol w:w="3260"/>
        <w:gridCol w:w="1843"/>
      </w:tblGrid>
      <w:tr w:rsidR="00374DC1" w:rsidRPr="0091322A" w14:paraId="21AF3DD9" w14:textId="77777777" w:rsidTr="00374DC1">
        <w:trPr>
          <w:trHeight w:val="253"/>
          <w:tblHeader/>
        </w:trPr>
        <w:tc>
          <w:tcPr>
            <w:tcW w:w="467" w:type="dxa"/>
            <w:vMerge w:val="restart"/>
          </w:tcPr>
          <w:p w14:paraId="0791CC9A" w14:textId="77777777" w:rsidR="00374DC1" w:rsidRPr="0091322A" w:rsidRDefault="00374DC1" w:rsidP="00374DC1">
            <w:pPr>
              <w:pStyle w:val="TableParagraph"/>
              <w:jc w:val="center"/>
              <w:rPr>
                <w:rFonts w:ascii="Times New Roman" w:hAnsi="Times New Roman" w:cs="Times New Roman"/>
              </w:rPr>
            </w:pPr>
            <w:r w:rsidRPr="0091322A">
              <w:rPr>
                <w:rFonts w:ascii="Times New Roman" w:hAnsi="Times New Roman" w:cs="Times New Roman"/>
              </w:rPr>
              <w:t>№</w:t>
            </w:r>
            <w:r w:rsidRPr="0091322A">
              <w:rPr>
                <w:rFonts w:ascii="Times New Roman" w:hAnsi="Times New Roman" w:cs="Times New Roman"/>
                <w:spacing w:val="-57"/>
              </w:rPr>
              <w:t xml:space="preserve"> </w:t>
            </w:r>
            <w:r w:rsidRPr="0091322A">
              <w:rPr>
                <w:rFonts w:ascii="Times New Roman" w:hAnsi="Times New Roman" w:cs="Times New Roman"/>
              </w:rPr>
              <w:t>п/п</w:t>
            </w:r>
          </w:p>
        </w:tc>
        <w:tc>
          <w:tcPr>
            <w:tcW w:w="4778" w:type="dxa"/>
            <w:vMerge w:val="restart"/>
          </w:tcPr>
          <w:p w14:paraId="7F62D3FB" w14:textId="77777777" w:rsidR="00374DC1" w:rsidRPr="0091322A" w:rsidRDefault="00374DC1" w:rsidP="00374DC1">
            <w:pPr>
              <w:pStyle w:val="TableParagraph"/>
              <w:jc w:val="center"/>
              <w:rPr>
                <w:rFonts w:ascii="Times New Roman" w:hAnsi="Times New Roman" w:cs="Times New Roman"/>
                <w:lang w:val="ru-RU"/>
              </w:rPr>
            </w:pPr>
            <w:r w:rsidRPr="0091322A">
              <w:rPr>
                <w:rFonts w:ascii="Times New Roman" w:hAnsi="Times New Roman" w:cs="Times New Roman"/>
                <w:lang w:val="ru-RU"/>
              </w:rPr>
              <w:t>Перечень</w:t>
            </w:r>
            <w:r w:rsidRPr="0091322A">
              <w:rPr>
                <w:rFonts w:ascii="Times New Roman" w:hAnsi="Times New Roman" w:cs="Times New Roman"/>
                <w:spacing w:val="-4"/>
                <w:lang w:val="ru-RU"/>
              </w:rPr>
              <w:t xml:space="preserve"> </w:t>
            </w:r>
            <w:r w:rsidRPr="0091322A">
              <w:rPr>
                <w:rFonts w:ascii="Times New Roman" w:hAnsi="Times New Roman" w:cs="Times New Roman"/>
                <w:lang w:val="ru-RU"/>
              </w:rPr>
              <w:t>информации</w:t>
            </w:r>
          </w:p>
          <w:p w14:paraId="0D6B528D" w14:textId="02E16F14" w:rsidR="00374DC1" w:rsidRPr="0091322A" w:rsidRDefault="00374DC1" w:rsidP="00374DC1">
            <w:pPr>
              <w:pStyle w:val="TableParagraph"/>
              <w:jc w:val="center"/>
              <w:rPr>
                <w:rFonts w:ascii="Times New Roman" w:hAnsi="Times New Roman" w:cs="Times New Roman"/>
                <w:lang w:val="ru-RU"/>
              </w:rPr>
            </w:pPr>
            <w:r w:rsidRPr="0091322A">
              <w:rPr>
                <w:rFonts w:ascii="Times New Roman" w:hAnsi="Times New Roman" w:cs="Times New Roman"/>
                <w:lang w:val="ru-RU"/>
              </w:rPr>
              <w:t>об</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образовательной</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организации</w:t>
            </w:r>
            <w:r w:rsidRPr="0091322A">
              <w:rPr>
                <w:rStyle w:val="af8"/>
                <w:rFonts w:ascii="Times New Roman" w:hAnsi="Times New Roman"/>
                <w:lang w:val="ru-RU"/>
              </w:rPr>
              <w:footnoteReference w:id="3"/>
            </w:r>
            <w:r w:rsidR="002811A4">
              <w:rPr>
                <w:rFonts w:ascii="Times New Roman" w:hAnsi="Times New Roman" w:cs="Times New Roman"/>
                <w:lang w:val="ru-RU"/>
              </w:rPr>
              <w:t xml:space="preserve"> </w:t>
            </w:r>
          </w:p>
        </w:tc>
        <w:tc>
          <w:tcPr>
            <w:tcW w:w="3260" w:type="dxa"/>
            <w:vMerge w:val="restart"/>
          </w:tcPr>
          <w:p w14:paraId="694AA331" w14:textId="680B7B08" w:rsidR="00374DC1" w:rsidRPr="0091322A" w:rsidRDefault="002811A4" w:rsidP="00374DC1">
            <w:pPr>
              <w:pStyle w:val="TableParagraph"/>
              <w:jc w:val="center"/>
              <w:rPr>
                <w:rFonts w:ascii="Times New Roman" w:hAnsi="Times New Roman" w:cs="Times New Roman"/>
                <w:lang w:val="ru-RU"/>
              </w:rPr>
            </w:pPr>
            <w:r w:rsidRPr="002811A4">
              <w:rPr>
                <w:rFonts w:ascii="Times New Roman" w:hAnsi="Times New Roman" w:cs="Times New Roman"/>
                <w:lang w:val="ru-RU"/>
              </w:rPr>
              <w:t>Алгоритм о</w:t>
            </w:r>
            <w:r>
              <w:rPr>
                <w:rFonts w:ascii="Times New Roman" w:hAnsi="Times New Roman" w:cs="Times New Roman"/>
                <w:lang w:val="ru-RU"/>
              </w:rPr>
              <w:t xml:space="preserve">пределения фактического объема </w:t>
            </w:r>
            <w:r w:rsidRPr="002811A4">
              <w:rPr>
                <w:rFonts w:ascii="Times New Roman" w:hAnsi="Times New Roman" w:cs="Times New Roman"/>
                <w:lang w:val="ru-RU"/>
              </w:rPr>
              <w:t>информации на стенде</w:t>
            </w:r>
          </w:p>
        </w:tc>
        <w:tc>
          <w:tcPr>
            <w:tcW w:w="1843" w:type="dxa"/>
            <w:vMerge w:val="restart"/>
          </w:tcPr>
          <w:p w14:paraId="2809F957" w14:textId="77777777" w:rsidR="00374DC1" w:rsidRPr="0091322A" w:rsidRDefault="00374DC1" w:rsidP="00374DC1">
            <w:pPr>
              <w:pStyle w:val="TableParagraph"/>
              <w:jc w:val="center"/>
              <w:rPr>
                <w:rFonts w:ascii="Times New Roman" w:hAnsi="Times New Roman"/>
                <w:lang w:val="ru-RU"/>
              </w:rPr>
            </w:pPr>
            <w:r>
              <w:rPr>
                <w:rFonts w:ascii="Times New Roman" w:hAnsi="Times New Roman"/>
                <w:lang w:val="ru-RU"/>
              </w:rPr>
              <w:t>Балл за индикатор</w:t>
            </w:r>
          </w:p>
        </w:tc>
      </w:tr>
      <w:tr w:rsidR="00374DC1" w:rsidRPr="0091322A" w14:paraId="0B42D4A0" w14:textId="77777777" w:rsidTr="00374DC1">
        <w:trPr>
          <w:trHeight w:val="253"/>
          <w:tblHeader/>
        </w:trPr>
        <w:tc>
          <w:tcPr>
            <w:tcW w:w="467" w:type="dxa"/>
            <w:vMerge/>
          </w:tcPr>
          <w:p w14:paraId="5AE46CFF" w14:textId="77777777" w:rsidR="00374DC1" w:rsidRPr="0091322A" w:rsidRDefault="00374DC1" w:rsidP="00374DC1">
            <w:pPr>
              <w:rPr>
                <w:rFonts w:ascii="Times New Roman" w:hAnsi="Times New Roman" w:cs="Times New Roman"/>
                <w:lang w:val="ru-RU"/>
              </w:rPr>
            </w:pPr>
          </w:p>
        </w:tc>
        <w:tc>
          <w:tcPr>
            <w:tcW w:w="4778" w:type="dxa"/>
            <w:vMerge/>
          </w:tcPr>
          <w:p w14:paraId="08365133" w14:textId="77777777" w:rsidR="00374DC1" w:rsidRPr="0091322A" w:rsidRDefault="00374DC1" w:rsidP="00374DC1">
            <w:pPr>
              <w:rPr>
                <w:rFonts w:ascii="Times New Roman" w:hAnsi="Times New Roman" w:cs="Times New Roman"/>
                <w:lang w:val="ru-RU"/>
              </w:rPr>
            </w:pPr>
          </w:p>
        </w:tc>
        <w:tc>
          <w:tcPr>
            <w:tcW w:w="3260" w:type="dxa"/>
            <w:vMerge/>
          </w:tcPr>
          <w:p w14:paraId="26D5CDD9" w14:textId="77777777" w:rsidR="00374DC1" w:rsidRPr="0091322A" w:rsidRDefault="00374DC1" w:rsidP="00374DC1">
            <w:pPr>
              <w:rPr>
                <w:rFonts w:ascii="Times New Roman" w:hAnsi="Times New Roman" w:cs="Times New Roman"/>
              </w:rPr>
            </w:pPr>
          </w:p>
        </w:tc>
        <w:tc>
          <w:tcPr>
            <w:tcW w:w="1843" w:type="dxa"/>
            <w:vMerge/>
          </w:tcPr>
          <w:p w14:paraId="7B51C6C1" w14:textId="77777777" w:rsidR="00374DC1" w:rsidRPr="0091322A" w:rsidRDefault="00374DC1" w:rsidP="00374DC1"/>
        </w:tc>
      </w:tr>
      <w:tr w:rsidR="00374DC1" w:rsidRPr="0091322A" w14:paraId="4D0E6153" w14:textId="77777777" w:rsidTr="00374DC1">
        <w:trPr>
          <w:trHeight w:val="20"/>
        </w:trPr>
        <w:tc>
          <w:tcPr>
            <w:tcW w:w="467" w:type="dxa"/>
          </w:tcPr>
          <w:p w14:paraId="1DE3B101" w14:textId="77777777" w:rsidR="00374DC1" w:rsidRPr="0091322A" w:rsidRDefault="00374DC1" w:rsidP="00374DC1">
            <w:pPr>
              <w:pStyle w:val="TableParagraph"/>
              <w:jc w:val="right"/>
              <w:rPr>
                <w:rFonts w:ascii="Times New Roman" w:hAnsi="Times New Roman" w:cs="Times New Roman"/>
              </w:rPr>
            </w:pPr>
            <w:r w:rsidRPr="0091322A">
              <w:rPr>
                <w:rFonts w:ascii="Times New Roman" w:hAnsi="Times New Roman" w:cs="Times New Roman"/>
              </w:rPr>
              <w:t>1.</w:t>
            </w:r>
          </w:p>
        </w:tc>
        <w:tc>
          <w:tcPr>
            <w:tcW w:w="4778" w:type="dxa"/>
          </w:tcPr>
          <w:p w14:paraId="430A33A7" w14:textId="77777777" w:rsidR="00374DC1" w:rsidRPr="004743D4" w:rsidRDefault="00374DC1" w:rsidP="00374DC1">
            <w:pPr>
              <w:pStyle w:val="TableParagraph"/>
              <w:tabs>
                <w:tab w:val="left" w:pos="1691"/>
                <w:tab w:val="left" w:pos="2070"/>
                <w:tab w:val="left" w:pos="2902"/>
                <w:tab w:val="left" w:pos="4401"/>
              </w:tabs>
              <w:rPr>
                <w:rFonts w:ascii="Times New Roman" w:hAnsi="Times New Roman" w:cs="Times New Roman"/>
                <w:lang w:val="ru-RU"/>
              </w:rPr>
            </w:pPr>
            <w:r w:rsidRPr="0091322A">
              <w:rPr>
                <w:rFonts w:ascii="Times New Roman" w:hAnsi="Times New Roman" w:cs="Times New Roman"/>
                <w:lang w:val="ru-RU"/>
              </w:rPr>
              <w:t xml:space="preserve">Информация о месте нахождения </w:t>
            </w:r>
            <w:r w:rsidRPr="0091322A">
              <w:rPr>
                <w:rFonts w:ascii="Times New Roman" w:hAnsi="Times New Roman" w:cs="Times New Roman"/>
                <w:spacing w:val="-1"/>
                <w:lang w:val="ru-RU"/>
              </w:rPr>
              <w:t>образовательной</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организации,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ее</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представительств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Pr>
                <w:rFonts w:ascii="Times New Roman" w:hAnsi="Times New Roman" w:cs="Times New Roman"/>
                <w:lang w:val="ru-RU"/>
              </w:rPr>
              <w:t xml:space="preserve">филиалов </w:t>
            </w:r>
            <w:r w:rsidRPr="004743D4">
              <w:rPr>
                <w:rFonts w:ascii="Times New Roman" w:hAnsi="Times New Roman" w:cs="Times New Roman"/>
                <w:lang w:val="ru-RU"/>
              </w:rPr>
              <w:t>(при</w:t>
            </w:r>
            <w:r w:rsidRPr="004743D4">
              <w:rPr>
                <w:rFonts w:ascii="Times New Roman" w:hAnsi="Times New Roman" w:cs="Times New Roman"/>
                <w:spacing w:val="-1"/>
                <w:lang w:val="ru-RU"/>
              </w:rPr>
              <w:t xml:space="preserve"> </w:t>
            </w:r>
            <w:r w:rsidRPr="004743D4">
              <w:rPr>
                <w:rFonts w:ascii="Times New Roman" w:hAnsi="Times New Roman" w:cs="Times New Roman"/>
                <w:lang w:val="ru-RU"/>
              </w:rPr>
              <w:t>наличии)</w:t>
            </w:r>
          </w:p>
        </w:tc>
        <w:tc>
          <w:tcPr>
            <w:tcW w:w="3260" w:type="dxa"/>
            <w:vMerge w:val="restart"/>
          </w:tcPr>
          <w:p w14:paraId="796C61A9" w14:textId="77777777" w:rsidR="00374DC1" w:rsidRPr="0091322A" w:rsidRDefault="00374DC1" w:rsidP="00374DC1">
            <w:pPr>
              <w:pStyle w:val="TableParagraph"/>
              <w:rPr>
                <w:rFonts w:ascii="Times New Roman" w:hAnsi="Times New Roman" w:cs="Times New Roman"/>
              </w:rPr>
            </w:pPr>
            <w:r w:rsidRPr="0091322A">
              <w:rPr>
                <w:rFonts w:ascii="Times New Roman" w:hAnsi="Times New Roman" w:cs="Times New Roman"/>
              </w:rPr>
              <w:t>1</w:t>
            </w:r>
            <w:r w:rsidRPr="0091322A">
              <w:rPr>
                <w:rFonts w:ascii="Times New Roman" w:hAnsi="Times New Roman" w:cs="Times New Roman"/>
                <w:spacing w:val="-4"/>
              </w:rPr>
              <w:t xml:space="preserve"> </w:t>
            </w:r>
            <w:r w:rsidRPr="0091322A">
              <w:rPr>
                <w:rFonts w:ascii="Times New Roman" w:hAnsi="Times New Roman" w:cs="Times New Roman"/>
              </w:rPr>
              <w:t>–</w:t>
            </w:r>
            <w:r w:rsidRPr="0091322A">
              <w:rPr>
                <w:rFonts w:ascii="Times New Roman" w:hAnsi="Times New Roman" w:cs="Times New Roman"/>
                <w:spacing w:val="-4"/>
              </w:rPr>
              <w:t xml:space="preserve"> </w:t>
            </w:r>
            <w:r w:rsidRPr="0091322A">
              <w:rPr>
                <w:rFonts w:ascii="Times New Roman" w:hAnsi="Times New Roman" w:cs="Times New Roman"/>
              </w:rPr>
              <w:t>информация</w:t>
            </w:r>
            <w:r w:rsidRPr="0091322A">
              <w:rPr>
                <w:rFonts w:ascii="Times New Roman" w:hAnsi="Times New Roman" w:cs="Times New Roman"/>
                <w:spacing w:val="-7"/>
              </w:rPr>
              <w:t xml:space="preserve"> </w:t>
            </w:r>
            <w:r w:rsidRPr="0091322A">
              <w:rPr>
                <w:rFonts w:ascii="Times New Roman" w:hAnsi="Times New Roman" w:cs="Times New Roman"/>
              </w:rPr>
              <w:t>представлена;</w:t>
            </w:r>
            <w:r w:rsidRPr="0091322A">
              <w:rPr>
                <w:rFonts w:ascii="Times New Roman" w:hAnsi="Times New Roman" w:cs="Times New Roman"/>
                <w:spacing w:val="-57"/>
              </w:rPr>
              <w:t xml:space="preserve"> </w:t>
            </w:r>
            <w:r w:rsidRPr="0091322A">
              <w:rPr>
                <w:rFonts w:ascii="Times New Roman" w:hAnsi="Times New Roman" w:cs="Times New Roman"/>
              </w:rPr>
              <w:t>0</w:t>
            </w:r>
            <w:r w:rsidRPr="0091322A">
              <w:rPr>
                <w:rFonts w:ascii="Times New Roman" w:hAnsi="Times New Roman" w:cs="Times New Roman"/>
                <w:spacing w:val="-3"/>
              </w:rPr>
              <w:t xml:space="preserve"> </w:t>
            </w:r>
            <w:r w:rsidRPr="0091322A">
              <w:rPr>
                <w:rFonts w:ascii="Times New Roman" w:hAnsi="Times New Roman" w:cs="Times New Roman"/>
              </w:rPr>
              <w:t>–</w:t>
            </w:r>
            <w:r w:rsidRPr="0091322A">
              <w:rPr>
                <w:rFonts w:ascii="Times New Roman" w:hAnsi="Times New Roman" w:cs="Times New Roman"/>
                <w:spacing w:val="-2"/>
              </w:rPr>
              <w:t xml:space="preserve"> </w:t>
            </w:r>
            <w:r w:rsidRPr="0091322A">
              <w:rPr>
                <w:rFonts w:ascii="Times New Roman" w:hAnsi="Times New Roman" w:cs="Times New Roman"/>
              </w:rPr>
              <w:t>информация</w:t>
            </w:r>
            <w:r w:rsidRPr="0091322A">
              <w:rPr>
                <w:rFonts w:ascii="Times New Roman" w:hAnsi="Times New Roman" w:cs="Times New Roman"/>
                <w:spacing w:val="-2"/>
              </w:rPr>
              <w:t xml:space="preserve"> </w:t>
            </w:r>
            <w:r w:rsidRPr="0091322A">
              <w:rPr>
                <w:rFonts w:ascii="Times New Roman" w:hAnsi="Times New Roman" w:cs="Times New Roman"/>
              </w:rPr>
              <w:t>отсутствует</w:t>
            </w:r>
          </w:p>
        </w:tc>
        <w:tc>
          <w:tcPr>
            <w:tcW w:w="1843" w:type="dxa"/>
          </w:tcPr>
          <w:p w14:paraId="5EE68879" w14:textId="77777777" w:rsidR="00374DC1" w:rsidRPr="0091322A" w:rsidRDefault="00374DC1" w:rsidP="00374DC1">
            <w:pPr>
              <w:pStyle w:val="TableParagraph"/>
              <w:rPr>
                <w:rFonts w:ascii="Times New Roman" w:hAnsi="Times New Roman"/>
              </w:rPr>
            </w:pPr>
          </w:p>
        </w:tc>
      </w:tr>
      <w:tr w:rsidR="00374DC1" w:rsidRPr="0091322A" w14:paraId="6EA581E2" w14:textId="77777777" w:rsidTr="00374DC1">
        <w:trPr>
          <w:trHeight w:val="20"/>
        </w:trPr>
        <w:tc>
          <w:tcPr>
            <w:tcW w:w="467" w:type="dxa"/>
          </w:tcPr>
          <w:p w14:paraId="3BB87F0D" w14:textId="77777777" w:rsidR="00374DC1" w:rsidRPr="0091322A" w:rsidRDefault="00374DC1" w:rsidP="00374DC1">
            <w:pPr>
              <w:pStyle w:val="TableParagraph"/>
              <w:jc w:val="right"/>
              <w:rPr>
                <w:rFonts w:ascii="Times New Roman" w:hAnsi="Times New Roman" w:cs="Times New Roman"/>
              </w:rPr>
            </w:pPr>
            <w:r w:rsidRPr="0091322A">
              <w:rPr>
                <w:rFonts w:ascii="Times New Roman" w:hAnsi="Times New Roman" w:cs="Times New Roman"/>
              </w:rPr>
              <w:t>2.</w:t>
            </w:r>
          </w:p>
        </w:tc>
        <w:tc>
          <w:tcPr>
            <w:tcW w:w="4778" w:type="dxa"/>
          </w:tcPr>
          <w:p w14:paraId="2FEEDDA8" w14:textId="77777777" w:rsidR="00374DC1" w:rsidRPr="0091322A" w:rsidRDefault="00374DC1" w:rsidP="00374DC1">
            <w:pPr>
              <w:pStyle w:val="TableParagraph"/>
              <w:tabs>
                <w:tab w:val="left" w:pos="1839"/>
                <w:tab w:val="left" w:pos="2432"/>
                <w:tab w:val="left" w:pos="4614"/>
                <w:tab w:val="left" w:pos="5125"/>
              </w:tabs>
              <w:rPr>
                <w:rFonts w:ascii="Times New Roman" w:hAnsi="Times New Roman" w:cs="Times New Roman"/>
                <w:lang w:val="ru-RU"/>
              </w:rPr>
            </w:pPr>
            <w:r w:rsidRPr="0091322A">
              <w:rPr>
                <w:rFonts w:ascii="Times New Roman" w:hAnsi="Times New Roman" w:cs="Times New Roman"/>
                <w:lang w:val="ru-RU"/>
              </w:rPr>
              <w:t>Информация о режиме и графике работы образовательной</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 xml:space="preserve">организации, ее представительств и </w:t>
            </w:r>
            <w:r w:rsidRPr="0091322A">
              <w:rPr>
                <w:rFonts w:ascii="Times New Roman" w:hAnsi="Times New Roman" w:cs="Times New Roman"/>
                <w:spacing w:val="-1"/>
                <w:lang w:val="ru-RU"/>
              </w:rPr>
              <w:t>филиалов</w:t>
            </w:r>
            <w:r>
              <w:rPr>
                <w:rFonts w:ascii="Times New Roman" w:hAnsi="Times New Roman" w:cs="Times New Roman"/>
                <w:lang w:val="ru-RU"/>
              </w:rPr>
              <w:t xml:space="preserve"> </w:t>
            </w:r>
            <w:r w:rsidRPr="0091322A">
              <w:rPr>
                <w:rFonts w:ascii="Times New Roman" w:hAnsi="Times New Roman" w:cs="Times New Roman"/>
                <w:lang w:val="ru-RU"/>
              </w:rPr>
              <w:t>(при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наличии)</w:t>
            </w:r>
          </w:p>
        </w:tc>
        <w:tc>
          <w:tcPr>
            <w:tcW w:w="3260" w:type="dxa"/>
            <w:vMerge/>
          </w:tcPr>
          <w:p w14:paraId="79BA37E4" w14:textId="77777777" w:rsidR="00374DC1" w:rsidRPr="004743D4" w:rsidRDefault="00374DC1" w:rsidP="00374DC1">
            <w:pPr>
              <w:rPr>
                <w:rFonts w:ascii="Times New Roman" w:hAnsi="Times New Roman" w:cs="Times New Roman"/>
                <w:lang w:val="ru-RU"/>
              </w:rPr>
            </w:pPr>
          </w:p>
        </w:tc>
        <w:tc>
          <w:tcPr>
            <w:tcW w:w="1843" w:type="dxa"/>
          </w:tcPr>
          <w:p w14:paraId="1071891B" w14:textId="77777777" w:rsidR="00374DC1" w:rsidRPr="00374DC1" w:rsidRDefault="00374DC1" w:rsidP="00374DC1">
            <w:pPr>
              <w:rPr>
                <w:lang w:val="ru-RU"/>
              </w:rPr>
            </w:pPr>
          </w:p>
        </w:tc>
      </w:tr>
      <w:tr w:rsidR="00374DC1" w:rsidRPr="0091322A" w14:paraId="6AAE551C" w14:textId="77777777" w:rsidTr="00374DC1">
        <w:trPr>
          <w:trHeight w:val="20"/>
        </w:trPr>
        <w:tc>
          <w:tcPr>
            <w:tcW w:w="467" w:type="dxa"/>
          </w:tcPr>
          <w:p w14:paraId="5E74BA54" w14:textId="77777777" w:rsidR="00374DC1" w:rsidRPr="0091322A" w:rsidRDefault="00374DC1" w:rsidP="00374DC1">
            <w:pPr>
              <w:pStyle w:val="TableParagraph"/>
              <w:jc w:val="right"/>
              <w:rPr>
                <w:rFonts w:ascii="Times New Roman" w:hAnsi="Times New Roman" w:cs="Times New Roman"/>
              </w:rPr>
            </w:pPr>
            <w:r w:rsidRPr="0091322A">
              <w:rPr>
                <w:rFonts w:ascii="Times New Roman" w:hAnsi="Times New Roman" w:cs="Times New Roman"/>
              </w:rPr>
              <w:t>3.</w:t>
            </w:r>
          </w:p>
        </w:tc>
        <w:tc>
          <w:tcPr>
            <w:tcW w:w="4778" w:type="dxa"/>
          </w:tcPr>
          <w:p w14:paraId="3F1D12D7"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Информация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контактных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телефонах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адресах</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электронной</w:t>
            </w:r>
            <w:r>
              <w:rPr>
                <w:rFonts w:ascii="Times New Roman" w:hAnsi="Times New Roman" w:cs="Times New Roman"/>
                <w:lang w:val="ru-RU"/>
              </w:rPr>
              <w:t xml:space="preserve"> </w:t>
            </w:r>
            <w:r w:rsidRPr="0091322A">
              <w:rPr>
                <w:rFonts w:ascii="Times New Roman" w:hAnsi="Times New Roman" w:cs="Times New Roman"/>
                <w:lang w:val="ru-RU"/>
              </w:rPr>
              <w:t>почты</w:t>
            </w:r>
            <w:r>
              <w:rPr>
                <w:rFonts w:ascii="Times New Roman" w:hAnsi="Times New Roman" w:cs="Times New Roman"/>
                <w:lang w:val="ru-RU"/>
              </w:rPr>
              <w:t xml:space="preserve"> </w:t>
            </w:r>
            <w:r w:rsidRPr="0091322A">
              <w:rPr>
                <w:rFonts w:ascii="Times New Roman" w:hAnsi="Times New Roman" w:cs="Times New Roman"/>
                <w:lang w:val="ru-RU"/>
              </w:rPr>
              <w:t>образовательной</w:t>
            </w:r>
            <w:r>
              <w:rPr>
                <w:rFonts w:ascii="Times New Roman" w:hAnsi="Times New Roman" w:cs="Times New Roman"/>
                <w:lang w:val="ru-RU"/>
              </w:rPr>
              <w:t xml:space="preserve"> </w:t>
            </w:r>
            <w:r w:rsidRPr="0091322A">
              <w:rPr>
                <w:rFonts w:ascii="Times New Roman" w:hAnsi="Times New Roman" w:cs="Times New Roman"/>
                <w:lang w:val="ru-RU"/>
              </w:rPr>
              <w:t>организации,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ее</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представительств</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и филиалов</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(при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наличии)</w:t>
            </w:r>
          </w:p>
        </w:tc>
        <w:tc>
          <w:tcPr>
            <w:tcW w:w="3260" w:type="dxa"/>
          </w:tcPr>
          <w:p w14:paraId="59689247"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1 – информация представлена в полном объеме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(указаны</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контактный(е)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телефон(ы)</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адрес(а)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электронной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почты);</w:t>
            </w:r>
          </w:p>
          <w:p w14:paraId="1BC09545"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0,5</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информация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представлена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частично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(указаны контактный(е) телефон(ы) или адрес(а)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электронной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почты);</w:t>
            </w:r>
          </w:p>
          <w:p w14:paraId="462B4BFC" w14:textId="77777777" w:rsidR="00374DC1" w:rsidRPr="0091322A" w:rsidRDefault="00374DC1" w:rsidP="00374DC1">
            <w:pPr>
              <w:pStyle w:val="TableParagraph"/>
              <w:jc w:val="both"/>
              <w:rPr>
                <w:rFonts w:ascii="Times New Roman" w:hAnsi="Times New Roman" w:cs="Times New Roman"/>
              </w:rPr>
            </w:pPr>
            <w:r w:rsidRPr="0091322A">
              <w:rPr>
                <w:rFonts w:ascii="Times New Roman" w:hAnsi="Times New Roman" w:cs="Times New Roman"/>
              </w:rPr>
              <w:t>0</w:t>
            </w:r>
            <w:r w:rsidRPr="0091322A">
              <w:rPr>
                <w:rFonts w:ascii="Times New Roman" w:hAnsi="Times New Roman" w:cs="Times New Roman"/>
                <w:spacing w:val="-3"/>
              </w:rPr>
              <w:t xml:space="preserve"> </w:t>
            </w:r>
            <w:r w:rsidRPr="0091322A">
              <w:rPr>
                <w:rFonts w:ascii="Times New Roman" w:hAnsi="Times New Roman" w:cs="Times New Roman"/>
              </w:rPr>
              <w:t>–</w:t>
            </w:r>
            <w:r w:rsidRPr="0091322A">
              <w:rPr>
                <w:rFonts w:ascii="Times New Roman" w:hAnsi="Times New Roman" w:cs="Times New Roman"/>
                <w:spacing w:val="-3"/>
              </w:rPr>
              <w:t xml:space="preserve"> </w:t>
            </w:r>
            <w:r w:rsidRPr="0091322A">
              <w:rPr>
                <w:rFonts w:ascii="Times New Roman" w:hAnsi="Times New Roman" w:cs="Times New Roman"/>
              </w:rPr>
              <w:t>информация</w:t>
            </w:r>
            <w:r w:rsidRPr="0091322A">
              <w:rPr>
                <w:rFonts w:ascii="Times New Roman" w:hAnsi="Times New Roman" w:cs="Times New Roman"/>
                <w:spacing w:val="-3"/>
              </w:rPr>
              <w:t xml:space="preserve"> </w:t>
            </w:r>
            <w:r w:rsidRPr="0091322A">
              <w:rPr>
                <w:rFonts w:ascii="Times New Roman" w:hAnsi="Times New Roman" w:cs="Times New Roman"/>
              </w:rPr>
              <w:t>отсутствует</w:t>
            </w:r>
          </w:p>
        </w:tc>
        <w:tc>
          <w:tcPr>
            <w:tcW w:w="1843" w:type="dxa"/>
          </w:tcPr>
          <w:p w14:paraId="05AD76AC" w14:textId="77777777" w:rsidR="00374DC1" w:rsidRPr="0091322A" w:rsidRDefault="00374DC1" w:rsidP="00374DC1">
            <w:pPr>
              <w:pStyle w:val="TableParagraph"/>
              <w:jc w:val="both"/>
              <w:rPr>
                <w:rFonts w:ascii="Times New Roman" w:hAnsi="Times New Roman"/>
                <w:lang w:val="ru-RU"/>
              </w:rPr>
            </w:pPr>
          </w:p>
        </w:tc>
      </w:tr>
      <w:tr w:rsidR="00374DC1" w:rsidRPr="0091322A" w14:paraId="60A389D1" w14:textId="77777777" w:rsidTr="00374DC1">
        <w:trPr>
          <w:trHeight w:val="20"/>
        </w:trPr>
        <w:tc>
          <w:tcPr>
            <w:tcW w:w="467" w:type="dxa"/>
          </w:tcPr>
          <w:p w14:paraId="3D040EF4" w14:textId="77777777" w:rsidR="00374DC1" w:rsidRPr="0091322A" w:rsidRDefault="00374DC1" w:rsidP="00374DC1">
            <w:pPr>
              <w:pStyle w:val="TableParagraph"/>
              <w:jc w:val="right"/>
              <w:rPr>
                <w:rFonts w:ascii="Times New Roman" w:hAnsi="Times New Roman" w:cs="Times New Roman"/>
              </w:rPr>
            </w:pPr>
            <w:r w:rsidRPr="0091322A">
              <w:rPr>
                <w:rFonts w:ascii="Times New Roman" w:hAnsi="Times New Roman" w:cs="Times New Roman"/>
              </w:rPr>
              <w:t>4.</w:t>
            </w:r>
          </w:p>
        </w:tc>
        <w:tc>
          <w:tcPr>
            <w:tcW w:w="4778" w:type="dxa"/>
          </w:tcPr>
          <w:p w14:paraId="5FBE832D"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Информация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структуре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органах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управления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образовательной организации (в том числе: наименование</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структурных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подразделений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(органов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управления);</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фамилии,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имена,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отчества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наличии)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должности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руководителей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структурных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подразделений;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места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нахождения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структурных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подразделений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(органов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управления) образовательной организации (при наличии);</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адреса</w:t>
            </w:r>
            <w:r>
              <w:rPr>
                <w:rFonts w:ascii="Times New Roman" w:hAnsi="Times New Roman" w:cs="Times New Roman"/>
                <w:lang w:val="ru-RU"/>
              </w:rPr>
              <w:t xml:space="preserve"> </w:t>
            </w:r>
            <w:r w:rsidRPr="0091322A">
              <w:rPr>
                <w:rFonts w:ascii="Times New Roman" w:hAnsi="Times New Roman" w:cs="Times New Roman"/>
                <w:lang w:val="ru-RU"/>
              </w:rPr>
              <w:t>официальных</w:t>
            </w:r>
            <w:r>
              <w:rPr>
                <w:rFonts w:ascii="Times New Roman" w:hAnsi="Times New Roman" w:cs="Times New Roman"/>
                <w:lang w:val="ru-RU"/>
              </w:rPr>
              <w:t xml:space="preserve"> </w:t>
            </w:r>
            <w:r w:rsidRPr="0091322A">
              <w:rPr>
                <w:rFonts w:ascii="Times New Roman" w:hAnsi="Times New Roman" w:cs="Times New Roman"/>
                <w:lang w:val="ru-RU"/>
              </w:rPr>
              <w:t>сайтов</w:t>
            </w:r>
            <w:r>
              <w:rPr>
                <w:rFonts w:ascii="Times New Roman" w:hAnsi="Times New Roman" w:cs="Times New Roman"/>
                <w:lang w:val="ru-RU"/>
              </w:rPr>
              <w:t xml:space="preserve"> </w:t>
            </w:r>
            <w:r w:rsidRPr="0091322A">
              <w:rPr>
                <w:rFonts w:ascii="Times New Roman" w:hAnsi="Times New Roman" w:cs="Times New Roman"/>
                <w:lang w:val="ru-RU"/>
              </w:rPr>
              <w:t>в</w:t>
            </w:r>
            <w:r>
              <w:rPr>
                <w:rFonts w:ascii="Times New Roman" w:hAnsi="Times New Roman" w:cs="Times New Roman"/>
                <w:lang w:val="ru-RU"/>
              </w:rPr>
              <w:t xml:space="preserve"> </w:t>
            </w:r>
            <w:r w:rsidRPr="0091322A">
              <w:rPr>
                <w:rFonts w:ascii="Times New Roman" w:hAnsi="Times New Roman" w:cs="Times New Roman"/>
                <w:lang w:val="ru-RU"/>
              </w:rPr>
              <w:t>сети</w:t>
            </w:r>
            <w:r>
              <w:rPr>
                <w:rFonts w:ascii="Times New Roman" w:hAnsi="Times New Roman" w:cs="Times New Roman"/>
                <w:lang w:val="ru-RU"/>
              </w:rPr>
              <w:t xml:space="preserve"> </w:t>
            </w:r>
            <w:r w:rsidRPr="0091322A">
              <w:rPr>
                <w:rFonts w:ascii="Times New Roman" w:hAnsi="Times New Roman" w:cs="Times New Roman"/>
                <w:lang w:val="ru-RU"/>
              </w:rPr>
              <w:t>«Интернет»</w:t>
            </w:r>
          </w:p>
          <w:p w14:paraId="2ABB3BB4"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структурных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подразделений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наличии);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адреса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электронной</w:t>
            </w:r>
            <w:r w:rsidRPr="0091322A">
              <w:rPr>
                <w:rFonts w:ascii="Times New Roman" w:hAnsi="Times New Roman" w:cs="Times New Roman"/>
                <w:spacing w:val="19"/>
                <w:lang w:val="ru-RU"/>
              </w:rPr>
              <w:t xml:space="preserve"> </w:t>
            </w:r>
            <w:r w:rsidRPr="0091322A">
              <w:rPr>
                <w:rFonts w:ascii="Times New Roman" w:hAnsi="Times New Roman" w:cs="Times New Roman"/>
                <w:lang w:val="ru-RU"/>
              </w:rPr>
              <w:t>почты</w:t>
            </w:r>
            <w:r w:rsidRPr="0091322A">
              <w:rPr>
                <w:rFonts w:ascii="Times New Roman" w:hAnsi="Times New Roman" w:cs="Times New Roman"/>
                <w:spacing w:val="18"/>
                <w:lang w:val="ru-RU"/>
              </w:rPr>
              <w:t xml:space="preserve"> </w:t>
            </w:r>
            <w:r w:rsidRPr="0091322A">
              <w:rPr>
                <w:rFonts w:ascii="Times New Roman" w:hAnsi="Times New Roman" w:cs="Times New Roman"/>
                <w:lang w:val="ru-RU"/>
              </w:rPr>
              <w:t>структурных</w:t>
            </w:r>
            <w:r w:rsidRPr="0091322A">
              <w:rPr>
                <w:rFonts w:ascii="Times New Roman" w:hAnsi="Times New Roman" w:cs="Times New Roman"/>
                <w:spacing w:val="21"/>
                <w:lang w:val="ru-RU"/>
              </w:rPr>
              <w:t xml:space="preserve"> </w:t>
            </w:r>
            <w:r w:rsidRPr="0091322A">
              <w:rPr>
                <w:rFonts w:ascii="Times New Roman" w:hAnsi="Times New Roman" w:cs="Times New Roman"/>
                <w:lang w:val="ru-RU"/>
              </w:rPr>
              <w:t>подразделений</w:t>
            </w:r>
            <w:r w:rsidRPr="0091322A">
              <w:rPr>
                <w:rFonts w:ascii="Times New Roman" w:hAnsi="Times New Roman" w:cs="Times New Roman"/>
                <w:spacing w:val="25"/>
                <w:lang w:val="ru-RU"/>
              </w:rPr>
              <w:t xml:space="preserve"> </w:t>
            </w:r>
            <w:r w:rsidRPr="0091322A">
              <w:rPr>
                <w:rFonts w:ascii="Times New Roman" w:hAnsi="Times New Roman" w:cs="Times New Roman"/>
                <w:lang w:val="ru-RU"/>
              </w:rPr>
              <w:t>(органов управления)</w:t>
            </w:r>
            <w:r w:rsidRPr="0091322A">
              <w:rPr>
                <w:rFonts w:ascii="Times New Roman" w:hAnsi="Times New Roman" w:cs="Times New Roman"/>
                <w:spacing w:val="-6"/>
                <w:lang w:val="ru-RU"/>
              </w:rPr>
              <w:t xml:space="preserve"> </w:t>
            </w:r>
            <w:r w:rsidRPr="0091322A">
              <w:rPr>
                <w:rFonts w:ascii="Times New Roman" w:hAnsi="Times New Roman" w:cs="Times New Roman"/>
                <w:lang w:val="ru-RU"/>
              </w:rPr>
              <w:t>образовательной</w:t>
            </w:r>
            <w:r w:rsidRPr="0091322A">
              <w:rPr>
                <w:rFonts w:ascii="Times New Roman" w:hAnsi="Times New Roman" w:cs="Times New Roman"/>
                <w:spacing w:val="-4"/>
                <w:lang w:val="ru-RU"/>
              </w:rPr>
              <w:t xml:space="preserve"> </w:t>
            </w:r>
            <w:r w:rsidRPr="0091322A">
              <w:rPr>
                <w:rFonts w:ascii="Times New Roman" w:hAnsi="Times New Roman" w:cs="Times New Roman"/>
                <w:lang w:val="ru-RU"/>
              </w:rPr>
              <w:t>организации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(при</w:t>
            </w:r>
            <w:r w:rsidRPr="0091322A">
              <w:rPr>
                <w:rFonts w:ascii="Times New Roman" w:hAnsi="Times New Roman" w:cs="Times New Roman"/>
                <w:spacing w:val="-5"/>
                <w:lang w:val="ru-RU"/>
              </w:rPr>
              <w:t xml:space="preserve"> </w:t>
            </w:r>
            <w:r w:rsidRPr="0091322A">
              <w:rPr>
                <w:rFonts w:ascii="Times New Roman" w:hAnsi="Times New Roman" w:cs="Times New Roman"/>
                <w:lang w:val="ru-RU"/>
              </w:rPr>
              <w:t>наличии)</w:t>
            </w:r>
          </w:p>
        </w:tc>
        <w:tc>
          <w:tcPr>
            <w:tcW w:w="3260" w:type="dxa"/>
          </w:tcPr>
          <w:p w14:paraId="6BEE2082" w14:textId="77777777" w:rsidR="00374DC1" w:rsidRPr="0091322A" w:rsidRDefault="00374DC1" w:rsidP="00374DC1">
            <w:pPr>
              <w:pStyle w:val="TableParagraph"/>
              <w:tabs>
                <w:tab w:val="left" w:pos="680"/>
                <w:tab w:val="left" w:pos="1070"/>
                <w:tab w:val="left" w:pos="1534"/>
                <w:tab w:val="left" w:pos="1691"/>
                <w:tab w:val="left" w:pos="2095"/>
                <w:tab w:val="left" w:pos="2614"/>
                <w:tab w:val="left" w:pos="3495"/>
                <w:tab w:val="left" w:pos="3817"/>
                <w:tab w:val="left" w:pos="4140"/>
                <w:tab w:val="left" w:pos="4250"/>
              </w:tabs>
              <w:rPr>
                <w:rFonts w:ascii="Times New Roman" w:hAnsi="Times New Roman" w:cs="Times New Roman"/>
                <w:lang w:val="ru-RU"/>
              </w:rPr>
            </w:pPr>
            <w:r w:rsidRPr="0091322A">
              <w:rPr>
                <w:rFonts w:ascii="Times New Roman" w:hAnsi="Times New Roman" w:cs="Times New Roman"/>
                <w:lang w:val="ru-RU"/>
              </w:rPr>
              <w:t>1 – информация представлена в полном объеме;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 xml:space="preserve">0,5 – информация представлена </w:t>
            </w:r>
            <w:r w:rsidRPr="0091322A">
              <w:rPr>
                <w:rFonts w:ascii="Times New Roman" w:hAnsi="Times New Roman" w:cs="Times New Roman"/>
                <w:spacing w:val="-1"/>
                <w:lang w:val="ru-RU"/>
              </w:rPr>
              <w:t>частично</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(отсутствует</w:t>
            </w:r>
            <w:r w:rsidRPr="0091322A">
              <w:rPr>
                <w:rFonts w:ascii="Times New Roman" w:hAnsi="Times New Roman" w:cs="Times New Roman"/>
                <w:spacing w:val="56"/>
                <w:lang w:val="ru-RU"/>
              </w:rPr>
              <w:t xml:space="preserve"> </w:t>
            </w:r>
            <w:r w:rsidRPr="0091322A">
              <w:rPr>
                <w:rFonts w:ascii="Times New Roman" w:hAnsi="Times New Roman" w:cs="Times New Roman"/>
                <w:lang w:val="ru-RU"/>
              </w:rPr>
              <w:t>информация</w:t>
            </w:r>
            <w:r w:rsidRPr="0091322A">
              <w:rPr>
                <w:rFonts w:ascii="Times New Roman" w:hAnsi="Times New Roman" w:cs="Times New Roman"/>
                <w:spacing w:val="53"/>
                <w:lang w:val="ru-RU"/>
              </w:rPr>
              <w:t xml:space="preserve"> </w:t>
            </w:r>
            <w:r w:rsidRPr="0091322A">
              <w:rPr>
                <w:rFonts w:ascii="Times New Roman" w:hAnsi="Times New Roman" w:cs="Times New Roman"/>
                <w:lang w:val="ru-RU"/>
              </w:rPr>
              <w:t>хотя</w:t>
            </w:r>
            <w:r w:rsidRPr="0091322A">
              <w:rPr>
                <w:rFonts w:ascii="Times New Roman" w:hAnsi="Times New Roman" w:cs="Times New Roman"/>
                <w:spacing w:val="56"/>
                <w:lang w:val="ru-RU"/>
              </w:rPr>
              <w:t xml:space="preserve"> </w:t>
            </w:r>
            <w:r w:rsidRPr="0091322A">
              <w:rPr>
                <w:rFonts w:ascii="Times New Roman" w:hAnsi="Times New Roman" w:cs="Times New Roman"/>
                <w:lang w:val="ru-RU"/>
              </w:rPr>
              <w:t>бы</w:t>
            </w:r>
            <w:r w:rsidRPr="0091322A">
              <w:rPr>
                <w:rFonts w:ascii="Times New Roman" w:hAnsi="Times New Roman" w:cs="Times New Roman"/>
                <w:spacing w:val="56"/>
                <w:lang w:val="ru-RU"/>
              </w:rPr>
              <w:t xml:space="preserve"> </w:t>
            </w:r>
            <w:r w:rsidRPr="0091322A">
              <w:rPr>
                <w:rFonts w:ascii="Times New Roman" w:hAnsi="Times New Roman" w:cs="Times New Roman"/>
                <w:lang w:val="ru-RU"/>
              </w:rPr>
              <w:t>об</w:t>
            </w:r>
            <w:r w:rsidRPr="0091322A">
              <w:rPr>
                <w:rFonts w:ascii="Times New Roman" w:hAnsi="Times New Roman" w:cs="Times New Roman"/>
                <w:spacing w:val="54"/>
                <w:lang w:val="ru-RU"/>
              </w:rPr>
              <w:t xml:space="preserve"> </w:t>
            </w:r>
            <w:r w:rsidRPr="0091322A">
              <w:rPr>
                <w:rFonts w:ascii="Times New Roman" w:hAnsi="Times New Roman" w:cs="Times New Roman"/>
                <w:lang w:val="ru-RU"/>
              </w:rPr>
              <w:t>одном</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 xml:space="preserve">структурном подразделении или </w:t>
            </w:r>
            <w:r w:rsidRPr="0091322A">
              <w:rPr>
                <w:rFonts w:ascii="Times New Roman" w:hAnsi="Times New Roman" w:cs="Times New Roman"/>
                <w:spacing w:val="-1"/>
                <w:lang w:val="ru-RU"/>
              </w:rPr>
              <w:t>требуемая</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 xml:space="preserve">столбце 2 информация </w:t>
            </w:r>
            <w:r w:rsidRPr="0091322A">
              <w:rPr>
                <w:rFonts w:ascii="Times New Roman" w:hAnsi="Times New Roman" w:cs="Times New Roman"/>
                <w:spacing w:val="-1"/>
                <w:lang w:val="ru-RU"/>
              </w:rPr>
              <w:t>представлена</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не</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полном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объеме);</w:t>
            </w:r>
          </w:p>
          <w:p w14:paraId="29621D4E" w14:textId="77777777" w:rsidR="00374DC1" w:rsidRPr="0091322A" w:rsidRDefault="00374DC1" w:rsidP="00374DC1">
            <w:pPr>
              <w:pStyle w:val="TableParagraph"/>
              <w:rPr>
                <w:rFonts w:ascii="Times New Roman" w:hAnsi="Times New Roman" w:cs="Times New Roman"/>
              </w:rPr>
            </w:pPr>
            <w:r w:rsidRPr="0091322A">
              <w:rPr>
                <w:rFonts w:ascii="Times New Roman" w:hAnsi="Times New Roman" w:cs="Times New Roman"/>
              </w:rPr>
              <w:t>0</w:t>
            </w:r>
            <w:r w:rsidRPr="0091322A">
              <w:rPr>
                <w:rFonts w:ascii="Times New Roman" w:hAnsi="Times New Roman" w:cs="Times New Roman"/>
                <w:spacing w:val="-4"/>
              </w:rPr>
              <w:t xml:space="preserve"> </w:t>
            </w:r>
            <w:r w:rsidRPr="0091322A">
              <w:rPr>
                <w:rFonts w:ascii="Times New Roman" w:hAnsi="Times New Roman" w:cs="Times New Roman"/>
              </w:rPr>
              <w:t>–</w:t>
            </w:r>
            <w:r w:rsidRPr="0091322A">
              <w:rPr>
                <w:rFonts w:ascii="Times New Roman" w:hAnsi="Times New Roman" w:cs="Times New Roman"/>
                <w:spacing w:val="-3"/>
              </w:rPr>
              <w:t xml:space="preserve"> </w:t>
            </w:r>
            <w:r w:rsidRPr="0091322A">
              <w:rPr>
                <w:rFonts w:ascii="Times New Roman" w:hAnsi="Times New Roman" w:cs="Times New Roman"/>
              </w:rPr>
              <w:t>информация</w:t>
            </w:r>
            <w:r w:rsidRPr="0091322A">
              <w:rPr>
                <w:rFonts w:ascii="Times New Roman" w:hAnsi="Times New Roman" w:cs="Times New Roman"/>
                <w:spacing w:val="-3"/>
              </w:rPr>
              <w:t xml:space="preserve"> </w:t>
            </w:r>
            <w:r w:rsidRPr="0091322A">
              <w:rPr>
                <w:rFonts w:ascii="Times New Roman" w:hAnsi="Times New Roman" w:cs="Times New Roman"/>
              </w:rPr>
              <w:t>отсутствует</w:t>
            </w:r>
          </w:p>
        </w:tc>
        <w:tc>
          <w:tcPr>
            <w:tcW w:w="1843" w:type="dxa"/>
          </w:tcPr>
          <w:p w14:paraId="240EA382" w14:textId="77777777" w:rsidR="00374DC1" w:rsidRPr="0091322A" w:rsidRDefault="00374DC1" w:rsidP="00374DC1">
            <w:pPr>
              <w:pStyle w:val="TableParagraph"/>
              <w:tabs>
                <w:tab w:val="left" w:pos="680"/>
                <w:tab w:val="left" w:pos="1070"/>
                <w:tab w:val="left" w:pos="1534"/>
                <w:tab w:val="left" w:pos="1691"/>
                <w:tab w:val="left" w:pos="2095"/>
                <w:tab w:val="left" w:pos="2614"/>
                <w:tab w:val="left" w:pos="3495"/>
                <w:tab w:val="left" w:pos="3817"/>
                <w:tab w:val="left" w:pos="4140"/>
                <w:tab w:val="left" w:pos="4250"/>
              </w:tabs>
              <w:rPr>
                <w:rFonts w:ascii="Times New Roman" w:hAnsi="Times New Roman"/>
                <w:lang w:val="ru-RU"/>
              </w:rPr>
            </w:pPr>
          </w:p>
        </w:tc>
      </w:tr>
      <w:tr w:rsidR="00374DC1" w:rsidRPr="0091322A" w14:paraId="58D1E034" w14:textId="77777777" w:rsidTr="00374DC1">
        <w:tblPrEx>
          <w:tblLook w:val="04A0" w:firstRow="1" w:lastRow="0" w:firstColumn="1" w:lastColumn="0" w:noHBand="0" w:noVBand="1"/>
        </w:tblPrEx>
        <w:trPr>
          <w:trHeight w:val="20"/>
        </w:trPr>
        <w:tc>
          <w:tcPr>
            <w:tcW w:w="467" w:type="dxa"/>
          </w:tcPr>
          <w:p w14:paraId="1AF19ADF" w14:textId="1A5C5E94" w:rsidR="00374DC1" w:rsidRPr="0091322A" w:rsidRDefault="00374DC1" w:rsidP="00374DC1">
            <w:pPr>
              <w:pStyle w:val="TableParagraph"/>
              <w:jc w:val="right"/>
              <w:rPr>
                <w:rFonts w:ascii="Times New Roman" w:hAnsi="Times New Roman" w:cs="Times New Roman"/>
              </w:rPr>
            </w:pPr>
            <w:r>
              <w:rPr>
                <w:rFonts w:ascii="Times New Roman" w:hAnsi="Times New Roman" w:cs="Times New Roman"/>
              </w:rPr>
              <w:t>5</w:t>
            </w:r>
            <w:r w:rsidRPr="0091322A">
              <w:rPr>
                <w:rFonts w:ascii="Times New Roman" w:hAnsi="Times New Roman" w:cs="Times New Roman"/>
              </w:rPr>
              <w:t>.</w:t>
            </w:r>
          </w:p>
        </w:tc>
        <w:tc>
          <w:tcPr>
            <w:tcW w:w="4778" w:type="dxa"/>
          </w:tcPr>
          <w:p w14:paraId="41CF1F8C"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Локальные</w:t>
            </w:r>
            <w:r w:rsidRPr="0091322A">
              <w:rPr>
                <w:rFonts w:ascii="Times New Roman" w:hAnsi="Times New Roman" w:cs="Times New Roman"/>
                <w:spacing w:val="35"/>
                <w:lang w:val="ru-RU"/>
              </w:rPr>
              <w:t xml:space="preserve"> </w:t>
            </w:r>
            <w:r w:rsidRPr="0091322A">
              <w:rPr>
                <w:rFonts w:ascii="Times New Roman" w:hAnsi="Times New Roman" w:cs="Times New Roman"/>
                <w:lang w:val="ru-RU"/>
              </w:rPr>
              <w:t>нормативные</w:t>
            </w:r>
            <w:r w:rsidRPr="0091322A">
              <w:rPr>
                <w:rFonts w:ascii="Times New Roman" w:hAnsi="Times New Roman" w:cs="Times New Roman"/>
                <w:spacing w:val="36"/>
                <w:lang w:val="ru-RU"/>
              </w:rPr>
              <w:t xml:space="preserve"> </w:t>
            </w:r>
            <w:r w:rsidRPr="0091322A">
              <w:rPr>
                <w:rFonts w:ascii="Times New Roman" w:hAnsi="Times New Roman" w:cs="Times New Roman"/>
                <w:lang w:val="ru-RU"/>
              </w:rPr>
              <w:t>акты,</w:t>
            </w:r>
            <w:r w:rsidRPr="0091322A">
              <w:rPr>
                <w:rFonts w:ascii="Times New Roman" w:hAnsi="Times New Roman" w:cs="Times New Roman"/>
                <w:spacing w:val="37"/>
                <w:lang w:val="ru-RU"/>
              </w:rPr>
              <w:t xml:space="preserve"> </w:t>
            </w:r>
            <w:r w:rsidRPr="0091322A">
              <w:rPr>
                <w:rFonts w:ascii="Times New Roman" w:hAnsi="Times New Roman" w:cs="Times New Roman"/>
                <w:lang w:val="ru-RU"/>
              </w:rPr>
              <w:t>предусмотренные</w:t>
            </w:r>
            <w:r w:rsidRPr="0091322A">
              <w:rPr>
                <w:rFonts w:ascii="Times New Roman" w:hAnsi="Times New Roman" w:cs="Times New Roman"/>
                <w:spacing w:val="36"/>
                <w:lang w:val="ru-RU"/>
              </w:rPr>
              <w:t xml:space="preserve"> </w:t>
            </w:r>
            <w:r w:rsidRPr="0091322A">
              <w:rPr>
                <w:rFonts w:ascii="Times New Roman" w:hAnsi="Times New Roman" w:cs="Times New Roman"/>
                <w:lang w:val="ru-RU"/>
              </w:rPr>
              <w:t>частью</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2</w:t>
            </w:r>
            <w:r w:rsidRPr="0091322A">
              <w:rPr>
                <w:rFonts w:ascii="Times New Roman" w:hAnsi="Times New Roman" w:cs="Times New Roman"/>
                <w:spacing w:val="45"/>
                <w:lang w:val="ru-RU"/>
              </w:rPr>
              <w:t xml:space="preserve"> </w:t>
            </w:r>
            <w:r w:rsidRPr="0091322A">
              <w:rPr>
                <w:rFonts w:ascii="Times New Roman" w:hAnsi="Times New Roman" w:cs="Times New Roman"/>
                <w:lang w:val="ru-RU"/>
              </w:rPr>
              <w:t>статьи</w:t>
            </w:r>
            <w:r w:rsidRPr="0091322A">
              <w:rPr>
                <w:rFonts w:ascii="Times New Roman" w:hAnsi="Times New Roman" w:cs="Times New Roman"/>
                <w:spacing w:val="46"/>
                <w:lang w:val="ru-RU"/>
              </w:rPr>
              <w:t xml:space="preserve"> </w:t>
            </w:r>
            <w:r w:rsidRPr="0091322A">
              <w:rPr>
                <w:rFonts w:ascii="Times New Roman" w:hAnsi="Times New Roman" w:cs="Times New Roman"/>
                <w:lang w:val="ru-RU"/>
              </w:rPr>
              <w:t>30</w:t>
            </w:r>
            <w:r w:rsidRPr="0091322A">
              <w:rPr>
                <w:rFonts w:ascii="Times New Roman" w:hAnsi="Times New Roman" w:cs="Times New Roman"/>
                <w:spacing w:val="43"/>
                <w:lang w:val="ru-RU"/>
              </w:rPr>
              <w:t xml:space="preserve"> </w:t>
            </w:r>
            <w:r w:rsidRPr="0091322A">
              <w:rPr>
                <w:rFonts w:ascii="Times New Roman" w:hAnsi="Times New Roman" w:cs="Times New Roman"/>
                <w:lang w:val="ru-RU"/>
              </w:rPr>
              <w:t>Федерального</w:t>
            </w:r>
            <w:r w:rsidRPr="0091322A">
              <w:rPr>
                <w:rFonts w:ascii="Times New Roman" w:hAnsi="Times New Roman" w:cs="Times New Roman"/>
                <w:spacing w:val="45"/>
                <w:lang w:val="ru-RU"/>
              </w:rPr>
              <w:t xml:space="preserve"> </w:t>
            </w:r>
            <w:r w:rsidRPr="0091322A">
              <w:rPr>
                <w:rFonts w:ascii="Times New Roman" w:hAnsi="Times New Roman" w:cs="Times New Roman"/>
                <w:lang w:val="ru-RU"/>
              </w:rPr>
              <w:t>закона</w:t>
            </w:r>
            <w:r w:rsidRPr="0091322A">
              <w:rPr>
                <w:rFonts w:ascii="Times New Roman" w:hAnsi="Times New Roman" w:cs="Times New Roman"/>
                <w:spacing w:val="44"/>
                <w:lang w:val="ru-RU"/>
              </w:rPr>
              <w:t xml:space="preserve"> </w:t>
            </w:r>
            <w:r w:rsidRPr="0091322A">
              <w:rPr>
                <w:rFonts w:ascii="Times New Roman" w:hAnsi="Times New Roman" w:cs="Times New Roman"/>
                <w:lang w:val="ru-RU"/>
              </w:rPr>
              <w:t>от</w:t>
            </w:r>
            <w:r w:rsidRPr="0091322A">
              <w:rPr>
                <w:rFonts w:ascii="Times New Roman" w:hAnsi="Times New Roman" w:cs="Times New Roman"/>
                <w:spacing w:val="46"/>
                <w:lang w:val="ru-RU"/>
              </w:rPr>
              <w:t xml:space="preserve"> </w:t>
            </w:r>
            <w:r w:rsidRPr="0091322A">
              <w:rPr>
                <w:rFonts w:ascii="Times New Roman" w:hAnsi="Times New Roman" w:cs="Times New Roman"/>
                <w:lang w:val="ru-RU"/>
              </w:rPr>
              <w:t>29</w:t>
            </w:r>
            <w:r w:rsidRPr="0091322A">
              <w:rPr>
                <w:rFonts w:ascii="Times New Roman" w:hAnsi="Times New Roman" w:cs="Times New Roman"/>
                <w:spacing w:val="45"/>
                <w:lang w:val="ru-RU"/>
              </w:rPr>
              <w:t xml:space="preserve"> </w:t>
            </w:r>
            <w:r w:rsidRPr="0091322A">
              <w:rPr>
                <w:rFonts w:ascii="Times New Roman" w:hAnsi="Times New Roman" w:cs="Times New Roman"/>
                <w:lang w:val="ru-RU"/>
              </w:rPr>
              <w:lastRenderedPageBreak/>
              <w:t>декабря</w:t>
            </w:r>
            <w:r w:rsidRPr="0091322A">
              <w:rPr>
                <w:rFonts w:ascii="Times New Roman" w:hAnsi="Times New Roman" w:cs="Times New Roman"/>
                <w:spacing w:val="46"/>
                <w:lang w:val="ru-RU"/>
              </w:rPr>
              <w:t xml:space="preserve"> </w:t>
            </w:r>
            <w:r w:rsidRPr="0091322A">
              <w:rPr>
                <w:rFonts w:ascii="Times New Roman" w:hAnsi="Times New Roman" w:cs="Times New Roman"/>
                <w:lang w:val="ru-RU"/>
              </w:rPr>
              <w:t>2012</w:t>
            </w:r>
            <w:r w:rsidRPr="0091322A">
              <w:rPr>
                <w:rFonts w:ascii="Times New Roman" w:hAnsi="Times New Roman" w:cs="Times New Roman"/>
                <w:spacing w:val="46"/>
                <w:lang w:val="ru-RU"/>
              </w:rPr>
              <w:t xml:space="preserve"> </w:t>
            </w:r>
            <w:r w:rsidRPr="0091322A">
              <w:rPr>
                <w:rFonts w:ascii="Times New Roman" w:hAnsi="Times New Roman" w:cs="Times New Roman"/>
                <w:lang w:val="ru-RU"/>
              </w:rPr>
              <w:t>г.</w:t>
            </w:r>
          </w:p>
          <w:p w14:paraId="41FA2316" w14:textId="77777777" w:rsidR="00374DC1" w:rsidRPr="0091322A" w:rsidRDefault="00374DC1" w:rsidP="00374DC1">
            <w:pPr>
              <w:pStyle w:val="TableParagraph"/>
              <w:tabs>
                <w:tab w:val="left" w:pos="2063"/>
                <w:tab w:val="left" w:pos="4349"/>
              </w:tabs>
              <w:jc w:val="both"/>
              <w:rPr>
                <w:rFonts w:ascii="Times New Roman" w:hAnsi="Times New Roman" w:cs="Times New Roman"/>
                <w:lang w:val="ru-RU"/>
              </w:rPr>
            </w:pPr>
            <w:r w:rsidRPr="0091322A">
              <w:rPr>
                <w:rFonts w:ascii="Times New Roman" w:hAnsi="Times New Roman" w:cs="Times New Roman"/>
                <w:lang w:val="ru-RU"/>
              </w:rPr>
              <w:t>№</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273-ФЗ</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образовании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60"/>
                <w:lang w:val="ru-RU"/>
              </w:rPr>
              <w:t xml:space="preserve"> </w:t>
            </w:r>
            <w:r w:rsidRPr="0091322A">
              <w:rPr>
                <w:rFonts w:ascii="Times New Roman" w:hAnsi="Times New Roman" w:cs="Times New Roman"/>
                <w:lang w:val="ru-RU"/>
              </w:rPr>
              <w:t>Российской</w:t>
            </w:r>
            <w:r w:rsidRPr="0091322A">
              <w:rPr>
                <w:rFonts w:ascii="Times New Roman" w:hAnsi="Times New Roman" w:cs="Times New Roman"/>
                <w:spacing w:val="60"/>
                <w:lang w:val="ru-RU"/>
              </w:rPr>
              <w:t xml:space="preserve"> </w:t>
            </w:r>
            <w:r w:rsidRPr="0091322A">
              <w:rPr>
                <w:rFonts w:ascii="Times New Roman" w:hAnsi="Times New Roman" w:cs="Times New Roman"/>
                <w:lang w:val="ru-RU"/>
              </w:rPr>
              <w:t>Федерации»</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(по основным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вопросам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организации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осуществления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образовательной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деятельности,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том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числе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регламентирующие правила приема обучающихся, режим</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занятий обучающихся, формы, периодичность и порядок</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текущего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контроля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успеваемости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 промежуточной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аттестации обучающихся, порядок и основания перевода,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отчисления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восстановления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обучающихся,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порядок</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оформления возникновения, приостановления</w:t>
            </w:r>
            <w:r w:rsidRPr="0091322A">
              <w:rPr>
                <w:rFonts w:ascii="Times New Roman" w:hAnsi="Times New Roman" w:cs="Times New Roman"/>
                <w:spacing w:val="-58"/>
                <w:lang w:val="ru-RU"/>
              </w:rPr>
              <w:t xml:space="preserve"> </w:t>
            </w:r>
            <w:r w:rsidRPr="0091322A">
              <w:rPr>
                <w:rFonts w:ascii="Times New Roman" w:hAnsi="Times New Roman" w:cs="Times New Roman"/>
                <w:lang w:val="ru-RU"/>
              </w:rPr>
              <w:t>и прекращения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отношений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между</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образовательной</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организацией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обучающимися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(или)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родителями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(законными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представителями)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несовершеннолетних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обучающихся),</w:t>
            </w:r>
            <w:r w:rsidRPr="0091322A">
              <w:rPr>
                <w:rFonts w:ascii="Times New Roman" w:hAnsi="Times New Roman" w:cs="Times New Roman"/>
                <w:spacing w:val="34"/>
                <w:lang w:val="ru-RU"/>
              </w:rPr>
              <w:t xml:space="preserve"> </w:t>
            </w:r>
            <w:r w:rsidRPr="0091322A">
              <w:rPr>
                <w:rFonts w:ascii="Times New Roman" w:hAnsi="Times New Roman" w:cs="Times New Roman"/>
                <w:lang w:val="ru-RU"/>
              </w:rPr>
              <w:t>а</w:t>
            </w:r>
            <w:r w:rsidRPr="0091322A">
              <w:rPr>
                <w:rFonts w:ascii="Times New Roman" w:hAnsi="Times New Roman" w:cs="Times New Roman"/>
                <w:spacing w:val="34"/>
                <w:lang w:val="ru-RU"/>
              </w:rPr>
              <w:t xml:space="preserve"> </w:t>
            </w:r>
            <w:r w:rsidRPr="0091322A">
              <w:rPr>
                <w:rFonts w:ascii="Times New Roman" w:hAnsi="Times New Roman" w:cs="Times New Roman"/>
                <w:lang w:val="ru-RU"/>
              </w:rPr>
              <w:t>также</w:t>
            </w:r>
            <w:r w:rsidRPr="0091322A">
              <w:rPr>
                <w:rFonts w:ascii="Times New Roman" w:hAnsi="Times New Roman" w:cs="Times New Roman"/>
                <w:spacing w:val="33"/>
                <w:lang w:val="ru-RU"/>
              </w:rPr>
              <w:t xml:space="preserve"> </w:t>
            </w:r>
            <w:r w:rsidRPr="0091322A">
              <w:rPr>
                <w:rFonts w:ascii="Times New Roman" w:hAnsi="Times New Roman" w:cs="Times New Roman"/>
                <w:lang w:val="ru-RU"/>
              </w:rPr>
              <w:t>правила</w:t>
            </w:r>
            <w:r w:rsidRPr="0091322A">
              <w:rPr>
                <w:rFonts w:ascii="Times New Roman" w:hAnsi="Times New Roman" w:cs="Times New Roman"/>
                <w:spacing w:val="34"/>
                <w:lang w:val="ru-RU"/>
              </w:rPr>
              <w:t xml:space="preserve"> </w:t>
            </w:r>
            <w:r w:rsidRPr="0091322A">
              <w:rPr>
                <w:rFonts w:ascii="Times New Roman" w:hAnsi="Times New Roman" w:cs="Times New Roman"/>
                <w:lang w:val="ru-RU"/>
              </w:rPr>
              <w:t>внутреннего</w:t>
            </w:r>
            <w:r w:rsidRPr="0091322A">
              <w:rPr>
                <w:rFonts w:ascii="Times New Roman" w:hAnsi="Times New Roman" w:cs="Times New Roman"/>
                <w:spacing w:val="38"/>
                <w:lang w:val="ru-RU"/>
              </w:rPr>
              <w:t xml:space="preserve"> </w:t>
            </w:r>
            <w:r>
              <w:rPr>
                <w:rFonts w:ascii="Times New Roman" w:hAnsi="Times New Roman" w:cs="Times New Roman"/>
                <w:lang w:val="ru-RU"/>
              </w:rPr>
              <w:t xml:space="preserve">распорядка </w:t>
            </w:r>
            <w:r w:rsidRPr="0091322A">
              <w:rPr>
                <w:rFonts w:ascii="Times New Roman" w:hAnsi="Times New Roman" w:cs="Times New Roman"/>
                <w:lang w:val="ru-RU"/>
              </w:rPr>
              <w:t>обучающихся,</w:t>
            </w:r>
            <w:r w:rsidRPr="0091322A">
              <w:rPr>
                <w:rFonts w:ascii="Times New Roman" w:hAnsi="Times New Roman" w:cs="Times New Roman"/>
                <w:spacing w:val="-4"/>
                <w:lang w:val="ru-RU"/>
              </w:rPr>
              <w:t xml:space="preserve"> </w:t>
            </w:r>
            <w:r w:rsidRPr="0091322A">
              <w:rPr>
                <w:rFonts w:ascii="Times New Roman" w:hAnsi="Times New Roman" w:cs="Times New Roman"/>
                <w:lang w:val="ru-RU"/>
              </w:rPr>
              <w:t>правила</w:t>
            </w:r>
            <w:r w:rsidRPr="0091322A">
              <w:rPr>
                <w:rFonts w:ascii="Times New Roman" w:hAnsi="Times New Roman" w:cs="Times New Roman"/>
                <w:spacing w:val="-8"/>
                <w:lang w:val="ru-RU"/>
              </w:rPr>
              <w:t xml:space="preserve"> </w:t>
            </w:r>
            <w:r w:rsidRPr="0091322A">
              <w:rPr>
                <w:rFonts w:ascii="Times New Roman" w:hAnsi="Times New Roman" w:cs="Times New Roman"/>
                <w:lang w:val="ru-RU"/>
              </w:rPr>
              <w:t>внутреннего</w:t>
            </w:r>
            <w:r w:rsidRPr="0091322A">
              <w:rPr>
                <w:rFonts w:ascii="Times New Roman" w:hAnsi="Times New Roman" w:cs="Times New Roman"/>
                <w:spacing w:val="-5"/>
                <w:lang w:val="ru-RU"/>
              </w:rPr>
              <w:t xml:space="preserve"> </w:t>
            </w:r>
            <w:r w:rsidRPr="0091322A">
              <w:rPr>
                <w:rFonts w:ascii="Times New Roman" w:hAnsi="Times New Roman" w:cs="Times New Roman"/>
                <w:lang w:val="ru-RU"/>
              </w:rPr>
              <w:t>трудового</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распорядка</w:t>
            </w:r>
            <w:r w:rsidRPr="0091322A">
              <w:rPr>
                <w:rFonts w:ascii="Times New Roman" w:hAnsi="Times New Roman" w:cs="Times New Roman"/>
                <w:spacing w:val="-58"/>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коллективный</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договор (при наличии)</w:t>
            </w:r>
          </w:p>
        </w:tc>
        <w:tc>
          <w:tcPr>
            <w:tcW w:w="3260" w:type="dxa"/>
          </w:tcPr>
          <w:p w14:paraId="3420EC0B"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lastRenderedPageBreak/>
              <w:t xml:space="preserve">1 – информация представлена в </w:t>
            </w:r>
            <w:r w:rsidRPr="0091322A">
              <w:rPr>
                <w:rFonts w:ascii="Times New Roman" w:hAnsi="Times New Roman" w:cs="Times New Roman"/>
                <w:lang w:val="ru-RU"/>
              </w:rPr>
              <w:lastRenderedPageBreak/>
              <w:t>полном объеме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(все</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указанные</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локальные</w:t>
            </w:r>
            <w:r w:rsidRPr="0091322A">
              <w:rPr>
                <w:rFonts w:ascii="Times New Roman" w:hAnsi="Times New Roman" w:cs="Times New Roman"/>
                <w:spacing w:val="-3"/>
                <w:lang w:val="ru-RU"/>
              </w:rPr>
              <w:t xml:space="preserve"> </w:t>
            </w:r>
            <w:r w:rsidRPr="0091322A">
              <w:rPr>
                <w:rFonts w:ascii="Times New Roman" w:hAnsi="Times New Roman" w:cs="Times New Roman"/>
                <w:lang w:val="ru-RU"/>
              </w:rPr>
              <w:t>акты),</w:t>
            </w:r>
          </w:p>
          <w:p w14:paraId="6E0C2ECC"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0,5</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информация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представлена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частично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(отсутствует</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хотя</w:t>
            </w:r>
            <w:r w:rsidRPr="0091322A">
              <w:rPr>
                <w:rFonts w:ascii="Times New Roman" w:hAnsi="Times New Roman" w:cs="Times New Roman"/>
                <w:spacing w:val="60"/>
                <w:lang w:val="ru-RU"/>
              </w:rPr>
              <w:t xml:space="preserve"> </w:t>
            </w:r>
            <w:r w:rsidRPr="0091322A">
              <w:rPr>
                <w:rFonts w:ascii="Times New Roman" w:hAnsi="Times New Roman" w:cs="Times New Roman"/>
                <w:lang w:val="ru-RU"/>
              </w:rPr>
              <w:t>бы один из</w:t>
            </w:r>
            <w:r w:rsidRPr="0091322A">
              <w:rPr>
                <w:rFonts w:ascii="Times New Roman" w:hAnsi="Times New Roman" w:cs="Times New Roman"/>
                <w:spacing w:val="60"/>
                <w:lang w:val="ru-RU"/>
              </w:rPr>
              <w:t xml:space="preserve"> </w:t>
            </w:r>
            <w:r w:rsidRPr="0091322A">
              <w:rPr>
                <w:rFonts w:ascii="Times New Roman" w:hAnsi="Times New Roman" w:cs="Times New Roman"/>
                <w:lang w:val="ru-RU"/>
              </w:rPr>
              <w:t>актов,</w:t>
            </w:r>
            <w:r w:rsidRPr="0091322A">
              <w:rPr>
                <w:rFonts w:ascii="Times New Roman" w:hAnsi="Times New Roman" w:cs="Times New Roman"/>
                <w:spacing w:val="60"/>
                <w:lang w:val="ru-RU"/>
              </w:rPr>
              <w:t xml:space="preserve"> </w:t>
            </w:r>
            <w:r w:rsidRPr="0091322A">
              <w:rPr>
                <w:rFonts w:ascii="Times New Roman" w:hAnsi="Times New Roman" w:cs="Times New Roman"/>
                <w:lang w:val="ru-RU"/>
              </w:rPr>
              <w:t>указанных</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столбце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2);</w:t>
            </w:r>
          </w:p>
          <w:p w14:paraId="646C28EA" w14:textId="77777777" w:rsidR="00374DC1" w:rsidRPr="0091322A" w:rsidRDefault="00374DC1" w:rsidP="00374DC1">
            <w:pPr>
              <w:pStyle w:val="TableParagraph"/>
              <w:jc w:val="both"/>
              <w:rPr>
                <w:rFonts w:ascii="Times New Roman" w:hAnsi="Times New Roman" w:cs="Times New Roman"/>
              </w:rPr>
            </w:pPr>
            <w:r w:rsidRPr="0091322A">
              <w:rPr>
                <w:rFonts w:ascii="Times New Roman" w:hAnsi="Times New Roman" w:cs="Times New Roman"/>
              </w:rPr>
              <w:t>0</w:t>
            </w:r>
            <w:r w:rsidRPr="0091322A">
              <w:rPr>
                <w:rFonts w:ascii="Times New Roman" w:hAnsi="Times New Roman" w:cs="Times New Roman"/>
                <w:spacing w:val="-4"/>
              </w:rPr>
              <w:t xml:space="preserve"> </w:t>
            </w:r>
            <w:r w:rsidRPr="0091322A">
              <w:rPr>
                <w:rFonts w:ascii="Times New Roman" w:hAnsi="Times New Roman" w:cs="Times New Roman"/>
              </w:rPr>
              <w:t>–</w:t>
            </w:r>
            <w:r w:rsidRPr="0091322A">
              <w:rPr>
                <w:rFonts w:ascii="Times New Roman" w:hAnsi="Times New Roman" w:cs="Times New Roman"/>
                <w:spacing w:val="-3"/>
              </w:rPr>
              <w:t xml:space="preserve"> </w:t>
            </w:r>
            <w:r w:rsidRPr="0091322A">
              <w:rPr>
                <w:rFonts w:ascii="Times New Roman" w:hAnsi="Times New Roman" w:cs="Times New Roman"/>
              </w:rPr>
              <w:t>информация</w:t>
            </w:r>
            <w:r w:rsidRPr="0091322A">
              <w:rPr>
                <w:rFonts w:ascii="Times New Roman" w:hAnsi="Times New Roman" w:cs="Times New Roman"/>
                <w:spacing w:val="-3"/>
              </w:rPr>
              <w:t xml:space="preserve"> </w:t>
            </w:r>
            <w:r w:rsidRPr="0091322A">
              <w:rPr>
                <w:rFonts w:ascii="Times New Roman" w:hAnsi="Times New Roman" w:cs="Times New Roman"/>
              </w:rPr>
              <w:t>отсутствует</w:t>
            </w:r>
          </w:p>
        </w:tc>
        <w:tc>
          <w:tcPr>
            <w:tcW w:w="1843" w:type="dxa"/>
          </w:tcPr>
          <w:p w14:paraId="26AD1380" w14:textId="77777777" w:rsidR="00374DC1" w:rsidRPr="0091322A" w:rsidRDefault="00374DC1" w:rsidP="00374DC1">
            <w:pPr>
              <w:pStyle w:val="TableParagraph"/>
              <w:jc w:val="both"/>
              <w:rPr>
                <w:rFonts w:ascii="Times New Roman" w:hAnsi="Times New Roman"/>
                <w:lang w:val="ru-RU"/>
              </w:rPr>
            </w:pPr>
          </w:p>
        </w:tc>
      </w:tr>
      <w:tr w:rsidR="00374DC1" w:rsidRPr="0091322A" w14:paraId="70F55F20" w14:textId="77777777" w:rsidTr="00374DC1">
        <w:tblPrEx>
          <w:tblLook w:val="04A0" w:firstRow="1" w:lastRow="0" w:firstColumn="1" w:lastColumn="0" w:noHBand="0" w:noVBand="1"/>
        </w:tblPrEx>
        <w:trPr>
          <w:trHeight w:val="20"/>
        </w:trPr>
        <w:tc>
          <w:tcPr>
            <w:tcW w:w="467" w:type="dxa"/>
          </w:tcPr>
          <w:p w14:paraId="06930868" w14:textId="0D0DF0C4" w:rsidR="00374DC1" w:rsidRPr="0091322A" w:rsidRDefault="00374DC1" w:rsidP="00374DC1">
            <w:pPr>
              <w:pStyle w:val="TableParagraph"/>
              <w:jc w:val="right"/>
              <w:rPr>
                <w:rFonts w:ascii="Times New Roman" w:hAnsi="Times New Roman" w:cs="Times New Roman"/>
              </w:rPr>
            </w:pPr>
            <w:r>
              <w:rPr>
                <w:rFonts w:ascii="Times New Roman" w:hAnsi="Times New Roman" w:cs="Times New Roman"/>
              </w:rPr>
              <w:t>6</w:t>
            </w:r>
            <w:r w:rsidRPr="0091322A">
              <w:rPr>
                <w:rFonts w:ascii="Times New Roman" w:hAnsi="Times New Roman" w:cs="Times New Roman"/>
              </w:rPr>
              <w:t>.</w:t>
            </w:r>
          </w:p>
        </w:tc>
        <w:tc>
          <w:tcPr>
            <w:tcW w:w="4778" w:type="dxa"/>
          </w:tcPr>
          <w:p w14:paraId="51B62545"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Документ о порядке оказания платных образовательных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услуг, в том числе образец договора об оказании платных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образовательных</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услуг,</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документ</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утверждении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стоимости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обучения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каждой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образовательной</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программе</w:t>
            </w:r>
          </w:p>
        </w:tc>
        <w:tc>
          <w:tcPr>
            <w:tcW w:w="3260" w:type="dxa"/>
          </w:tcPr>
          <w:p w14:paraId="53C09757" w14:textId="77777777" w:rsidR="00374DC1" w:rsidRPr="0091322A" w:rsidRDefault="00374DC1" w:rsidP="00374DC1">
            <w:pPr>
              <w:pStyle w:val="TableParagraph"/>
              <w:tabs>
                <w:tab w:val="left" w:pos="1239"/>
                <w:tab w:val="left" w:pos="2340"/>
                <w:tab w:val="left" w:pos="2489"/>
                <w:tab w:val="left" w:pos="3062"/>
                <w:tab w:val="left" w:pos="3368"/>
                <w:tab w:val="left" w:pos="4217"/>
                <w:tab w:val="left" w:pos="4320"/>
              </w:tabs>
              <w:rPr>
                <w:rFonts w:ascii="Times New Roman" w:hAnsi="Times New Roman" w:cs="Times New Roman"/>
                <w:lang w:val="ru-RU"/>
              </w:rPr>
            </w:pPr>
            <w:r w:rsidRPr="0091322A">
              <w:rPr>
                <w:rFonts w:ascii="Times New Roman" w:hAnsi="Times New Roman" w:cs="Times New Roman"/>
                <w:lang w:val="ru-RU"/>
              </w:rPr>
              <w:t>1 – информация представлена в полном объеме;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0,5 – отсутствует один из указанных документов:</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 xml:space="preserve">образец договора об оказании </w:t>
            </w:r>
            <w:r w:rsidRPr="0091322A">
              <w:rPr>
                <w:rFonts w:ascii="Times New Roman" w:hAnsi="Times New Roman" w:cs="Times New Roman"/>
                <w:spacing w:val="-1"/>
                <w:lang w:val="ru-RU"/>
              </w:rPr>
              <w:t>платных</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 xml:space="preserve">образовательных услуг или </w:t>
            </w:r>
            <w:r w:rsidRPr="0091322A">
              <w:rPr>
                <w:rFonts w:ascii="Times New Roman" w:hAnsi="Times New Roman" w:cs="Times New Roman"/>
                <w:spacing w:val="-1"/>
                <w:lang w:val="ru-RU"/>
              </w:rPr>
              <w:t>документ</w:t>
            </w:r>
          </w:p>
          <w:p w14:paraId="1E7AC531" w14:textId="77777777" w:rsidR="00374DC1" w:rsidRPr="0091322A" w:rsidRDefault="00374DC1" w:rsidP="00374DC1">
            <w:pPr>
              <w:pStyle w:val="TableParagraph"/>
              <w:rPr>
                <w:rFonts w:ascii="Times New Roman" w:hAnsi="Times New Roman" w:cs="Times New Roman"/>
                <w:lang w:val="ru-RU"/>
              </w:rPr>
            </w:pPr>
            <w:r w:rsidRPr="0091322A">
              <w:rPr>
                <w:rFonts w:ascii="Times New Roman" w:hAnsi="Times New Roman" w:cs="Times New Roman"/>
                <w:lang w:val="ru-RU"/>
              </w:rPr>
              <w:t>об</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утверждении</w:t>
            </w:r>
            <w:r w:rsidRPr="0091322A">
              <w:rPr>
                <w:rFonts w:ascii="Times New Roman" w:hAnsi="Times New Roman" w:cs="Times New Roman"/>
                <w:spacing w:val="35"/>
                <w:lang w:val="ru-RU"/>
              </w:rPr>
              <w:t xml:space="preserve"> </w:t>
            </w:r>
            <w:r w:rsidRPr="0091322A">
              <w:rPr>
                <w:rFonts w:ascii="Times New Roman" w:hAnsi="Times New Roman" w:cs="Times New Roman"/>
                <w:lang w:val="ru-RU"/>
              </w:rPr>
              <w:t>стоимости</w:t>
            </w:r>
            <w:r w:rsidRPr="0091322A">
              <w:rPr>
                <w:rFonts w:ascii="Times New Roman" w:hAnsi="Times New Roman" w:cs="Times New Roman"/>
                <w:spacing w:val="35"/>
                <w:lang w:val="ru-RU"/>
              </w:rPr>
              <w:t xml:space="preserve"> </w:t>
            </w:r>
            <w:r w:rsidRPr="0091322A">
              <w:rPr>
                <w:rFonts w:ascii="Times New Roman" w:hAnsi="Times New Roman" w:cs="Times New Roman"/>
                <w:lang w:val="ru-RU"/>
              </w:rPr>
              <w:t>обучения</w:t>
            </w:r>
            <w:r w:rsidRPr="0091322A">
              <w:rPr>
                <w:rFonts w:ascii="Times New Roman" w:hAnsi="Times New Roman" w:cs="Times New Roman"/>
                <w:spacing w:val="34"/>
                <w:lang w:val="ru-RU"/>
              </w:rPr>
              <w:t xml:space="preserve"> </w:t>
            </w:r>
            <w:r w:rsidRPr="0091322A">
              <w:rPr>
                <w:rFonts w:ascii="Times New Roman" w:hAnsi="Times New Roman" w:cs="Times New Roman"/>
                <w:lang w:val="ru-RU"/>
              </w:rPr>
              <w:t>по</w:t>
            </w:r>
            <w:r w:rsidRPr="0091322A">
              <w:rPr>
                <w:rFonts w:ascii="Times New Roman" w:hAnsi="Times New Roman" w:cs="Times New Roman"/>
                <w:spacing w:val="34"/>
                <w:lang w:val="ru-RU"/>
              </w:rPr>
              <w:t xml:space="preserve"> </w:t>
            </w:r>
            <w:r w:rsidRPr="0091322A">
              <w:rPr>
                <w:rFonts w:ascii="Times New Roman" w:hAnsi="Times New Roman" w:cs="Times New Roman"/>
                <w:lang w:val="ru-RU"/>
              </w:rPr>
              <w:t>каждой</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образовательной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программе;</w:t>
            </w:r>
          </w:p>
          <w:p w14:paraId="66EBA172" w14:textId="77777777" w:rsidR="00374DC1" w:rsidRPr="0091322A" w:rsidRDefault="00374DC1" w:rsidP="00374DC1">
            <w:pPr>
              <w:pStyle w:val="TableParagraph"/>
              <w:rPr>
                <w:rFonts w:ascii="Times New Roman" w:hAnsi="Times New Roman" w:cs="Times New Roman"/>
              </w:rPr>
            </w:pPr>
            <w:r w:rsidRPr="0091322A">
              <w:rPr>
                <w:rFonts w:ascii="Times New Roman" w:hAnsi="Times New Roman" w:cs="Times New Roman"/>
              </w:rPr>
              <w:t>0</w:t>
            </w:r>
            <w:r w:rsidRPr="0091322A">
              <w:rPr>
                <w:rFonts w:ascii="Times New Roman" w:hAnsi="Times New Roman" w:cs="Times New Roman"/>
                <w:spacing w:val="-4"/>
              </w:rPr>
              <w:t xml:space="preserve"> </w:t>
            </w:r>
            <w:r w:rsidRPr="0091322A">
              <w:rPr>
                <w:rFonts w:ascii="Times New Roman" w:hAnsi="Times New Roman" w:cs="Times New Roman"/>
              </w:rPr>
              <w:t>–</w:t>
            </w:r>
            <w:r w:rsidRPr="0091322A">
              <w:rPr>
                <w:rFonts w:ascii="Times New Roman" w:hAnsi="Times New Roman" w:cs="Times New Roman"/>
                <w:spacing w:val="-3"/>
              </w:rPr>
              <w:t xml:space="preserve"> </w:t>
            </w:r>
            <w:r w:rsidRPr="0091322A">
              <w:rPr>
                <w:rFonts w:ascii="Times New Roman" w:hAnsi="Times New Roman" w:cs="Times New Roman"/>
              </w:rPr>
              <w:t>информация</w:t>
            </w:r>
            <w:r w:rsidRPr="0091322A">
              <w:rPr>
                <w:rFonts w:ascii="Times New Roman" w:hAnsi="Times New Roman" w:cs="Times New Roman"/>
                <w:spacing w:val="-3"/>
              </w:rPr>
              <w:t xml:space="preserve"> </w:t>
            </w:r>
            <w:r w:rsidRPr="0091322A">
              <w:rPr>
                <w:rFonts w:ascii="Times New Roman" w:hAnsi="Times New Roman" w:cs="Times New Roman"/>
              </w:rPr>
              <w:t>отсутствует</w:t>
            </w:r>
          </w:p>
        </w:tc>
        <w:tc>
          <w:tcPr>
            <w:tcW w:w="1843" w:type="dxa"/>
          </w:tcPr>
          <w:p w14:paraId="4C263613" w14:textId="77777777" w:rsidR="00374DC1" w:rsidRPr="0091322A" w:rsidRDefault="00374DC1" w:rsidP="00374DC1">
            <w:pPr>
              <w:pStyle w:val="TableParagraph"/>
              <w:tabs>
                <w:tab w:val="left" w:pos="1239"/>
                <w:tab w:val="left" w:pos="2340"/>
                <w:tab w:val="left" w:pos="2489"/>
                <w:tab w:val="left" w:pos="3062"/>
                <w:tab w:val="left" w:pos="3368"/>
                <w:tab w:val="left" w:pos="4217"/>
                <w:tab w:val="left" w:pos="4320"/>
              </w:tabs>
              <w:rPr>
                <w:rFonts w:ascii="Times New Roman" w:hAnsi="Times New Roman"/>
                <w:lang w:val="ru-RU"/>
              </w:rPr>
            </w:pPr>
          </w:p>
        </w:tc>
      </w:tr>
      <w:tr w:rsidR="00374DC1" w:rsidRPr="0091322A" w14:paraId="4456B569" w14:textId="77777777" w:rsidTr="00374DC1">
        <w:tblPrEx>
          <w:tblLook w:val="04A0" w:firstRow="1" w:lastRow="0" w:firstColumn="1" w:lastColumn="0" w:noHBand="0" w:noVBand="1"/>
        </w:tblPrEx>
        <w:trPr>
          <w:trHeight w:val="20"/>
        </w:trPr>
        <w:tc>
          <w:tcPr>
            <w:tcW w:w="467" w:type="dxa"/>
          </w:tcPr>
          <w:p w14:paraId="104F41DE" w14:textId="1F35D094" w:rsidR="00374DC1" w:rsidRPr="0091322A" w:rsidRDefault="00374DC1" w:rsidP="00374DC1">
            <w:pPr>
              <w:pStyle w:val="TableParagraph"/>
              <w:jc w:val="right"/>
              <w:rPr>
                <w:rFonts w:ascii="Times New Roman" w:hAnsi="Times New Roman" w:cs="Times New Roman"/>
              </w:rPr>
            </w:pPr>
            <w:r>
              <w:rPr>
                <w:rFonts w:ascii="Times New Roman" w:hAnsi="Times New Roman" w:cs="Times New Roman"/>
              </w:rPr>
              <w:t>7</w:t>
            </w:r>
            <w:r w:rsidRPr="0091322A">
              <w:rPr>
                <w:rFonts w:ascii="Times New Roman" w:hAnsi="Times New Roman" w:cs="Times New Roman"/>
              </w:rPr>
              <w:t>.</w:t>
            </w:r>
          </w:p>
        </w:tc>
        <w:tc>
          <w:tcPr>
            <w:tcW w:w="4778" w:type="dxa"/>
          </w:tcPr>
          <w:p w14:paraId="4B9EA336" w14:textId="77777777" w:rsidR="00374DC1" w:rsidRPr="0091322A" w:rsidRDefault="00374DC1" w:rsidP="00374DC1">
            <w:pPr>
              <w:pStyle w:val="TableParagraph"/>
              <w:tabs>
                <w:tab w:val="left" w:pos="1602"/>
                <w:tab w:val="left" w:pos="2343"/>
                <w:tab w:val="left" w:pos="4400"/>
              </w:tabs>
              <w:rPr>
                <w:rFonts w:ascii="Times New Roman" w:hAnsi="Times New Roman" w:cs="Times New Roman"/>
                <w:lang w:val="ru-RU"/>
              </w:rPr>
            </w:pPr>
            <w:r w:rsidRPr="0091322A">
              <w:rPr>
                <w:rFonts w:ascii="Times New Roman" w:hAnsi="Times New Roman" w:cs="Times New Roman"/>
                <w:lang w:val="ru-RU"/>
              </w:rPr>
              <w:t xml:space="preserve">Лицензия на осуществление </w:t>
            </w:r>
            <w:r w:rsidRPr="0091322A">
              <w:rPr>
                <w:rFonts w:ascii="Times New Roman" w:hAnsi="Times New Roman" w:cs="Times New Roman"/>
                <w:spacing w:val="-1"/>
                <w:lang w:val="ru-RU"/>
              </w:rPr>
              <w:t>образовательной</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деятельности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приложениями)</w:t>
            </w:r>
          </w:p>
        </w:tc>
        <w:tc>
          <w:tcPr>
            <w:tcW w:w="3260" w:type="dxa"/>
          </w:tcPr>
          <w:p w14:paraId="1FE825FC"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1</w:t>
            </w:r>
            <w:r w:rsidRPr="0091322A">
              <w:rPr>
                <w:rFonts w:ascii="Times New Roman" w:hAnsi="Times New Roman" w:cs="Times New Roman"/>
                <w:spacing w:val="41"/>
                <w:lang w:val="ru-RU"/>
              </w:rPr>
              <w:t xml:space="preserve"> </w:t>
            </w:r>
            <w:r w:rsidRPr="0091322A">
              <w:rPr>
                <w:rFonts w:ascii="Times New Roman" w:hAnsi="Times New Roman" w:cs="Times New Roman"/>
                <w:lang w:val="ru-RU"/>
              </w:rPr>
              <w:t>–</w:t>
            </w:r>
            <w:r w:rsidRPr="0091322A">
              <w:rPr>
                <w:rFonts w:ascii="Times New Roman" w:hAnsi="Times New Roman" w:cs="Times New Roman"/>
                <w:spacing w:val="41"/>
                <w:lang w:val="ru-RU"/>
              </w:rPr>
              <w:t xml:space="preserve"> </w:t>
            </w:r>
            <w:r w:rsidRPr="0091322A">
              <w:rPr>
                <w:rFonts w:ascii="Times New Roman" w:hAnsi="Times New Roman" w:cs="Times New Roman"/>
                <w:lang w:val="ru-RU"/>
              </w:rPr>
              <w:t>информация</w:t>
            </w:r>
            <w:r w:rsidRPr="0091322A">
              <w:rPr>
                <w:rFonts w:ascii="Times New Roman" w:hAnsi="Times New Roman" w:cs="Times New Roman"/>
                <w:spacing w:val="38"/>
                <w:lang w:val="ru-RU"/>
              </w:rPr>
              <w:t xml:space="preserve"> </w:t>
            </w:r>
            <w:r w:rsidRPr="0091322A">
              <w:rPr>
                <w:rFonts w:ascii="Times New Roman" w:hAnsi="Times New Roman" w:cs="Times New Roman"/>
                <w:lang w:val="ru-RU"/>
              </w:rPr>
              <w:t>представлена</w:t>
            </w:r>
            <w:r w:rsidRPr="0091322A">
              <w:rPr>
                <w:rFonts w:ascii="Times New Roman" w:hAnsi="Times New Roman" w:cs="Times New Roman"/>
                <w:spacing w:val="41"/>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полном</w:t>
            </w:r>
            <w:r w:rsidRPr="0091322A">
              <w:rPr>
                <w:rFonts w:ascii="Times New Roman" w:hAnsi="Times New Roman" w:cs="Times New Roman"/>
                <w:spacing w:val="40"/>
                <w:lang w:val="ru-RU"/>
              </w:rPr>
              <w:t xml:space="preserve"> </w:t>
            </w:r>
            <w:r w:rsidRPr="0091322A">
              <w:rPr>
                <w:rFonts w:ascii="Times New Roman" w:hAnsi="Times New Roman" w:cs="Times New Roman"/>
                <w:lang w:val="ru-RU"/>
              </w:rPr>
              <w:t>объеме</w:t>
            </w:r>
            <w:r w:rsidRPr="0091322A">
              <w:rPr>
                <w:rFonts w:ascii="Times New Roman" w:hAnsi="Times New Roman" w:cs="Times New Roman"/>
                <w:spacing w:val="-58"/>
                <w:lang w:val="ru-RU"/>
              </w:rPr>
              <w:t xml:space="preserve"> </w:t>
            </w:r>
            <w:r w:rsidRPr="0091322A">
              <w:rPr>
                <w:rFonts w:ascii="Times New Roman" w:hAnsi="Times New Roman" w:cs="Times New Roman"/>
                <w:lang w:val="ru-RU"/>
              </w:rPr>
              <w:t>(с</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приложениями к</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лицензии);</w:t>
            </w:r>
          </w:p>
          <w:p w14:paraId="28060672" w14:textId="77777777" w:rsidR="00374DC1" w:rsidRPr="0091322A" w:rsidRDefault="00374DC1" w:rsidP="00374DC1">
            <w:pPr>
              <w:pStyle w:val="TableParagraph"/>
              <w:tabs>
                <w:tab w:val="left" w:pos="2623"/>
                <w:tab w:val="left" w:pos="4782"/>
              </w:tabs>
              <w:jc w:val="both"/>
              <w:rPr>
                <w:rFonts w:ascii="Times New Roman" w:hAnsi="Times New Roman" w:cs="Times New Roman"/>
                <w:lang w:val="ru-RU"/>
              </w:rPr>
            </w:pPr>
            <w:r w:rsidRPr="0091322A">
              <w:rPr>
                <w:rFonts w:ascii="Times New Roman" w:hAnsi="Times New Roman" w:cs="Times New Roman"/>
                <w:lang w:val="ru-RU"/>
              </w:rPr>
              <w:t>0,5 – представлена лицензии на осуществление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 xml:space="preserve">образовательной деятельности </w:t>
            </w:r>
            <w:r w:rsidRPr="0091322A">
              <w:rPr>
                <w:rFonts w:ascii="Times New Roman" w:hAnsi="Times New Roman" w:cs="Times New Roman"/>
                <w:spacing w:val="-1"/>
                <w:lang w:val="ru-RU"/>
              </w:rPr>
              <w:t>(без</w:t>
            </w:r>
            <w:r w:rsidRPr="0091322A">
              <w:rPr>
                <w:rFonts w:ascii="Times New Roman" w:hAnsi="Times New Roman" w:cs="Times New Roman"/>
                <w:spacing w:val="-58"/>
                <w:lang w:val="ru-RU"/>
              </w:rPr>
              <w:t xml:space="preserve"> </w:t>
            </w:r>
            <w:r w:rsidRPr="0091322A">
              <w:rPr>
                <w:rFonts w:ascii="Times New Roman" w:hAnsi="Times New Roman" w:cs="Times New Roman"/>
                <w:lang w:val="ru-RU"/>
              </w:rPr>
              <w:t>приложений);</w:t>
            </w:r>
          </w:p>
          <w:p w14:paraId="0A320B59" w14:textId="77777777" w:rsidR="00374DC1" w:rsidRPr="0091322A" w:rsidRDefault="00374DC1" w:rsidP="00374DC1">
            <w:pPr>
              <w:pStyle w:val="TableParagraph"/>
              <w:jc w:val="both"/>
              <w:rPr>
                <w:rFonts w:ascii="Times New Roman" w:hAnsi="Times New Roman" w:cs="Times New Roman"/>
              </w:rPr>
            </w:pPr>
            <w:r w:rsidRPr="0091322A">
              <w:rPr>
                <w:rFonts w:ascii="Times New Roman" w:hAnsi="Times New Roman" w:cs="Times New Roman"/>
              </w:rPr>
              <w:t>0</w:t>
            </w:r>
            <w:r w:rsidRPr="0091322A">
              <w:rPr>
                <w:rFonts w:ascii="Times New Roman" w:hAnsi="Times New Roman" w:cs="Times New Roman"/>
                <w:spacing w:val="-4"/>
              </w:rPr>
              <w:t xml:space="preserve"> </w:t>
            </w:r>
            <w:r w:rsidRPr="0091322A">
              <w:rPr>
                <w:rFonts w:ascii="Times New Roman" w:hAnsi="Times New Roman" w:cs="Times New Roman"/>
              </w:rPr>
              <w:t>–</w:t>
            </w:r>
            <w:r w:rsidRPr="0091322A">
              <w:rPr>
                <w:rFonts w:ascii="Times New Roman" w:hAnsi="Times New Roman" w:cs="Times New Roman"/>
                <w:spacing w:val="-3"/>
              </w:rPr>
              <w:t xml:space="preserve"> </w:t>
            </w:r>
            <w:r w:rsidRPr="0091322A">
              <w:rPr>
                <w:rFonts w:ascii="Times New Roman" w:hAnsi="Times New Roman" w:cs="Times New Roman"/>
              </w:rPr>
              <w:t>информация</w:t>
            </w:r>
            <w:r w:rsidRPr="0091322A">
              <w:rPr>
                <w:rFonts w:ascii="Times New Roman" w:hAnsi="Times New Roman" w:cs="Times New Roman"/>
                <w:spacing w:val="-3"/>
              </w:rPr>
              <w:t xml:space="preserve"> </w:t>
            </w:r>
            <w:r w:rsidRPr="0091322A">
              <w:rPr>
                <w:rFonts w:ascii="Times New Roman" w:hAnsi="Times New Roman" w:cs="Times New Roman"/>
              </w:rPr>
              <w:t>отсутствует</w:t>
            </w:r>
          </w:p>
        </w:tc>
        <w:tc>
          <w:tcPr>
            <w:tcW w:w="1843" w:type="dxa"/>
          </w:tcPr>
          <w:p w14:paraId="7B88A60A" w14:textId="77777777" w:rsidR="00374DC1" w:rsidRPr="0091322A" w:rsidRDefault="00374DC1" w:rsidP="00374DC1">
            <w:pPr>
              <w:pStyle w:val="TableParagraph"/>
              <w:jc w:val="both"/>
              <w:rPr>
                <w:rFonts w:ascii="Times New Roman" w:hAnsi="Times New Roman"/>
                <w:lang w:val="ru-RU"/>
              </w:rPr>
            </w:pPr>
          </w:p>
        </w:tc>
      </w:tr>
      <w:tr w:rsidR="00374DC1" w:rsidRPr="0091322A" w14:paraId="18101F7A" w14:textId="77777777" w:rsidTr="00374DC1">
        <w:tblPrEx>
          <w:tblLook w:val="04A0" w:firstRow="1" w:lastRow="0" w:firstColumn="1" w:lastColumn="0" w:noHBand="0" w:noVBand="1"/>
        </w:tblPrEx>
        <w:trPr>
          <w:trHeight w:val="20"/>
        </w:trPr>
        <w:tc>
          <w:tcPr>
            <w:tcW w:w="467" w:type="dxa"/>
          </w:tcPr>
          <w:p w14:paraId="6477D2D7" w14:textId="5597EE1C" w:rsidR="00374DC1" w:rsidRPr="0091322A" w:rsidRDefault="00374DC1" w:rsidP="00374DC1">
            <w:pPr>
              <w:pStyle w:val="TableParagraph"/>
              <w:jc w:val="right"/>
              <w:rPr>
                <w:rFonts w:ascii="Times New Roman" w:hAnsi="Times New Roman" w:cs="Times New Roman"/>
              </w:rPr>
            </w:pPr>
            <w:r>
              <w:rPr>
                <w:rFonts w:ascii="Times New Roman" w:hAnsi="Times New Roman" w:cs="Times New Roman"/>
              </w:rPr>
              <w:t>8</w:t>
            </w:r>
            <w:r w:rsidRPr="0091322A">
              <w:rPr>
                <w:rFonts w:ascii="Times New Roman" w:hAnsi="Times New Roman" w:cs="Times New Roman"/>
              </w:rPr>
              <w:t>.</w:t>
            </w:r>
          </w:p>
        </w:tc>
        <w:tc>
          <w:tcPr>
            <w:tcW w:w="4778" w:type="dxa"/>
          </w:tcPr>
          <w:p w14:paraId="63E068FB" w14:textId="77777777" w:rsidR="00374DC1" w:rsidRPr="0091322A" w:rsidRDefault="00374DC1" w:rsidP="00374DC1">
            <w:pPr>
              <w:pStyle w:val="TableParagraph"/>
              <w:tabs>
                <w:tab w:val="left" w:pos="1818"/>
                <w:tab w:val="left" w:pos="2322"/>
                <w:tab w:val="left" w:pos="4035"/>
                <w:tab w:val="left" w:pos="5287"/>
              </w:tabs>
              <w:rPr>
                <w:rFonts w:ascii="Times New Roman" w:hAnsi="Times New Roman" w:cs="Times New Roman"/>
                <w:lang w:val="ru-RU"/>
              </w:rPr>
            </w:pPr>
            <w:r w:rsidRPr="0091322A">
              <w:rPr>
                <w:rFonts w:ascii="Times New Roman" w:hAnsi="Times New Roman" w:cs="Times New Roman"/>
                <w:lang w:val="ru-RU"/>
              </w:rPr>
              <w:t xml:space="preserve">Информация о календарном учебном </w:t>
            </w:r>
            <w:r w:rsidRPr="0091322A">
              <w:rPr>
                <w:rFonts w:ascii="Times New Roman" w:hAnsi="Times New Roman" w:cs="Times New Roman"/>
                <w:spacing w:val="-1"/>
                <w:lang w:val="ru-RU"/>
              </w:rPr>
              <w:t>графике</w:t>
            </w:r>
            <w:r>
              <w:rPr>
                <w:rFonts w:ascii="Times New Roman" w:hAnsi="Times New Roman" w:cs="Times New Roman"/>
                <w:spacing w:val="-1"/>
                <w:lang w:val="ru-RU"/>
              </w:rPr>
              <w:t xml:space="preserve"> </w:t>
            </w:r>
            <w:r w:rsidRPr="0091322A">
              <w:rPr>
                <w:rFonts w:ascii="Times New Roman" w:hAnsi="Times New Roman" w:cs="Times New Roman"/>
                <w:lang w:val="ru-RU"/>
              </w:rPr>
              <w:t>с</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приложением</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его</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виде</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электронного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документа</w:t>
            </w:r>
          </w:p>
        </w:tc>
        <w:tc>
          <w:tcPr>
            <w:tcW w:w="3260" w:type="dxa"/>
          </w:tcPr>
          <w:p w14:paraId="5935CF41" w14:textId="77777777" w:rsidR="00374DC1" w:rsidRPr="00374DC1" w:rsidRDefault="00374DC1" w:rsidP="00374DC1">
            <w:pPr>
              <w:pStyle w:val="TableParagraph"/>
              <w:jc w:val="both"/>
              <w:rPr>
                <w:rFonts w:ascii="Times New Roman" w:hAnsi="Times New Roman" w:cs="Times New Roman"/>
                <w:lang w:val="ru-RU"/>
              </w:rPr>
            </w:pPr>
            <w:r w:rsidRPr="00374DC1">
              <w:rPr>
                <w:rFonts w:ascii="Times New Roman" w:hAnsi="Times New Roman" w:cs="Times New Roman"/>
                <w:lang w:val="ru-RU"/>
              </w:rPr>
              <w:t xml:space="preserve">1 – информация представлена; </w:t>
            </w:r>
          </w:p>
          <w:p w14:paraId="33284E16" w14:textId="005CCFC7" w:rsidR="00374DC1" w:rsidRPr="004743D4" w:rsidRDefault="00374DC1" w:rsidP="00374DC1">
            <w:pPr>
              <w:pStyle w:val="TableParagraph"/>
              <w:jc w:val="both"/>
              <w:rPr>
                <w:rFonts w:ascii="Times New Roman" w:hAnsi="Times New Roman" w:cs="Times New Roman"/>
                <w:lang w:val="ru-RU"/>
              </w:rPr>
            </w:pPr>
            <w:r w:rsidRPr="00374DC1">
              <w:rPr>
                <w:rFonts w:ascii="Times New Roman" w:hAnsi="Times New Roman" w:cs="Times New Roman"/>
                <w:lang w:val="ru-RU"/>
              </w:rPr>
              <w:t>0 – информация отсутствует</w:t>
            </w:r>
          </w:p>
        </w:tc>
        <w:tc>
          <w:tcPr>
            <w:tcW w:w="1843" w:type="dxa"/>
          </w:tcPr>
          <w:p w14:paraId="6FB89A9B" w14:textId="77777777" w:rsidR="00374DC1" w:rsidRPr="0091322A" w:rsidRDefault="00374DC1" w:rsidP="00374DC1">
            <w:pPr>
              <w:pStyle w:val="TableParagraph"/>
              <w:jc w:val="both"/>
              <w:rPr>
                <w:rFonts w:ascii="Times New Roman" w:hAnsi="Times New Roman"/>
              </w:rPr>
            </w:pPr>
          </w:p>
        </w:tc>
      </w:tr>
      <w:tr w:rsidR="00374DC1" w:rsidRPr="0091322A" w14:paraId="502B24B6" w14:textId="77777777" w:rsidTr="00374DC1">
        <w:tblPrEx>
          <w:tblLook w:val="04A0" w:firstRow="1" w:lastRow="0" w:firstColumn="1" w:lastColumn="0" w:noHBand="0" w:noVBand="1"/>
        </w:tblPrEx>
        <w:trPr>
          <w:trHeight w:val="20"/>
        </w:trPr>
        <w:tc>
          <w:tcPr>
            <w:tcW w:w="467" w:type="dxa"/>
          </w:tcPr>
          <w:p w14:paraId="7F44C433" w14:textId="5AA79227" w:rsidR="00374DC1" w:rsidRPr="0091322A" w:rsidRDefault="00374DC1" w:rsidP="00374DC1">
            <w:pPr>
              <w:pStyle w:val="TableParagraph"/>
              <w:jc w:val="right"/>
              <w:rPr>
                <w:rFonts w:ascii="Times New Roman" w:hAnsi="Times New Roman" w:cs="Times New Roman"/>
              </w:rPr>
            </w:pPr>
            <w:r>
              <w:rPr>
                <w:rFonts w:ascii="Times New Roman" w:hAnsi="Times New Roman" w:cs="Times New Roman"/>
              </w:rPr>
              <w:t>9</w:t>
            </w:r>
            <w:r w:rsidRPr="0091322A">
              <w:rPr>
                <w:rFonts w:ascii="Times New Roman" w:hAnsi="Times New Roman" w:cs="Times New Roman"/>
              </w:rPr>
              <w:t>.</w:t>
            </w:r>
          </w:p>
        </w:tc>
        <w:tc>
          <w:tcPr>
            <w:tcW w:w="4778" w:type="dxa"/>
          </w:tcPr>
          <w:p w14:paraId="0C27E7B8" w14:textId="77777777" w:rsidR="00374DC1" w:rsidRPr="004743D4"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Информация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руководителе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образовательной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организации, его заместителях, руководителях филиалов,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представительств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образовательной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организации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их</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наличии),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том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числе: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фамилия,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имя,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отчество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(при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наличии)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руководителя,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его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заместителей;</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должность</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руководителя,</w:t>
            </w:r>
            <w:r w:rsidRPr="0091322A">
              <w:rPr>
                <w:rFonts w:ascii="Times New Roman" w:hAnsi="Times New Roman" w:cs="Times New Roman"/>
                <w:spacing w:val="7"/>
                <w:lang w:val="ru-RU"/>
              </w:rPr>
              <w:t xml:space="preserve"> </w:t>
            </w:r>
            <w:r w:rsidRPr="0091322A">
              <w:rPr>
                <w:rFonts w:ascii="Times New Roman" w:hAnsi="Times New Roman" w:cs="Times New Roman"/>
                <w:lang w:val="ru-RU"/>
              </w:rPr>
              <w:t>его</w:t>
            </w:r>
            <w:r w:rsidRPr="0091322A">
              <w:rPr>
                <w:rFonts w:ascii="Times New Roman" w:hAnsi="Times New Roman" w:cs="Times New Roman"/>
                <w:spacing w:val="7"/>
                <w:lang w:val="ru-RU"/>
              </w:rPr>
              <w:t xml:space="preserve"> </w:t>
            </w:r>
            <w:r w:rsidRPr="0091322A">
              <w:rPr>
                <w:rFonts w:ascii="Times New Roman" w:hAnsi="Times New Roman" w:cs="Times New Roman"/>
                <w:lang w:val="ru-RU"/>
              </w:rPr>
              <w:t>заместителей;</w:t>
            </w:r>
            <w:r w:rsidRPr="0091322A">
              <w:rPr>
                <w:rFonts w:ascii="Times New Roman" w:hAnsi="Times New Roman" w:cs="Times New Roman"/>
                <w:spacing w:val="8"/>
                <w:lang w:val="ru-RU"/>
              </w:rPr>
              <w:t xml:space="preserve"> </w:t>
            </w:r>
            <w:r w:rsidRPr="0091322A">
              <w:rPr>
                <w:rFonts w:ascii="Times New Roman" w:hAnsi="Times New Roman" w:cs="Times New Roman"/>
                <w:lang w:val="ru-RU"/>
              </w:rPr>
              <w:t>контактные</w:t>
            </w:r>
            <w:r w:rsidRPr="0091322A">
              <w:rPr>
                <w:rFonts w:ascii="Times New Roman" w:hAnsi="Times New Roman" w:cs="Times New Roman"/>
                <w:spacing w:val="3"/>
                <w:lang w:val="ru-RU"/>
              </w:rPr>
              <w:t xml:space="preserve"> </w:t>
            </w:r>
            <w:r>
              <w:rPr>
                <w:rFonts w:ascii="Times New Roman" w:hAnsi="Times New Roman" w:cs="Times New Roman"/>
                <w:lang w:val="ru-RU"/>
              </w:rPr>
              <w:t xml:space="preserve">телефоны; </w:t>
            </w:r>
            <w:r w:rsidRPr="004743D4">
              <w:rPr>
                <w:rFonts w:ascii="Times New Roman" w:hAnsi="Times New Roman" w:cs="Times New Roman"/>
                <w:lang w:val="ru-RU"/>
              </w:rPr>
              <w:t>адреса</w:t>
            </w:r>
            <w:r w:rsidRPr="004743D4">
              <w:rPr>
                <w:rFonts w:ascii="Times New Roman" w:hAnsi="Times New Roman" w:cs="Times New Roman"/>
                <w:spacing w:val="-4"/>
                <w:lang w:val="ru-RU"/>
              </w:rPr>
              <w:t xml:space="preserve"> </w:t>
            </w:r>
            <w:r w:rsidRPr="004743D4">
              <w:rPr>
                <w:rFonts w:ascii="Times New Roman" w:hAnsi="Times New Roman" w:cs="Times New Roman"/>
                <w:lang w:val="ru-RU"/>
              </w:rPr>
              <w:t>электронной</w:t>
            </w:r>
            <w:r w:rsidRPr="004743D4">
              <w:rPr>
                <w:rFonts w:ascii="Times New Roman" w:hAnsi="Times New Roman" w:cs="Times New Roman"/>
                <w:spacing w:val="-4"/>
                <w:lang w:val="ru-RU"/>
              </w:rPr>
              <w:t xml:space="preserve"> </w:t>
            </w:r>
            <w:r w:rsidRPr="004743D4">
              <w:rPr>
                <w:rFonts w:ascii="Times New Roman" w:hAnsi="Times New Roman" w:cs="Times New Roman"/>
                <w:lang w:val="ru-RU"/>
              </w:rPr>
              <w:t>почты</w:t>
            </w:r>
          </w:p>
        </w:tc>
        <w:tc>
          <w:tcPr>
            <w:tcW w:w="3260" w:type="dxa"/>
            <w:vMerge w:val="restart"/>
          </w:tcPr>
          <w:p w14:paraId="71F135D0"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1 – информация представлена в полном объеме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всем</w:t>
            </w:r>
            <w:r w:rsidRPr="0091322A">
              <w:rPr>
                <w:rFonts w:ascii="Times New Roman" w:hAnsi="Times New Roman" w:cs="Times New Roman"/>
                <w:spacing w:val="-2"/>
                <w:lang w:val="ru-RU"/>
              </w:rPr>
              <w:t xml:space="preserve"> </w:t>
            </w:r>
            <w:r w:rsidRPr="0091322A">
              <w:rPr>
                <w:rFonts w:ascii="Times New Roman" w:hAnsi="Times New Roman" w:cs="Times New Roman"/>
                <w:lang w:val="ru-RU"/>
              </w:rPr>
              <w:t>педагогическим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работникам);</w:t>
            </w:r>
          </w:p>
          <w:p w14:paraId="4DAA60B3"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0,5</w:t>
            </w:r>
            <w:r>
              <w:rPr>
                <w:rFonts w:ascii="Times New Roman" w:hAnsi="Times New Roman" w:cs="Times New Roman"/>
                <w:lang w:val="ru-RU"/>
              </w:rPr>
              <w:t xml:space="preserve"> </w:t>
            </w:r>
            <w:r w:rsidRPr="0091322A">
              <w:rPr>
                <w:rFonts w:ascii="Times New Roman" w:hAnsi="Times New Roman" w:cs="Times New Roman"/>
                <w:lang w:val="ru-RU"/>
              </w:rPr>
              <w:t>–</w:t>
            </w:r>
            <w:r>
              <w:rPr>
                <w:rFonts w:ascii="Times New Roman" w:hAnsi="Times New Roman" w:cs="Times New Roman"/>
                <w:lang w:val="ru-RU"/>
              </w:rPr>
              <w:t xml:space="preserve"> </w:t>
            </w:r>
            <w:r w:rsidRPr="0091322A">
              <w:rPr>
                <w:rFonts w:ascii="Times New Roman" w:hAnsi="Times New Roman" w:cs="Times New Roman"/>
                <w:lang w:val="ru-RU"/>
              </w:rPr>
              <w:t>информация</w:t>
            </w:r>
            <w:r>
              <w:rPr>
                <w:rFonts w:ascii="Times New Roman" w:hAnsi="Times New Roman" w:cs="Times New Roman"/>
                <w:lang w:val="ru-RU"/>
              </w:rPr>
              <w:t xml:space="preserve"> </w:t>
            </w:r>
            <w:r w:rsidRPr="0091322A">
              <w:rPr>
                <w:rFonts w:ascii="Times New Roman" w:hAnsi="Times New Roman" w:cs="Times New Roman"/>
                <w:lang w:val="ru-RU"/>
              </w:rPr>
              <w:t>представлена</w:t>
            </w:r>
            <w:r>
              <w:rPr>
                <w:rFonts w:ascii="Times New Roman" w:hAnsi="Times New Roman" w:cs="Times New Roman"/>
                <w:lang w:val="ru-RU"/>
              </w:rPr>
              <w:t xml:space="preserve"> </w:t>
            </w:r>
            <w:r w:rsidRPr="0091322A">
              <w:rPr>
                <w:rFonts w:ascii="Times New Roman" w:hAnsi="Times New Roman" w:cs="Times New Roman"/>
                <w:lang w:val="ru-RU"/>
              </w:rPr>
              <w:t>частично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(не по всем</w:t>
            </w:r>
            <w:r w:rsidRPr="0091322A">
              <w:rPr>
                <w:rFonts w:ascii="Times New Roman" w:hAnsi="Times New Roman" w:cs="Times New Roman"/>
                <w:spacing w:val="60"/>
                <w:lang w:val="ru-RU"/>
              </w:rPr>
              <w:t xml:space="preserve"> </w:t>
            </w:r>
            <w:r w:rsidRPr="0091322A">
              <w:rPr>
                <w:rFonts w:ascii="Times New Roman" w:hAnsi="Times New Roman" w:cs="Times New Roman"/>
                <w:lang w:val="ru-RU"/>
              </w:rPr>
              <w:t>педагогическим работникам</w:t>
            </w:r>
            <w:r w:rsidRPr="0091322A">
              <w:rPr>
                <w:rFonts w:ascii="Times New Roman" w:hAnsi="Times New Roman" w:cs="Times New Roman"/>
                <w:spacing w:val="60"/>
                <w:lang w:val="ru-RU"/>
              </w:rPr>
              <w:t xml:space="preserve"> </w:t>
            </w:r>
            <w:r w:rsidRPr="0091322A">
              <w:rPr>
                <w:rFonts w:ascii="Times New Roman" w:hAnsi="Times New Roman" w:cs="Times New Roman"/>
                <w:lang w:val="ru-RU"/>
              </w:rPr>
              <w:t>или не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 полном объеме в соответствии с требованиями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столбца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2);</w:t>
            </w:r>
          </w:p>
          <w:p w14:paraId="1C4CA1D9"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rPr>
              <w:t>0</w:t>
            </w:r>
            <w:r w:rsidRPr="0091322A">
              <w:rPr>
                <w:rFonts w:ascii="Times New Roman" w:hAnsi="Times New Roman" w:cs="Times New Roman"/>
                <w:spacing w:val="-4"/>
              </w:rPr>
              <w:t xml:space="preserve"> </w:t>
            </w:r>
            <w:r w:rsidRPr="0091322A">
              <w:rPr>
                <w:rFonts w:ascii="Times New Roman" w:hAnsi="Times New Roman" w:cs="Times New Roman"/>
              </w:rPr>
              <w:t>–</w:t>
            </w:r>
            <w:r w:rsidRPr="0091322A">
              <w:rPr>
                <w:rFonts w:ascii="Times New Roman" w:hAnsi="Times New Roman" w:cs="Times New Roman"/>
                <w:spacing w:val="-3"/>
              </w:rPr>
              <w:t xml:space="preserve"> </w:t>
            </w:r>
            <w:r w:rsidRPr="0091322A">
              <w:rPr>
                <w:rFonts w:ascii="Times New Roman" w:hAnsi="Times New Roman" w:cs="Times New Roman"/>
              </w:rPr>
              <w:t>информация</w:t>
            </w:r>
            <w:r w:rsidRPr="0091322A">
              <w:rPr>
                <w:rFonts w:ascii="Times New Roman" w:hAnsi="Times New Roman" w:cs="Times New Roman"/>
                <w:spacing w:val="-3"/>
              </w:rPr>
              <w:t xml:space="preserve"> </w:t>
            </w:r>
            <w:r w:rsidRPr="0091322A">
              <w:rPr>
                <w:rFonts w:ascii="Times New Roman" w:hAnsi="Times New Roman" w:cs="Times New Roman"/>
              </w:rPr>
              <w:t>отсутствует</w:t>
            </w:r>
          </w:p>
        </w:tc>
        <w:tc>
          <w:tcPr>
            <w:tcW w:w="1843" w:type="dxa"/>
          </w:tcPr>
          <w:p w14:paraId="1E94DE91" w14:textId="77777777" w:rsidR="00374DC1" w:rsidRPr="0091322A" w:rsidRDefault="00374DC1" w:rsidP="00374DC1">
            <w:pPr>
              <w:pStyle w:val="TableParagraph"/>
              <w:jc w:val="both"/>
              <w:rPr>
                <w:rFonts w:ascii="Times New Roman" w:hAnsi="Times New Roman"/>
                <w:lang w:val="ru-RU"/>
              </w:rPr>
            </w:pPr>
          </w:p>
        </w:tc>
      </w:tr>
      <w:tr w:rsidR="00374DC1" w:rsidRPr="0091322A" w14:paraId="4D949230" w14:textId="77777777" w:rsidTr="00374DC1">
        <w:tblPrEx>
          <w:tblLook w:val="04A0" w:firstRow="1" w:lastRow="0" w:firstColumn="1" w:lastColumn="0" w:noHBand="0" w:noVBand="1"/>
        </w:tblPrEx>
        <w:trPr>
          <w:trHeight w:val="20"/>
        </w:trPr>
        <w:tc>
          <w:tcPr>
            <w:tcW w:w="467" w:type="dxa"/>
          </w:tcPr>
          <w:p w14:paraId="222C3143" w14:textId="7DF28275" w:rsidR="00374DC1" w:rsidRPr="0091322A" w:rsidRDefault="00374DC1" w:rsidP="00374DC1">
            <w:pPr>
              <w:pStyle w:val="TableParagraph"/>
              <w:jc w:val="right"/>
              <w:rPr>
                <w:rFonts w:ascii="Times New Roman" w:hAnsi="Times New Roman" w:cs="Times New Roman"/>
              </w:rPr>
            </w:pPr>
            <w:r>
              <w:rPr>
                <w:rFonts w:ascii="Times New Roman" w:hAnsi="Times New Roman" w:cs="Times New Roman"/>
              </w:rPr>
              <w:t>10</w:t>
            </w:r>
            <w:r w:rsidRPr="0091322A">
              <w:rPr>
                <w:rFonts w:ascii="Times New Roman" w:hAnsi="Times New Roman" w:cs="Times New Roman"/>
              </w:rPr>
              <w:t>.</w:t>
            </w:r>
          </w:p>
        </w:tc>
        <w:tc>
          <w:tcPr>
            <w:tcW w:w="4778" w:type="dxa"/>
          </w:tcPr>
          <w:p w14:paraId="146A9456" w14:textId="77777777" w:rsidR="00374DC1" w:rsidRPr="0091322A" w:rsidRDefault="00374DC1" w:rsidP="00374DC1">
            <w:pPr>
              <w:pStyle w:val="TableParagraph"/>
              <w:jc w:val="both"/>
              <w:rPr>
                <w:rFonts w:ascii="Times New Roman" w:hAnsi="Times New Roman" w:cs="Times New Roman"/>
                <w:lang w:val="ru-RU"/>
              </w:rPr>
            </w:pPr>
            <w:r w:rsidRPr="0091322A">
              <w:rPr>
                <w:rFonts w:ascii="Times New Roman" w:hAnsi="Times New Roman" w:cs="Times New Roman"/>
                <w:lang w:val="ru-RU"/>
              </w:rPr>
              <w:t>Информация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персональном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составе</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педагогических</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работников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с</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указанием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уровня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образования,</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квалификации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опыта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работы,</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том</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числе:</w:t>
            </w:r>
            <w:r w:rsidRPr="0091322A">
              <w:rPr>
                <w:rFonts w:ascii="Times New Roman" w:hAnsi="Times New Roman" w:cs="Times New Roman"/>
                <w:spacing w:val="60"/>
                <w:lang w:val="ru-RU"/>
              </w:rPr>
              <w:t xml:space="preserve"> </w:t>
            </w:r>
            <w:r w:rsidRPr="0091322A">
              <w:rPr>
                <w:rFonts w:ascii="Times New Roman" w:hAnsi="Times New Roman" w:cs="Times New Roman"/>
                <w:lang w:val="ru-RU"/>
              </w:rPr>
              <w:t>фамилия,</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имя, отчество (при наличии) педагогического работника;</w:t>
            </w:r>
            <w:r w:rsidRPr="0091322A">
              <w:rPr>
                <w:rFonts w:ascii="Times New Roman" w:hAnsi="Times New Roman" w:cs="Times New Roman"/>
                <w:spacing w:val="1"/>
                <w:lang w:val="ru-RU"/>
              </w:rPr>
              <w:t xml:space="preserve"> </w:t>
            </w:r>
            <w:r w:rsidRPr="0091322A">
              <w:rPr>
                <w:rFonts w:ascii="Times New Roman" w:hAnsi="Times New Roman" w:cs="Times New Roman"/>
                <w:lang w:val="ru-RU"/>
              </w:rPr>
              <w:t>занимаемая</w:t>
            </w:r>
            <w:r w:rsidRPr="0091322A">
              <w:rPr>
                <w:rFonts w:ascii="Times New Roman" w:hAnsi="Times New Roman" w:cs="Times New Roman"/>
                <w:spacing w:val="24"/>
                <w:lang w:val="ru-RU"/>
              </w:rPr>
              <w:t xml:space="preserve"> </w:t>
            </w:r>
            <w:r w:rsidRPr="0091322A">
              <w:rPr>
                <w:rFonts w:ascii="Times New Roman" w:hAnsi="Times New Roman" w:cs="Times New Roman"/>
                <w:lang w:val="ru-RU"/>
              </w:rPr>
              <w:t>должность</w:t>
            </w:r>
            <w:r w:rsidRPr="0091322A">
              <w:rPr>
                <w:rFonts w:ascii="Times New Roman" w:hAnsi="Times New Roman" w:cs="Times New Roman"/>
                <w:spacing w:val="25"/>
                <w:lang w:val="ru-RU"/>
              </w:rPr>
              <w:t xml:space="preserve"> </w:t>
            </w:r>
            <w:r w:rsidRPr="0091322A">
              <w:rPr>
                <w:rFonts w:ascii="Times New Roman" w:hAnsi="Times New Roman" w:cs="Times New Roman"/>
                <w:lang w:val="ru-RU"/>
              </w:rPr>
              <w:t>(должности);</w:t>
            </w:r>
            <w:r w:rsidRPr="0091322A">
              <w:rPr>
                <w:rFonts w:ascii="Times New Roman" w:hAnsi="Times New Roman" w:cs="Times New Roman"/>
                <w:spacing w:val="21"/>
                <w:lang w:val="ru-RU"/>
              </w:rPr>
              <w:t xml:space="preserve"> </w:t>
            </w:r>
            <w:r>
              <w:rPr>
                <w:rFonts w:ascii="Times New Roman" w:hAnsi="Times New Roman" w:cs="Times New Roman"/>
                <w:lang w:val="ru-RU"/>
              </w:rPr>
              <w:t xml:space="preserve">преподаваемые </w:t>
            </w:r>
            <w:r w:rsidRPr="0091322A">
              <w:rPr>
                <w:rFonts w:ascii="Times New Roman" w:hAnsi="Times New Roman" w:cs="Times New Roman"/>
                <w:lang w:val="ru-RU"/>
              </w:rPr>
              <w:t>учебные</w:t>
            </w:r>
            <w:r w:rsidRPr="0091322A">
              <w:rPr>
                <w:rFonts w:ascii="Times New Roman" w:hAnsi="Times New Roman" w:cs="Times New Roman"/>
                <w:spacing w:val="-5"/>
                <w:lang w:val="ru-RU"/>
              </w:rPr>
              <w:t xml:space="preserve"> </w:t>
            </w:r>
            <w:r w:rsidRPr="0091322A">
              <w:rPr>
                <w:rFonts w:ascii="Times New Roman" w:hAnsi="Times New Roman" w:cs="Times New Roman"/>
                <w:lang w:val="ru-RU"/>
              </w:rPr>
              <w:t>предметы,</w:t>
            </w:r>
            <w:r w:rsidRPr="0091322A">
              <w:rPr>
                <w:rFonts w:ascii="Times New Roman" w:hAnsi="Times New Roman" w:cs="Times New Roman"/>
                <w:spacing w:val="-3"/>
                <w:lang w:val="ru-RU"/>
              </w:rPr>
              <w:t xml:space="preserve"> </w:t>
            </w:r>
            <w:r w:rsidRPr="0091322A">
              <w:rPr>
                <w:rFonts w:ascii="Times New Roman" w:hAnsi="Times New Roman" w:cs="Times New Roman"/>
                <w:lang w:val="ru-RU"/>
              </w:rPr>
              <w:t>курсы,</w:t>
            </w:r>
            <w:r w:rsidRPr="0091322A">
              <w:rPr>
                <w:rFonts w:ascii="Times New Roman" w:hAnsi="Times New Roman" w:cs="Times New Roman"/>
                <w:spacing w:val="-3"/>
                <w:lang w:val="ru-RU"/>
              </w:rPr>
              <w:t xml:space="preserve"> </w:t>
            </w:r>
            <w:r w:rsidRPr="0091322A">
              <w:rPr>
                <w:rFonts w:ascii="Times New Roman" w:hAnsi="Times New Roman" w:cs="Times New Roman"/>
                <w:lang w:val="ru-RU"/>
              </w:rPr>
              <w:t>дисциплины</w:t>
            </w:r>
            <w:r w:rsidRPr="0091322A">
              <w:rPr>
                <w:rFonts w:ascii="Times New Roman" w:hAnsi="Times New Roman" w:cs="Times New Roman"/>
                <w:spacing w:val="-3"/>
                <w:lang w:val="ru-RU"/>
              </w:rPr>
              <w:t xml:space="preserve"> </w:t>
            </w:r>
            <w:r w:rsidRPr="0091322A">
              <w:rPr>
                <w:rFonts w:ascii="Times New Roman" w:hAnsi="Times New Roman" w:cs="Times New Roman"/>
                <w:lang w:val="ru-RU"/>
              </w:rPr>
              <w:t>(модули)</w:t>
            </w:r>
          </w:p>
        </w:tc>
        <w:tc>
          <w:tcPr>
            <w:tcW w:w="3260" w:type="dxa"/>
            <w:vMerge/>
          </w:tcPr>
          <w:p w14:paraId="57C9552C" w14:textId="77777777" w:rsidR="00374DC1" w:rsidRPr="0091322A" w:rsidRDefault="00374DC1" w:rsidP="00374DC1">
            <w:pPr>
              <w:pStyle w:val="TableParagraph"/>
              <w:jc w:val="both"/>
              <w:rPr>
                <w:rFonts w:ascii="Times New Roman" w:hAnsi="Times New Roman" w:cs="Times New Roman"/>
                <w:lang w:val="ru-RU"/>
              </w:rPr>
            </w:pPr>
          </w:p>
        </w:tc>
        <w:tc>
          <w:tcPr>
            <w:tcW w:w="1843" w:type="dxa"/>
          </w:tcPr>
          <w:p w14:paraId="51D4036F" w14:textId="77777777" w:rsidR="00374DC1" w:rsidRPr="0091322A" w:rsidRDefault="00374DC1" w:rsidP="00374DC1">
            <w:pPr>
              <w:pStyle w:val="TableParagraph"/>
              <w:jc w:val="both"/>
              <w:rPr>
                <w:rFonts w:ascii="Times New Roman" w:hAnsi="Times New Roman"/>
                <w:lang w:val="ru-RU"/>
              </w:rPr>
            </w:pPr>
          </w:p>
        </w:tc>
      </w:tr>
      <w:tr w:rsidR="00374DC1" w:rsidRPr="0091322A" w14:paraId="130ABE0E" w14:textId="77777777" w:rsidTr="00374DC1">
        <w:tblPrEx>
          <w:tblLook w:val="04A0" w:firstRow="1" w:lastRow="0" w:firstColumn="1" w:lastColumn="0" w:noHBand="0" w:noVBand="1"/>
        </w:tblPrEx>
        <w:trPr>
          <w:trHeight w:val="20"/>
        </w:trPr>
        <w:tc>
          <w:tcPr>
            <w:tcW w:w="467" w:type="dxa"/>
          </w:tcPr>
          <w:p w14:paraId="57B9259C" w14:textId="6AFB88C9" w:rsidR="00374DC1" w:rsidRPr="0091322A" w:rsidRDefault="00374DC1" w:rsidP="00374DC1">
            <w:pPr>
              <w:pStyle w:val="TableParagraph"/>
              <w:jc w:val="right"/>
              <w:rPr>
                <w:rFonts w:ascii="Times New Roman" w:hAnsi="Times New Roman" w:cs="Times New Roman"/>
              </w:rPr>
            </w:pPr>
            <w:r>
              <w:rPr>
                <w:rFonts w:ascii="Times New Roman" w:hAnsi="Times New Roman" w:cs="Times New Roman"/>
              </w:rPr>
              <w:t>11</w:t>
            </w:r>
            <w:r w:rsidRPr="0091322A">
              <w:rPr>
                <w:rFonts w:ascii="Times New Roman" w:hAnsi="Times New Roman" w:cs="Times New Roman"/>
              </w:rPr>
              <w:t>.</w:t>
            </w:r>
          </w:p>
        </w:tc>
        <w:tc>
          <w:tcPr>
            <w:tcW w:w="4778" w:type="dxa"/>
          </w:tcPr>
          <w:p w14:paraId="74E4BA45" w14:textId="77777777" w:rsidR="00374DC1" w:rsidRPr="0091322A" w:rsidRDefault="00374DC1" w:rsidP="00374DC1">
            <w:pPr>
              <w:pStyle w:val="TableParagraph"/>
              <w:rPr>
                <w:rFonts w:ascii="Times New Roman" w:hAnsi="Times New Roman" w:cs="Times New Roman"/>
                <w:lang w:val="ru-RU"/>
              </w:rPr>
            </w:pPr>
            <w:r w:rsidRPr="0091322A">
              <w:rPr>
                <w:rFonts w:ascii="Times New Roman" w:hAnsi="Times New Roman" w:cs="Times New Roman"/>
                <w:lang w:val="ru-RU"/>
              </w:rPr>
              <w:t>Информация</w:t>
            </w:r>
            <w:r w:rsidRPr="0091322A">
              <w:rPr>
                <w:rFonts w:ascii="Times New Roman" w:hAnsi="Times New Roman" w:cs="Times New Roman"/>
                <w:spacing w:val="54"/>
                <w:lang w:val="ru-RU"/>
              </w:rPr>
              <w:t xml:space="preserve"> </w:t>
            </w:r>
            <w:r w:rsidRPr="0091322A">
              <w:rPr>
                <w:rFonts w:ascii="Times New Roman" w:hAnsi="Times New Roman" w:cs="Times New Roman"/>
                <w:lang w:val="ru-RU"/>
              </w:rPr>
              <w:t>об</w:t>
            </w:r>
            <w:r w:rsidRPr="0091322A">
              <w:rPr>
                <w:rFonts w:ascii="Times New Roman" w:hAnsi="Times New Roman" w:cs="Times New Roman"/>
                <w:spacing w:val="56"/>
                <w:lang w:val="ru-RU"/>
              </w:rPr>
              <w:t xml:space="preserve"> </w:t>
            </w:r>
            <w:r w:rsidRPr="0091322A">
              <w:rPr>
                <w:rFonts w:ascii="Times New Roman" w:hAnsi="Times New Roman" w:cs="Times New Roman"/>
                <w:lang w:val="ru-RU"/>
              </w:rPr>
              <w:t>условиях</w:t>
            </w:r>
            <w:r w:rsidRPr="0091322A">
              <w:rPr>
                <w:rFonts w:ascii="Times New Roman" w:hAnsi="Times New Roman" w:cs="Times New Roman"/>
                <w:spacing w:val="54"/>
                <w:lang w:val="ru-RU"/>
              </w:rPr>
              <w:t xml:space="preserve"> </w:t>
            </w:r>
            <w:r w:rsidRPr="0091322A">
              <w:rPr>
                <w:rFonts w:ascii="Times New Roman" w:hAnsi="Times New Roman" w:cs="Times New Roman"/>
                <w:lang w:val="ru-RU"/>
              </w:rPr>
              <w:t>питания</w:t>
            </w:r>
            <w:r w:rsidRPr="0091322A">
              <w:rPr>
                <w:rFonts w:ascii="Times New Roman" w:hAnsi="Times New Roman" w:cs="Times New Roman"/>
                <w:spacing w:val="54"/>
                <w:lang w:val="ru-RU"/>
              </w:rPr>
              <w:t xml:space="preserve"> </w:t>
            </w:r>
            <w:r w:rsidRPr="0091322A">
              <w:rPr>
                <w:rFonts w:ascii="Times New Roman" w:hAnsi="Times New Roman" w:cs="Times New Roman"/>
                <w:lang w:val="ru-RU"/>
              </w:rPr>
              <w:t>обучающихся,</w:t>
            </w:r>
            <w:r w:rsidRPr="0091322A">
              <w:rPr>
                <w:rFonts w:ascii="Times New Roman" w:hAnsi="Times New Roman" w:cs="Times New Roman"/>
                <w:spacing w:val="55"/>
                <w:lang w:val="ru-RU"/>
              </w:rPr>
              <w:t xml:space="preserve"> </w:t>
            </w:r>
            <w:r w:rsidRPr="0091322A">
              <w:rPr>
                <w:rFonts w:ascii="Times New Roman" w:hAnsi="Times New Roman" w:cs="Times New Roman"/>
                <w:lang w:val="ru-RU"/>
              </w:rPr>
              <w:t>в</w:t>
            </w:r>
            <w:r w:rsidRPr="0091322A">
              <w:rPr>
                <w:rFonts w:ascii="Times New Roman" w:hAnsi="Times New Roman" w:cs="Times New Roman"/>
                <w:spacing w:val="53"/>
                <w:lang w:val="ru-RU"/>
              </w:rPr>
              <w:t xml:space="preserve"> </w:t>
            </w:r>
            <w:r w:rsidRPr="0091322A">
              <w:rPr>
                <w:rFonts w:ascii="Times New Roman" w:hAnsi="Times New Roman" w:cs="Times New Roman"/>
                <w:lang w:val="ru-RU"/>
              </w:rPr>
              <w:t>том</w:t>
            </w:r>
          </w:p>
          <w:p w14:paraId="05CAD8CA" w14:textId="77777777" w:rsidR="00374DC1" w:rsidRPr="0091322A" w:rsidRDefault="00374DC1" w:rsidP="00374DC1">
            <w:pPr>
              <w:pStyle w:val="TableParagraph"/>
              <w:rPr>
                <w:rFonts w:ascii="Times New Roman" w:hAnsi="Times New Roman" w:cs="Times New Roman"/>
                <w:lang w:val="ru-RU"/>
              </w:rPr>
            </w:pPr>
            <w:r w:rsidRPr="0091322A">
              <w:rPr>
                <w:rFonts w:ascii="Times New Roman" w:hAnsi="Times New Roman" w:cs="Times New Roman"/>
                <w:lang w:val="ru-RU"/>
              </w:rPr>
              <w:t>числе</w:t>
            </w:r>
            <w:r w:rsidRPr="0091322A">
              <w:rPr>
                <w:rFonts w:ascii="Times New Roman" w:hAnsi="Times New Roman" w:cs="Times New Roman"/>
                <w:spacing w:val="17"/>
                <w:lang w:val="ru-RU"/>
              </w:rPr>
              <w:t xml:space="preserve"> </w:t>
            </w:r>
            <w:r w:rsidRPr="0091322A">
              <w:rPr>
                <w:rFonts w:ascii="Times New Roman" w:hAnsi="Times New Roman" w:cs="Times New Roman"/>
                <w:lang w:val="ru-RU"/>
              </w:rPr>
              <w:t>инвалидов</w:t>
            </w:r>
            <w:r w:rsidRPr="0091322A">
              <w:rPr>
                <w:rFonts w:ascii="Times New Roman" w:hAnsi="Times New Roman" w:cs="Times New Roman"/>
                <w:spacing w:val="19"/>
                <w:lang w:val="ru-RU"/>
              </w:rPr>
              <w:t xml:space="preserve"> </w:t>
            </w:r>
            <w:r w:rsidRPr="0091322A">
              <w:rPr>
                <w:rFonts w:ascii="Times New Roman" w:hAnsi="Times New Roman" w:cs="Times New Roman"/>
                <w:lang w:val="ru-RU"/>
              </w:rPr>
              <w:t>и</w:t>
            </w:r>
            <w:r w:rsidRPr="0091322A">
              <w:rPr>
                <w:rFonts w:ascii="Times New Roman" w:hAnsi="Times New Roman" w:cs="Times New Roman"/>
                <w:spacing w:val="20"/>
                <w:lang w:val="ru-RU"/>
              </w:rPr>
              <w:t xml:space="preserve"> </w:t>
            </w:r>
            <w:r w:rsidRPr="0091322A">
              <w:rPr>
                <w:rFonts w:ascii="Times New Roman" w:hAnsi="Times New Roman" w:cs="Times New Roman"/>
                <w:lang w:val="ru-RU"/>
              </w:rPr>
              <w:t>лиц</w:t>
            </w:r>
            <w:r w:rsidRPr="0091322A">
              <w:rPr>
                <w:rFonts w:ascii="Times New Roman" w:hAnsi="Times New Roman" w:cs="Times New Roman"/>
                <w:spacing w:val="18"/>
                <w:lang w:val="ru-RU"/>
              </w:rPr>
              <w:t xml:space="preserve"> </w:t>
            </w:r>
            <w:r w:rsidRPr="0091322A">
              <w:rPr>
                <w:rFonts w:ascii="Times New Roman" w:hAnsi="Times New Roman" w:cs="Times New Roman"/>
                <w:lang w:val="ru-RU"/>
              </w:rPr>
              <w:t>с</w:t>
            </w:r>
            <w:r w:rsidRPr="0091322A">
              <w:rPr>
                <w:rFonts w:ascii="Times New Roman" w:hAnsi="Times New Roman" w:cs="Times New Roman"/>
                <w:spacing w:val="18"/>
                <w:lang w:val="ru-RU"/>
              </w:rPr>
              <w:t xml:space="preserve"> </w:t>
            </w:r>
            <w:r w:rsidRPr="0091322A">
              <w:rPr>
                <w:rFonts w:ascii="Times New Roman" w:hAnsi="Times New Roman" w:cs="Times New Roman"/>
                <w:lang w:val="ru-RU"/>
              </w:rPr>
              <w:t>ограниченными</w:t>
            </w:r>
            <w:r w:rsidRPr="0091322A">
              <w:rPr>
                <w:rFonts w:ascii="Times New Roman" w:hAnsi="Times New Roman" w:cs="Times New Roman"/>
                <w:spacing w:val="20"/>
                <w:lang w:val="ru-RU"/>
              </w:rPr>
              <w:t xml:space="preserve"> </w:t>
            </w:r>
            <w:r w:rsidRPr="0091322A">
              <w:rPr>
                <w:rFonts w:ascii="Times New Roman" w:hAnsi="Times New Roman" w:cs="Times New Roman"/>
                <w:lang w:val="ru-RU"/>
              </w:rPr>
              <w:t>возможностями</w:t>
            </w:r>
            <w:r w:rsidRPr="0091322A">
              <w:rPr>
                <w:rFonts w:ascii="Times New Roman" w:hAnsi="Times New Roman" w:cs="Times New Roman"/>
                <w:spacing w:val="-57"/>
                <w:lang w:val="ru-RU"/>
              </w:rPr>
              <w:t xml:space="preserve"> </w:t>
            </w:r>
            <w:r w:rsidRPr="0091322A">
              <w:rPr>
                <w:rFonts w:ascii="Times New Roman" w:hAnsi="Times New Roman" w:cs="Times New Roman"/>
                <w:lang w:val="ru-RU"/>
              </w:rPr>
              <w:t>здоровья</w:t>
            </w:r>
          </w:p>
        </w:tc>
        <w:tc>
          <w:tcPr>
            <w:tcW w:w="3260" w:type="dxa"/>
          </w:tcPr>
          <w:p w14:paraId="51EB6A44" w14:textId="77777777" w:rsidR="00374DC1" w:rsidRPr="0091322A" w:rsidRDefault="00374DC1" w:rsidP="00374DC1">
            <w:pPr>
              <w:pStyle w:val="TableParagraph"/>
              <w:rPr>
                <w:rFonts w:ascii="Times New Roman" w:hAnsi="Times New Roman" w:cs="Times New Roman"/>
              </w:rPr>
            </w:pPr>
            <w:r w:rsidRPr="0091322A">
              <w:rPr>
                <w:rFonts w:ascii="Times New Roman" w:hAnsi="Times New Roman" w:cs="Times New Roman"/>
              </w:rPr>
              <w:t>1</w:t>
            </w:r>
            <w:r w:rsidRPr="0091322A">
              <w:rPr>
                <w:rFonts w:ascii="Times New Roman" w:hAnsi="Times New Roman" w:cs="Times New Roman"/>
                <w:spacing w:val="-4"/>
              </w:rPr>
              <w:t xml:space="preserve"> </w:t>
            </w:r>
            <w:r w:rsidRPr="0091322A">
              <w:rPr>
                <w:rFonts w:ascii="Times New Roman" w:hAnsi="Times New Roman" w:cs="Times New Roman"/>
              </w:rPr>
              <w:t>–</w:t>
            </w:r>
            <w:r w:rsidRPr="0091322A">
              <w:rPr>
                <w:rFonts w:ascii="Times New Roman" w:hAnsi="Times New Roman" w:cs="Times New Roman"/>
                <w:spacing w:val="-4"/>
              </w:rPr>
              <w:t xml:space="preserve"> </w:t>
            </w:r>
            <w:r w:rsidRPr="0091322A">
              <w:rPr>
                <w:rFonts w:ascii="Times New Roman" w:hAnsi="Times New Roman" w:cs="Times New Roman"/>
              </w:rPr>
              <w:t>информация</w:t>
            </w:r>
            <w:r w:rsidRPr="0091322A">
              <w:rPr>
                <w:rFonts w:ascii="Times New Roman" w:hAnsi="Times New Roman" w:cs="Times New Roman"/>
                <w:spacing w:val="-7"/>
              </w:rPr>
              <w:t xml:space="preserve"> </w:t>
            </w:r>
            <w:r w:rsidRPr="0091322A">
              <w:rPr>
                <w:rFonts w:ascii="Times New Roman" w:hAnsi="Times New Roman" w:cs="Times New Roman"/>
              </w:rPr>
              <w:t>представлена;</w:t>
            </w:r>
            <w:r w:rsidRPr="0091322A">
              <w:rPr>
                <w:rFonts w:ascii="Times New Roman" w:hAnsi="Times New Roman" w:cs="Times New Roman"/>
                <w:spacing w:val="-57"/>
              </w:rPr>
              <w:t xml:space="preserve"> </w:t>
            </w:r>
            <w:r w:rsidRPr="0091322A">
              <w:rPr>
                <w:rFonts w:ascii="Times New Roman" w:hAnsi="Times New Roman" w:cs="Times New Roman"/>
              </w:rPr>
              <w:t>0</w:t>
            </w:r>
            <w:r w:rsidRPr="0091322A">
              <w:rPr>
                <w:rFonts w:ascii="Times New Roman" w:hAnsi="Times New Roman" w:cs="Times New Roman"/>
                <w:spacing w:val="-3"/>
              </w:rPr>
              <w:t xml:space="preserve"> </w:t>
            </w:r>
            <w:r w:rsidRPr="0091322A">
              <w:rPr>
                <w:rFonts w:ascii="Times New Roman" w:hAnsi="Times New Roman" w:cs="Times New Roman"/>
              </w:rPr>
              <w:t>–</w:t>
            </w:r>
            <w:r w:rsidRPr="0091322A">
              <w:rPr>
                <w:rFonts w:ascii="Times New Roman" w:hAnsi="Times New Roman" w:cs="Times New Roman"/>
                <w:spacing w:val="-2"/>
              </w:rPr>
              <w:t xml:space="preserve"> </w:t>
            </w:r>
            <w:r w:rsidRPr="0091322A">
              <w:rPr>
                <w:rFonts w:ascii="Times New Roman" w:hAnsi="Times New Roman" w:cs="Times New Roman"/>
              </w:rPr>
              <w:t>информация</w:t>
            </w:r>
            <w:r w:rsidRPr="0091322A">
              <w:rPr>
                <w:rFonts w:ascii="Times New Roman" w:hAnsi="Times New Roman" w:cs="Times New Roman"/>
                <w:spacing w:val="-2"/>
              </w:rPr>
              <w:t xml:space="preserve"> </w:t>
            </w:r>
            <w:r w:rsidRPr="0091322A">
              <w:rPr>
                <w:rFonts w:ascii="Times New Roman" w:hAnsi="Times New Roman" w:cs="Times New Roman"/>
              </w:rPr>
              <w:t>отсутствует</w:t>
            </w:r>
          </w:p>
        </w:tc>
        <w:tc>
          <w:tcPr>
            <w:tcW w:w="1843" w:type="dxa"/>
          </w:tcPr>
          <w:p w14:paraId="11F22F3C" w14:textId="77777777" w:rsidR="00374DC1" w:rsidRPr="0091322A" w:rsidRDefault="00374DC1" w:rsidP="00374DC1">
            <w:pPr>
              <w:pStyle w:val="TableParagraph"/>
              <w:rPr>
                <w:rFonts w:ascii="Times New Roman" w:hAnsi="Times New Roman"/>
              </w:rPr>
            </w:pPr>
          </w:p>
        </w:tc>
      </w:tr>
    </w:tbl>
    <w:p w14:paraId="29EDC477" w14:textId="77777777" w:rsidR="00622981" w:rsidRPr="00F521A6" w:rsidRDefault="00622981" w:rsidP="00622981">
      <w:pPr>
        <w:suppressAutoHyphens w:val="0"/>
        <w:autoSpaceDE w:val="0"/>
        <w:autoSpaceDN w:val="0"/>
        <w:adjustRightInd w:val="0"/>
        <w:jc w:val="both"/>
        <w:rPr>
          <w:b/>
          <w:szCs w:val="26"/>
          <w:lang w:eastAsia="ru-RU"/>
        </w:rPr>
      </w:pPr>
    </w:p>
    <w:p w14:paraId="2196C134" w14:textId="42184A97" w:rsidR="00622981" w:rsidRPr="00F521A6" w:rsidRDefault="00622981" w:rsidP="00622981">
      <w:pPr>
        <w:tabs>
          <w:tab w:val="left" w:pos="426"/>
        </w:tabs>
        <w:suppressAutoHyphens w:val="0"/>
        <w:autoSpaceDE w:val="0"/>
        <w:autoSpaceDN w:val="0"/>
        <w:adjustRightInd w:val="0"/>
        <w:jc w:val="both"/>
        <w:rPr>
          <w:b/>
          <w:szCs w:val="20"/>
          <w:lang w:eastAsia="ru-RU"/>
        </w:rPr>
      </w:pPr>
      <w:r>
        <w:rPr>
          <w:b/>
          <w:szCs w:val="20"/>
          <w:lang w:eastAsia="ru-RU"/>
        </w:rPr>
        <w:t xml:space="preserve">Комфортные условия для предоставления услуг </w:t>
      </w:r>
      <w:r>
        <w:rPr>
          <w:b/>
          <w:szCs w:val="26"/>
          <w:lang w:eastAsia="ru-RU"/>
        </w:rPr>
        <w:t>(протокол №2)</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3"/>
        <w:gridCol w:w="1846"/>
      </w:tblGrid>
      <w:tr w:rsidR="00622981" w:rsidRPr="0086417F" w14:paraId="2923AB9C" w14:textId="77777777" w:rsidTr="007F4582">
        <w:trPr>
          <w:jc w:val="center"/>
        </w:trPr>
        <w:tc>
          <w:tcPr>
            <w:tcW w:w="8383" w:type="dxa"/>
            <w:vAlign w:val="center"/>
          </w:tcPr>
          <w:p w14:paraId="2F7EB5AB" w14:textId="77777777" w:rsidR="00622981" w:rsidRPr="0086417F" w:rsidRDefault="00622981" w:rsidP="007F4582">
            <w:pPr>
              <w:suppressAutoHyphens w:val="0"/>
              <w:autoSpaceDE w:val="0"/>
              <w:autoSpaceDN w:val="0"/>
              <w:adjustRightInd w:val="0"/>
              <w:jc w:val="center"/>
              <w:rPr>
                <w:sz w:val="22"/>
                <w:szCs w:val="22"/>
                <w:lang w:eastAsia="ru-RU"/>
              </w:rPr>
            </w:pPr>
            <w:r w:rsidRPr="0086417F">
              <w:rPr>
                <w:b/>
                <w:sz w:val="22"/>
                <w:szCs w:val="22"/>
                <w:lang w:eastAsia="ru-RU"/>
              </w:rPr>
              <w:t>Параметры показателя оценки качества, подлежащие оценке</w:t>
            </w:r>
          </w:p>
        </w:tc>
        <w:tc>
          <w:tcPr>
            <w:tcW w:w="1846" w:type="dxa"/>
          </w:tcPr>
          <w:p w14:paraId="2B0C296E" w14:textId="77777777" w:rsidR="00622981" w:rsidRPr="0086417F" w:rsidRDefault="00622981" w:rsidP="007F4582">
            <w:pPr>
              <w:autoSpaceDE w:val="0"/>
              <w:autoSpaceDN w:val="0"/>
              <w:jc w:val="center"/>
              <w:rPr>
                <w:b/>
                <w:bCs/>
                <w:sz w:val="22"/>
                <w:szCs w:val="22"/>
              </w:rPr>
            </w:pPr>
            <w:r w:rsidRPr="0086417F">
              <w:rPr>
                <w:b/>
                <w:bCs/>
                <w:sz w:val="22"/>
                <w:szCs w:val="22"/>
              </w:rPr>
              <w:t>Присутствует</w:t>
            </w:r>
            <w:r w:rsidRPr="0086417F">
              <w:rPr>
                <w:b/>
                <w:bCs/>
                <w:sz w:val="22"/>
                <w:szCs w:val="22"/>
                <w:lang w:val="en-US"/>
              </w:rPr>
              <w:t xml:space="preserve"> – </w:t>
            </w:r>
            <w:r w:rsidRPr="0086417F">
              <w:rPr>
                <w:b/>
                <w:bCs/>
                <w:sz w:val="22"/>
                <w:szCs w:val="22"/>
              </w:rPr>
              <w:t xml:space="preserve">1, </w:t>
            </w:r>
          </w:p>
          <w:p w14:paraId="0C9E1F4E" w14:textId="77777777" w:rsidR="00622981" w:rsidRPr="0086417F" w:rsidRDefault="00622981" w:rsidP="007F4582">
            <w:pPr>
              <w:suppressAutoHyphens w:val="0"/>
              <w:autoSpaceDE w:val="0"/>
              <w:autoSpaceDN w:val="0"/>
              <w:adjustRightInd w:val="0"/>
              <w:jc w:val="center"/>
              <w:rPr>
                <w:b/>
                <w:sz w:val="22"/>
                <w:szCs w:val="22"/>
                <w:lang w:eastAsia="ru-RU"/>
              </w:rPr>
            </w:pPr>
            <w:r w:rsidRPr="0086417F">
              <w:rPr>
                <w:b/>
                <w:bCs/>
                <w:sz w:val="22"/>
                <w:szCs w:val="22"/>
              </w:rPr>
              <w:t>Отсутствует - 0</w:t>
            </w:r>
          </w:p>
        </w:tc>
      </w:tr>
      <w:tr w:rsidR="00622981" w:rsidRPr="0086417F" w14:paraId="0EB60AA5" w14:textId="77777777" w:rsidTr="007F4582">
        <w:trPr>
          <w:jc w:val="center"/>
        </w:trPr>
        <w:tc>
          <w:tcPr>
            <w:tcW w:w="8383" w:type="dxa"/>
          </w:tcPr>
          <w:p w14:paraId="587B42F5" w14:textId="77777777" w:rsidR="00622981" w:rsidRPr="0086417F" w:rsidRDefault="00622981" w:rsidP="007F4582">
            <w:pPr>
              <w:suppressAutoHyphens w:val="0"/>
              <w:rPr>
                <w:rFonts w:eastAsia="Calibri"/>
                <w:sz w:val="22"/>
                <w:szCs w:val="22"/>
                <w:lang w:eastAsia="en-US"/>
              </w:rPr>
            </w:pPr>
            <w:r w:rsidRPr="0086417F">
              <w:rPr>
                <w:rFonts w:eastAsia="Calibri"/>
                <w:sz w:val="22"/>
                <w:szCs w:val="22"/>
                <w:lang w:eastAsia="en-US"/>
              </w:rPr>
              <w:t>1) наличие комфортной зоны отдыха (ожидания), оборудованной соответствующей мебелью</w:t>
            </w:r>
          </w:p>
        </w:tc>
        <w:tc>
          <w:tcPr>
            <w:tcW w:w="1846" w:type="dxa"/>
          </w:tcPr>
          <w:p w14:paraId="0BC48F31" w14:textId="77777777" w:rsidR="00622981" w:rsidRPr="0086417F" w:rsidRDefault="00622981" w:rsidP="007F4582">
            <w:pPr>
              <w:suppressAutoHyphens w:val="0"/>
              <w:rPr>
                <w:rFonts w:eastAsia="Calibri"/>
                <w:sz w:val="22"/>
                <w:szCs w:val="22"/>
                <w:lang w:eastAsia="en-US"/>
              </w:rPr>
            </w:pPr>
          </w:p>
        </w:tc>
      </w:tr>
      <w:tr w:rsidR="00622981" w:rsidRPr="0086417F" w14:paraId="57175C98" w14:textId="77777777" w:rsidTr="007F4582">
        <w:trPr>
          <w:jc w:val="center"/>
        </w:trPr>
        <w:tc>
          <w:tcPr>
            <w:tcW w:w="8383" w:type="dxa"/>
          </w:tcPr>
          <w:p w14:paraId="78C3061F" w14:textId="77777777" w:rsidR="00622981" w:rsidRPr="0086417F" w:rsidRDefault="00622981" w:rsidP="007F4582">
            <w:pPr>
              <w:suppressAutoHyphens w:val="0"/>
              <w:rPr>
                <w:rFonts w:eastAsia="Calibri"/>
                <w:sz w:val="22"/>
                <w:szCs w:val="22"/>
                <w:lang w:eastAsia="en-US"/>
              </w:rPr>
            </w:pPr>
            <w:r w:rsidRPr="0086417F">
              <w:rPr>
                <w:rFonts w:eastAsia="Calibri"/>
                <w:sz w:val="22"/>
                <w:szCs w:val="22"/>
                <w:lang w:eastAsia="en-US"/>
              </w:rPr>
              <w:t>2) наличие и понятность навигации внутри организации</w:t>
            </w:r>
          </w:p>
        </w:tc>
        <w:tc>
          <w:tcPr>
            <w:tcW w:w="1846" w:type="dxa"/>
          </w:tcPr>
          <w:p w14:paraId="6CCEDD94" w14:textId="77777777" w:rsidR="00622981" w:rsidRPr="0086417F" w:rsidRDefault="00622981" w:rsidP="007F4582">
            <w:pPr>
              <w:suppressAutoHyphens w:val="0"/>
              <w:rPr>
                <w:rFonts w:eastAsia="Calibri"/>
                <w:sz w:val="22"/>
                <w:szCs w:val="22"/>
                <w:lang w:eastAsia="en-US"/>
              </w:rPr>
            </w:pPr>
          </w:p>
        </w:tc>
      </w:tr>
      <w:tr w:rsidR="00622981" w:rsidRPr="0086417F" w14:paraId="725470F5" w14:textId="77777777" w:rsidTr="007F4582">
        <w:trPr>
          <w:jc w:val="center"/>
        </w:trPr>
        <w:tc>
          <w:tcPr>
            <w:tcW w:w="8383" w:type="dxa"/>
          </w:tcPr>
          <w:p w14:paraId="3648075D" w14:textId="77777777" w:rsidR="00622981" w:rsidRPr="0086417F" w:rsidRDefault="00622981" w:rsidP="007F4582">
            <w:pPr>
              <w:suppressAutoHyphens w:val="0"/>
              <w:rPr>
                <w:rFonts w:eastAsia="Calibri"/>
                <w:sz w:val="22"/>
                <w:szCs w:val="22"/>
                <w:lang w:eastAsia="en-US"/>
              </w:rPr>
            </w:pPr>
            <w:r w:rsidRPr="0086417F">
              <w:rPr>
                <w:rFonts w:eastAsia="Calibri"/>
                <w:sz w:val="22"/>
                <w:szCs w:val="22"/>
                <w:lang w:eastAsia="en-US"/>
              </w:rPr>
              <w:t>3) наличие и доступность питьевой воды</w:t>
            </w:r>
          </w:p>
        </w:tc>
        <w:tc>
          <w:tcPr>
            <w:tcW w:w="1846" w:type="dxa"/>
          </w:tcPr>
          <w:p w14:paraId="044F53F4" w14:textId="77777777" w:rsidR="00622981" w:rsidRPr="0086417F" w:rsidRDefault="00622981" w:rsidP="007F4582">
            <w:pPr>
              <w:suppressAutoHyphens w:val="0"/>
              <w:rPr>
                <w:rFonts w:eastAsia="Calibri"/>
                <w:sz w:val="22"/>
                <w:szCs w:val="22"/>
                <w:lang w:eastAsia="en-US"/>
              </w:rPr>
            </w:pPr>
          </w:p>
        </w:tc>
      </w:tr>
      <w:tr w:rsidR="00622981" w:rsidRPr="0086417F" w14:paraId="387D3301" w14:textId="77777777" w:rsidTr="007F4582">
        <w:trPr>
          <w:jc w:val="center"/>
        </w:trPr>
        <w:tc>
          <w:tcPr>
            <w:tcW w:w="8383" w:type="dxa"/>
          </w:tcPr>
          <w:p w14:paraId="2C7E657C" w14:textId="77777777" w:rsidR="00622981" w:rsidRPr="0086417F" w:rsidRDefault="00622981" w:rsidP="007F4582">
            <w:pPr>
              <w:suppressAutoHyphens w:val="0"/>
              <w:rPr>
                <w:rFonts w:eastAsia="Calibri"/>
                <w:sz w:val="22"/>
                <w:szCs w:val="22"/>
                <w:lang w:eastAsia="en-US"/>
              </w:rPr>
            </w:pPr>
            <w:r w:rsidRPr="0086417F">
              <w:rPr>
                <w:rFonts w:eastAsia="Calibri"/>
                <w:sz w:val="22"/>
                <w:szCs w:val="22"/>
                <w:lang w:eastAsia="en-US"/>
              </w:rPr>
              <w:t>4) наличие и доступность санитарно-гигиенических помещений</w:t>
            </w:r>
          </w:p>
        </w:tc>
        <w:tc>
          <w:tcPr>
            <w:tcW w:w="1846" w:type="dxa"/>
          </w:tcPr>
          <w:p w14:paraId="080810E7" w14:textId="77777777" w:rsidR="00622981" w:rsidRPr="0086417F" w:rsidRDefault="00622981" w:rsidP="007F4582">
            <w:pPr>
              <w:suppressAutoHyphens w:val="0"/>
              <w:rPr>
                <w:rFonts w:eastAsia="Calibri"/>
                <w:sz w:val="22"/>
                <w:szCs w:val="22"/>
                <w:lang w:eastAsia="en-US"/>
              </w:rPr>
            </w:pPr>
          </w:p>
        </w:tc>
      </w:tr>
      <w:tr w:rsidR="00622981" w:rsidRPr="0086417F" w14:paraId="7C026A38" w14:textId="77777777" w:rsidTr="007F4582">
        <w:trPr>
          <w:jc w:val="center"/>
        </w:trPr>
        <w:tc>
          <w:tcPr>
            <w:tcW w:w="8383" w:type="dxa"/>
          </w:tcPr>
          <w:p w14:paraId="361A72F9" w14:textId="77777777" w:rsidR="00622981" w:rsidRPr="0086417F" w:rsidRDefault="00622981" w:rsidP="007F4582">
            <w:pPr>
              <w:suppressAutoHyphens w:val="0"/>
              <w:rPr>
                <w:rFonts w:eastAsia="Calibri"/>
                <w:sz w:val="22"/>
                <w:szCs w:val="22"/>
                <w:lang w:eastAsia="en-US"/>
              </w:rPr>
            </w:pPr>
            <w:r w:rsidRPr="0086417F">
              <w:rPr>
                <w:rFonts w:eastAsia="Calibri"/>
                <w:sz w:val="22"/>
                <w:szCs w:val="22"/>
                <w:lang w:eastAsia="en-US"/>
              </w:rPr>
              <w:t>5) санитарное состояние помещений организации</w:t>
            </w:r>
          </w:p>
        </w:tc>
        <w:tc>
          <w:tcPr>
            <w:tcW w:w="1846" w:type="dxa"/>
          </w:tcPr>
          <w:p w14:paraId="2FB98A7B" w14:textId="77777777" w:rsidR="00622981" w:rsidRPr="0086417F" w:rsidRDefault="00622981" w:rsidP="007F4582">
            <w:pPr>
              <w:suppressAutoHyphens w:val="0"/>
              <w:rPr>
                <w:rFonts w:eastAsia="Calibri"/>
                <w:sz w:val="22"/>
                <w:szCs w:val="22"/>
                <w:lang w:eastAsia="en-US"/>
              </w:rPr>
            </w:pPr>
          </w:p>
        </w:tc>
      </w:tr>
      <w:tr w:rsidR="00622981" w:rsidRPr="0086417F" w14:paraId="2CB87F26" w14:textId="77777777" w:rsidTr="007F4582">
        <w:trPr>
          <w:jc w:val="center"/>
        </w:trPr>
        <w:tc>
          <w:tcPr>
            <w:tcW w:w="8383" w:type="dxa"/>
          </w:tcPr>
          <w:p w14:paraId="03B1E8DF" w14:textId="77777777" w:rsidR="00622981" w:rsidRPr="0086417F" w:rsidRDefault="00622981" w:rsidP="007F4582">
            <w:pPr>
              <w:suppressAutoHyphens w:val="0"/>
              <w:rPr>
                <w:rFonts w:eastAsia="Calibri"/>
                <w:sz w:val="22"/>
                <w:szCs w:val="22"/>
                <w:lang w:eastAsia="en-US"/>
              </w:rPr>
            </w:pPr>
            <w:r w:rsidRPr="0086417F">
              <w:rPr>
                <w:rFonts w:eastAsia="Calibri"/>
                <w:sz w:val="22"/>
                <w:szCs w:val="22"/>
                <w:lang w:eastAsia="en-US"/>
              </w:rPr>
              <w:t>6) транспортная доступность (возможность доехать до организации на общественном транспорте, наличие парковки)</w:t>
            </w:r>
          </w:p>
        </w:tc>
        <w:tc>
          <w:tcPr>
            <w:tcW w:w="1846" w:type="dxa"/>
          </w:tcPr>
          <w:p w14:paraId="5B3F76AC" w14:textId="77777777" w:rsidR="00622981" w:rsidRPr="0086417F" w:rsidRDefault="00622981" w:rsidP="007F4582">
            <w:pPr>
              <w:suppressAutoHyphens w:val="0"/>
              <w:rPr>
                <w:rFonts w:eastAsia="Calibri"/>
                <w:sz w:val="22"/>
                <w:szCs w:val="22"/>
                <w:lang w:eastAsia="en-US"/>
              </w:rPr>
            </w:pPr>
          </w:p>
        </w:tc>
      </w:tr>
    </w:tbl>
    <w:p w14:paraId="3CF2A667" w14:textId="77777777" w:rsidR="00622981" w:rsidRPr="00F521A6" w:rsidRDefault="00622981" w:rsidP="00622981">
      <w:pPr>
        <w:suppressAutoHyphens w:val="0"/>
        <w:autoSpaceDE w:val="0"/>
        <w:autoSpaceDN w:val="0"/>
        <w:adjustRightInd w:val="0"/>
        <w:jc w:val="both"/>
        <w:rPr>
          <w:szCs w:val="26"/>
          <w:lang w:eastAsia="ru-RU"/>
        </w:rPr>
      </w:pPr>
    </w:p>
    <w:p w14:paraId="43E68FD7" w14:textId="3B0DCEE0" w:rsidR="00622981" w:rsidRPr="00F521A6" w:rsidRDefault="00622981" w:rsidP="00622981">
      <w:pPr>
        <w:tabs>
          <w:tab w:val="left" w:pos="426"/>
        </w:tabs>
        <w:suppressAutoHyphens w:val="0"/>
        <w:autoSpaceDE w:val="0"/>
        <w:autoSpaceDN w:val="0"/>
        <w:adjustRightInd w:val="0"/>
        <w:rPr>
          <w:b/>
          <w:szCs w:val="26"/>
          <w:lang w:eastAsia="ru-RU"/>
        </w:rPr>
      </w:pPr>
      <w:r w:rsidRPr="00F521A6">
        <w:rPr>
          <w:b/>
          <w:szCs w:val="26"/>
          <w:lang w:eastAsia="ru-RU"/>
        </w:rPr>
        <w:t>Оборудование территории, прилегающей к зданиям организации, и помещений с уч</w:t>
      </w:r>
      <w:r>
        <w:rPr>
          <w:b/>
          <w:szCs w:val="26"/>
          <w:lang w:eastAsia="ru-RU"/>
        </w:rPr>
        <w:t>етом доступности для инвалидов (протокол № 3.1)</w:t>
      </w: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7"/>
        <w:gridCol w:w="1895"/>
      </w:tblGrid>
      <w:tr w:rsidR="00622981" w:rsidRPr="0086417F" w14:paraId="7F83CFCA" w14:textId="77777777" w:rsidTr="007F4582">
        <w:trPr>
          <w:jc w:val="center"/>
        </w:trPr>
        <w:tc>
          <w:tcPr>
            <w:tcW w:w="8367" w:type="dxa"/>
            <w:vAlign w:val="center"/>
          </w:tcPr>
          <w:p w14:paraId="7F28FD73" w14:textId="77777777" w:rsidR="00622981" w:rsidRPr="0086417F" w:rsidRDefault="00622981" w:rsidP="007F4582">
            <w:pPr>
              <w:suppressAutoHyphens w:val="0"/>
              <w:autoSpaceDE w:val="0"/>
              <w:autoSpaceDN w:val="0"/>
              <w:adjustRightInd w:val="0"/>
              <w:jc w:val="center"/>
              <w:rPr>
                <w:i/>
                <w:sz w:val="22"/>
                <w:szCs w:val="22"/>
                <w:lang w:eastAsia="ru-RU"/>
              </w:rPr>
            </w:pPr>
            <w:r w:rsidRPr="0086417F">
              <w:rPr>
                <w:b/>
                <w:sz w:val="22"/>
                <w:szCs w:val="22"/>
                <w:lang w:eastAsia="ru-RU"/>
              </w:rPr>
              <w:t>Параметры показателя оценки качества, подлежащие оценке</w:t>
            </w:r>
          </w:p>
        </w:tc>
        <w:tc>
          <w:tcPr>
            <w:tcW w:w="1895" w:type="dxa"/>
          </w:tcPr>
          <w:p w14:paraId="62901684" w14:textId="77777777" w:rsidR="00622981" w:rsidRPr="0086417F" w:rsidRDefault="00622981" w:rsidP="007F4582">
            <w:pPr>
              <w:autoSpaceDE w:val="0"/>
              <w:autoSpaceDN w:val="0"/>
              <w:jc w:val="center"/>
              <w:rPr>
                <w:b/>
                <w:bCs/>
                <w:sz w:val="22"/>
                <w:szCs w:val="22"/>
              </w:rPr>
            </w:pPr>
            <w:r w:rsidRPr="0086417F">
              <w:rPr>
                <w:b/>
                <w:bCs/>
                <w:sz w:val="22"/>
                <w:szCs w:val="22"/>
              </w:rPr>
              <w:t>Присутствует</w:t>
            </w:r>
            <w:r w:rsidRPr="0086417F">
              <w:rPr>
                <w:b/>
                <w:bCs/>
                <w:sz w:val="22"/>
                <w:szCs w:val="22"/>
                <w:lang w:val="en-US"/>
              </w:rPr>
              <w:t xml:space="preserve"> – </w:t>
            </w:r>
            <w:r w:rsidRPr="0086417F">
              <w:rPr>
                <w:b/>
                <w:bCs/>
                <w:sz w:val="22"/>
                <w:szCs w:val="22"/>
              </w:rPr>
              <w:t xml:space="preserve">1, </w:t>
            </w:r>
          </w:p>
          <w:p w14:paraId="4CBCBBF7" w14:textId="77777777" w:rsidR="00622981" w:rsidRPr="0086417F" w:rsidRDefault="00622981" w:rsidP="007F4582">
            <w:pPr>
              <w:suppressAutoHyphens w:val="0"/>
              <w:autoSpaceDE w:val="0"/>
              <w:autoSpaceDN w:val="0"/>
              <w:adjustRightInd w:val="0"/>
              <w:jc w:val="center"/>
              <w:rPr>
                <w:b/>
                <w:sz w:val="22"/>
                <w:szCs w:val="22"/>
                <w:lang w:eastAsia="ru-RU"/>
              </w:rPr>
            </w:pPr>
            <w:r w:rsidRPr="0086417F">
              <w:rPr>
                <w:b/>
                <w:bCs/>
                <w:sz w:val="22"/>
                <w:szCs w:val="22"/>
              </w:rPr>
              <w:t>Отсутствует - 0</w:t>
            </w:r>
          </w:p>
        </w:tc>
      </w:tr>
      <w:tr w:rsidR="00622981" w:rsidRPr="0086417F" w14:paraId="4DBCA31E" w14:textId="77777777" w:rsidTr="007F4582">
        <w:trPr>
          <w:jc w:val="center"/>
        </w:trPr>
        <w:tc>
          <w:tcPr>
            <w:tcW w:w="8367" w:type="dxa"/>
          </w:tcPr>
          <w:p w14:paraId="7EC76925" w14:textId="77777777" w:rsidR="00622981" w:rsidRPr="0086417F" w:rsidRDefault="00622981" w:rsidP="00DD16D4">
            <w:pPr>
              <w:numPr>
                <w:ilvl w:val="0"/>
                <w:numId w:val="5"/>
              </w:numPr>
              <w:tabs>
                <w:tab w:val="left" w:pos="336"/>
                <w:tab w:val="left" w:pos="406"/>
              </w:tabs>
              <w:suppressAutoHyphens w:val="0"/>
              <w:ind w:left="-20" w:firstLine="0"/>
              <w:contextualSpacing/>
              <w:rPr>
                <w:rFonts w:eastAsia="Calibri"/>
                <w:sz w:val="22"/>
                <w:szCs w:val="22"/>
                <w:lang w:eastAsia="en-US"/>
              </w:rPr>
            </w:pPr>
            <w:r w:rsidRPr="0086417F">
              <w:rPr>
                <w:rFonts w:eastAsia="Calibri"/>
                <w:sz w:val="22"/>
                <w:szCs w:val="22"/>
                <w:lang w:eastAsia="en-US"/>
              </w:rPr>
              <w:t>оборудованных входных групп пандусами (подъемными платформами);</w:t>
            </w:r>
          </w:p>
        </w:tc>
        <w:tc>
          <w:tcPr>
            <w:tcW w:w="1895" w:type="dxa"/>
          </w:tcPr>
          <w:p w14:paraId="4319BEE1" w14:textId="77777777" w:rsidR="00622981" w:rsidRPr="0086417F" w:rsidRDefault="00622981" w:rsidP="007F4582">
            <w:pPr>
              <w:suppressAutoHyphens w:val="0"/>
              <w:autoSpaceDE w:val="0"/>
              <w:autoSpaceDN w:val="0"/>
              <w:adjustRightInd w:val="0"/>
              <w:jc w:val="center"/>
              <w:rPr>
                <w:b/>
                <w:sz w:val="22"/>
                <w:szCs w:val="22"/>
                <w:lang w:eastAsia="ru-RU"/>
              </w:rPr>
            </w:pPr>
          </w:p>
        </w:tc>
      </w:tr>
      <w:tr w:rsidR="00622981" w:rsidRPr="0086417F" w14:paraId="0C2C10B8" w14:textId="77777777" w:rsidTr="007F4582">
        <w:trPr>
          <w:jc w:val="center"/>
        </w:trPr>
        <w:tc>
          <w:tcPr>
            <w:tcW w:w="8367" w:type="dxa"/>
          </w:tcPr>
          <w:p w14:paraId="58CA8685" w14:textId="77777777" w:rsidR="00622981" w:rsidRPr="0086417F" w:rsidRDefault="00622981" w:rsidP="00DD16D4">
            <w:pPr>
              <w:numPr>
                <w:ilvl w:val="0"/>
                <w:numId w:val="5"/>
              </w:numPr>
              <w:tabs>
                <w:tab w:val="left" w:pos="336"/>
                <w:tab w:val="left" w:pos="589"/>
              </w:tabs>
              <w:suppressAutoHyphens w:val="0"/>
              <w:ind w:left="-20" w:firstLine="0"/>
              <w:contextualSpacing/>
              <w:rPr>
                <w:rFonts w:eastAsia="Calibri"/>
                <w:sz w:val="22"/>
                <w:szCs w:val="22"/>
                <w:lang w:eastAsia="en-US"/>
              </w:rPr>
            </w:pPr>
            <w:r w:rsidRPr="0086417F">
              <w:rPr>
                <w:rFonts w:eastAsia="Calibri"/>
                <w:sz w:val="22"/>
                <w:szCs w:val="22"/>
                <w:lang w:eastAsia="en-US"/>
              </w:rPr>
              <w:t>наличие выделенных стоянок для автотранспортных средств инвалидов;</w:t>
            </w:r>
          </w:p>
        </w:tc>
        <w:tc>
          <w:tcPr>
            <w:tcW w:w="1895" w:type="dxa"/>
          </w:tcPr>
          <w:p w14:paraId="6C97873D" w14:textId="77777777" w:rsidR="00622981" w:rsidRPr="0086417F" w:rsidRDefault="00622981" w:rsidP="007F4582">
            <w:pPr>
              <w:suppressAutoHyphens w:val="0"/>
              <w:autoSpaceDE w:val="0"/>
              <w:autoSpaceDN w:val="0"/>
              <w:adjustRightInd w:val="0"/>
              <w:jc w:val="center"/>
              <w:rPr>
                <w:b/>
                <w:sz w:val="22"/>
                <w:szCs w:val="22"/>
                <w:lang w:eastAsia="ru-RU"/>
              </w:rPr>
            </w:pPr>
          </w:p>
        </w:tc>
      </w:tr>
      <w:tr w:rsidR="00622981" w:rsidRPr="0086417F" w14:paraId="15528145" w14:textId="77777777" w:rsidTr="007F4582">
        <w:trPr>
          <w:jc w:val="center"/>
        </w:trPr>
        <w:tc>
          <w:tcPr>
            <w:tcW w:w="8367" w:type="dxa"/>
          </w:tcPr>
          <w:p w14:paraId="118A2981" w14:textId="77777777" w:rsidR="00622981" w:rsidRPr="0086417F" w:rsidRDefault="00622981" w:rsidP="00DD16D4">
            <w:pPr>
              <w:numPr>
                <w:ilvl w:val="0"/>
                <w:numId w:val="5"/>
              </w:numPr>
              <w:tabs>
                <w:tab w:val="left" w:pos="336"/>
                <w:tab w:val="left" w:pos="589"/>
              </w:tabs>
              <w:suppressAutoHyphens w:val="0"/>
              <w:ind w:left="-20" w:firstLine="0"/>
              <w:contextualSpacing/>
              <w:rPr>
                <w:rFonts w:eastAsia="Calibri"/>
                <w:sz w:val="22"/>
                <w:szCs w:val="22"/>
                <w:lang w:eastAsia="en-US"/>
              </w:rPr>
            </w:pPr>
            <w:r w:rsidRPr="0086417F">
              <w:rPr>
                <w:rFonts w:eastAsia="Calibri"/>
                <w:sz w:val="22"/>
                <w:szCs w:val="22"/>
                <w:lang w:eastAsia="en-US"/>
              </w:rPr>
              <w:t>наличие адаптированных лифтов, поручней, расширенных дверных проемов;</w:t>
            </w:r>
          </w:p>
        </w:tc>
        <w:tc>
          <w:tcPr>
            <w:tcW w:w="1895" w:type="dxa"/>
          </w:tcPr>
          <w:p w14:paraId="7C66F85A" w14:textId="77777777" w:rsidR="00622981" w:rsidRPr="0086417F" w:rsidRDefault="00622981" w:rsidP="007F4582">
            <w:pPr>
              <w:suppressAutoHyphens w:val="0"/>
              <w:autoSpaceDE w:val="0"/>
              <w:autoSpaceDN w:val="0"/>
              <w:adjustRightInd w:val="0"/>
              <w:jc w:val="center"/>
              <w:rPr>
                <w:b/>
                <w:sz w:val="22"/>
                <w:szCs w:val="22"/>
                <w:lang w:eastAsia="ru-RU"/>
              </w:rPr>
            </w:pPr>
          </w:p>
        </w:tc>
      </w:tr>
      <w:tr w:rsidR="00622981" w:rsidRPr="0086417F" w14:paraId="54DC28DB" w14:textId="77777777" w:rsidTr="007F4582">
        <w:trPr>
          <w:jc w:val="center"/>
        </w:trPr>
        <w:tc>
          <w:tcPr>
            <w:tcW w:w="8367" w:type="dxa"/>
          </w:tcPr>
          <w:p w14:paraId="1935EF30" w14:textId="77777777" w:rsidR="00622981" w:rsidRPr="0086417F" w:rsidRDefault="00622981" w:rsidP="00DD16D4">
            <w:pPr>
              <w:numPr>
                <w:ilvl w:val="0"/>
                <w:numId w:val="5"/>
              </w:numPr>
              <w:tabs>
                <w:tab w:val="left" w:pos="336"/>
                <w:tab w:val="left" w:pos="589"/>
              </w:tabs>
              <w:suppressAutoHyphens w:val="0"/>
              <w:ind w:left="-20" w:firstLine="0"/>
              <w:contextualSpacing/>
              <w:rPr>
                <w:rFonts w:eastAsia="Calibri"/>
                <w:sz w:val="22"/>
                <w:szCs w:val="22"/>
                <w:lang w:eastAsia="en-US"/>
              </w:rPr>
            </w:pPr>
            <w:r w:rsidRPr="0086417F">
              <w:rPr>
                <w:rFonts w:eastAsia="Calibri"/>
                <w:sz w:val="22"/>
                <w:szCs w:val="22"/>
                <w:lang w:eastAsia="en-US"/>
              </w:rPr>
              <w:t>наличие сменных кресел-колясок;</w:t>
            </w:r>
          </w:p>
        </w:tc>
        <w:tc>
          <w:tcPr>
            <w:tcW w:w="1895" w:type="dxa"/>
          </w:tcPr>
          <w:p w14:paraId="4525C3FA" w14:textId="77777777" w:rsidR="00622981" w:rsidRPr="0086417F" w:rsidRDefault="00622981" w:rsidP="007F4582">
            <w:pPr>
              <w:suppressAutoHyphens w:val="0"/>
              <w:autoSpaceDE w:val="0"/>
              <w:autoSpaceDN w:val="0"/>
              <w:adjustRightInd w:val="0"/>
              <w:jc w:val="center"/>
              <w:rPr>
                <w:b/>
                <w:sz w:val="22"/>
                <w:szCs w:val="22"/>
                <w:lang w:eastAsia="ru-RU"/>
              </w:rPr>
            </w:pPr>
          </w:p>
        </w:tc>
      </w:tr>
      <w:tr w:rsidR="00622981" w:rsidRPr="0086417F" w14:paraId="4E860D25" w14:textId="77777777" w:rsidTr="007F4582">
        <w:trPr>
          <w:jc w:val="center"/>
        </w:trPr>
        <w:tc>
          <w:tcPr>
            <w:tcW w:w="8367" w:type="dxa"/>
          </w:tcPr>
          <w:p w14:paraId="1D184E00" w14:textId="77777777" w:rsidR="00622981" w:rsidRPr="0086417F" w:rsidRDefault="00622981" w:rsidP="00DD16D4">
            <w:pPr>
              <w:numPr>
                <w:ilvl w:val="0"/>
                <w:numId w:val="5"/>
              </w:numPr>
              <w:tabs>
                <w:tab w:val="left" w:pos="336"/>
                <w:tab w:val="left" w:pos="589"/>
              </w:tabs>
              <w:suppressAutoHyphens w:val="0"/>
              <w:ind w:left="-20" w:firstLine="0"/>
              <w:contextualSpacing/>
              <w:rPr>
                <w:rFonts w:eastAsia="Calibri"/>
                <w:sz w:val="22"/>
                <w:szCs w:val="22"/>
                <w:lang w:eastAsia="en-US"/>
              </w:rPr>
            </w:pPr>
            <w:r w:rsidRPr="0086417F">
              <w:rPr>
                <w:rFonts w:eastAsia="Calibri"/>
                <w:sz w:val="22"/>
                <w:szCs w:val="22"/>
                <w:lang w:eastAsia="en-US"/>
              </w:rPr>
              <w:t>наличие специально оборудованных санитарно-гигиенических помещений в организации</w:t>
            </w:r>
          </w:p>
        </w:tc>
        <w:tc>
          <w:tcPr>
            <w:tcW w:w="1895" w:type="dxa"/>
          </w:tcPr>
          <w:p w14:paraId="487513D1" w14:textId="77777777" w:rsidR="00622981" w:rsidRPr="0086417F" w:rsidRDefault="00622981" w:rsidP="007F4582">
            <w:pPr>
              <w:suppressAutoHyphens w:val="0"/>
              <w:autoSpaceDE w:val="0"/>
              <w:autoSpaceDN w:val="0"/>
              <w:adjustRightInd w:val="0"/>
              <w:jc w:val="center"/>
              <w:rPr>
                <w:b/>
                <w:sz w:val="22"/>
                <w:szCs w:val="22"/>
                <w:lang w:eastAsia="ru-RU"/>
              </w:rPr>
            </w:pPr>
          </w:p>
        </w:tc>
      </w:tr>
    </w:tbl>
    <w:p w14:paraId="07B32494" w14:textId="77777777" w:rsidR="00622981" w:rsidRPr="00F521A6" w:rsidRDefault="00622981" w:rsidP="00622981">
      <w:pPr>
        <w:suppressAutoHyphens w:val="0"/>
        <w:autoSpaceDE w:val="0"/>
        <w:autoSpaceDN w:val="0"/>
        <w:adjustRightInd w:val="0"/>
        <w:rPr>
          <w:i/>
          <w:szCs w:val="26"/>
          <w:lang w:eastAsia="ru-RU"/>
        </w:rPr>
      </w:pPr>
    </w:p>
    <w:p w14:paraId="7E8EF6F6" w14:textId="45739071" w:rsidR="00622981" w:rsidRPr="00F521A6" w:rsidRDefault="00622981" w:rsidP="00622981">
      <w:pPr>
        <w:tabs>
          <w:tab w:val="left" w:pos="426"/>
        </w:tabs>
        <w:suppressAutoHyphens w:val="0"/>
        <w:autoSpaceDE w:val="0"/>
        <w:autoSpaceDN w:val="0"/>
        <w:adjustRightInd w:val="0"/>
        <w:jc w:val="both"/>
        <w:rPr>
          <w:b/>
          <w:szCs w:val="26"/>
          <w:lang w:eastAsia="ru-RU"/>
        </w:rPr>
      </w:pPr>
      <w:r w:rsidRPr="00F521A6">
        <w:rPr>
          <w:b/>
          <w:szCs w:val="26"/>
          <w:lang w:eastAsia="ru-RU"/>
        </w:rPr>
        <w:t>Обеспечение в организации условий доступности, позволяющих инвалидам получать образовательные услуги</w:t>
      </w:r>
      <w:r>
        <w:rPr>
          <w:b/>
          <w:szCs w:val="26"/>
          <w:lang w:eastAsia="ru-RU"/>
        </w:rPr>
        <w:t xml:space="preserve"> наравне с другими (протокол № 3.2)</w:t>
      </w:r>
    </w:p>
    <w:tbl>
      <w:tblPr>
        <w:tblW w:w="10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gridCol w:w="1865"/>
      </w:tblGrid>
      <w:tr w:rsidR="00622981" w:rsidRPr="0086417F" w14:paraId="15303BB2" w14:textId="77777777" w:rsidTr="007F4582">
        <w:trPr>
          <w:jc w:val="center"/>
        </w:trPr>
        <w:tc>
          <w:tcPr>
            <w:tcW w:w="8452" w:type="dxa"/>
            <w:vAlign w:val="center"/>
          </w:tcPr>
          <w:p w14:paraId="4DA53A38" w14:textId="77777777" w:rsidR="00622981" w:rsidRPr="0086417F" w:rsidRDefault="00622981" w:rsidP="007F4582">
            <w:pPr>
              <w:suppressAutoHyphens w:val="0"/>
              <w:autoSpaceDE w:val="0"/>
              <w:autoSpaceDN w:val="0"/>
              <w:adjustRightInd w:val="0"/>
              <w:jc w:val="center"/>
              <w:rPr>
                <w:b/>
                <w:sz w:val="22"/>
                <w:szCs w:val="22"/>
                <w:lang w:eastAsia="ru-RU"/>
              </w:rPr>
            </w:pPr>
            <w:r w:rsidRPr="0086417F">
              <w:rPr>
                <w:b/>
                <w:sz w:val="22"/>
                <w:szCs w:val="22"/>
                <w:lang w:eastAsia="ru-RU"/>
              </w:rPr>
              <w:t>Параметры показателя оценки качества, подлежащие оценке</w:t>
            </w:r>
          </w:p>
        </w:tc>
        <w:tc>
          <w:tcPr>
            <w:tcW w:w="1865" w:type="dxa"/>
          </w:tcPr>
          <w:p w14:paraId="56B7641D" w14:textId="77777777" w:rsidR="00622981" w:rsidRPr="0086417F" w:rsidRDefault="00622981" w:rsidP="007F4582">
            <w:pPr>
              <w:autoSpaceDE w:val="0"/>
              <w:autoSpaceDN w:val="0"/>
              <w:jc w:val="center"/>
              <w:rPr>
                <w:b/>
                <w:bCs/>
                <w:sz w:val="22"/>
                <w:szCs w:val="22"/>
              </w:rPr>
            </w:pPr>
            <w:r w:rsidRPr="0086417F">
              <w:rPr>
                <w:b/>
                <w:bCs/>
                <w:sz w:val="22"/>
                <w:szCs w:val="22"/>
              </w:rPr>
              <w:t>Присутствует</w:t>
            </w:r>
            <w:r w:rsidRPr="0086417F">
              <w:rPr>
                <w:b/>
                <w:bCs/>
                <w:sz w:val="22"/>
                <w:szCs w:val="22"/>
                <w:lang w:val="en-US"/>
              </w:rPr>
              <w:t xml:space="preserve"> – </w:t>
            </w:r>
            <w:r w:rsidRPr="0086417F">
              <w:rPr>
                <w:b/>
                <w:bCs/>
                <w:sz w:val="22"/>
                <w:szCs w:val="22"/>
              </w:rPr>
              <w:t xml:space="preserve">1, </w:t>
            </w:r>
          </w:p>
          <w:p w14:paraId="54888A58" w14:textId="77777777" w:rsidR="00622981" w:rsidRPr="0086417F" w:rsidRDefault="00622981" w:rsidP="007F4582">
            <w:pPr>
              <w:suppressAutoHyphens w:val="0"/>
              <w:autoSpaceDE w:val="0"/>
              <w:autoSpaceDN w:val="0"/>
              <w:adjustRightInd w:val="0"/>
              <w:jc w:val="center"/>
              <w:rPr>
                <w:b/>
                <w:sz w:val="22"/>
                <w:szCs w:val="22"/>
                <w:lang w:eastAsia="ru-RU"/>
              </w:rPr>
            </w:pPr>
            <w:r w:rsidRPr="0086417F">
              <w:rPr>
                <w:b/>
                <w:bCs/>
                <w:sz w:val="22"/>
                <w:szCs w:val="22"/>
              </w:rPr>
              <w:t>Отсутствует - 0</w:t>
            </w:r>
          </w:p>
        </w:tc>
      </w:tr>
      <w:tr w:rsidR="00622981" w:rsidRPr="0086417F" w14:paraId="6D2739B4" w14:textId="77777777" w:rsidTr="007F4582">
        <w:trPr>
          <w:jc w:val="center"/>
        </w:trPr>
        <w:tc>
          <w:tcPr>
            <w:tcW w:w="8452" w:type="dxa"/>
          </w:tcPr>
          <w:p w14:paraId="766EDA73" w14:textId="77777777" w:rsidR="00622981" w:rsidRPr="0086417F" w:rsidRDefault="00622981" w:rsidP="00DD16D4">
            <w:pPr>
              <w:numPr>
                <w:ilvl w:val="0"/>
                <w:numId w:val="6"/>
              </w:numPr>
              <w:tabs>
                <w:tab w:val="left" w:pos="284"/>
              </w:tabs>
              <w:suppressAutoHyphens w:val="0"/>
              <w:ind w:left="0" w:firstLine="0"/>
              <w:contextualSpacing/>
              <w:rPr>
                <w:rFonts w:eastAsia="Calibri"/>
                <w:sz w:val="22"/>
                <w:szCs w:val="22"/>
                <w:lang w:eastAsia="en-US"/>
              </w:rPr>
            </w:pPr>
            <w:r w:rsidRPr="0086417F">
              <w:rPr>
                <w:rFonts w:eastAsia="Calibri"/>
                <w:sz w:val="22"/>
                <w:szCs w:val="22"/>
                <w:lang w:eastAsia="en-US"/>
              </w:rPr>
              <w:t>дублирование для инвалидов по слуху и зрению звуковой и зрительной информации;</w:t>
            </w:r>
          </w:p>
        </w:tc>
        <w:tc>
          <w:tcPr>
            <w:tcW w:w="1865" w:type="dxa"/>
          </w:tcPr>
          <w:p w14:paraId="15BF763A" w14:textId="77777777" w:rsidR="00622981" w:rsidRPr="0086417F" w:rsidRDefault="00622981" w:rsidP="007F4582">
            <w:pPr>
              <w:suppressAutoHyphens w:val="0"/>
              <w:autoSpaceDE w:val="0"/>
              <w:autoSpaceDN w:val="0"/>
              <w:adjustRightInd w:val="0"/>
              <w:jc w:val="center"/>
              <w:rPr>
                <w:sz w:val="22"/>
                <w:szCs w:val="22"/>
                <w:lang w:eastAsia="ru-RU"/>
              </w:rPr>
            </w:pPr>
          </w:p>
        </w:tc>
      </w:tr>
      <w:tr w:rsidR="00622981" w:rsidRPr="0086417F" w14:paraId="0825F069" w14:textId="77777777" w:rsidTr="007F4582">
        <w:trPr>
          <w:jc w:val="center"/>
        </w:trPr>
        <w:tc>
          <w:tcPr>
            <w:tcW w:w="8452" w:type="dxa"/>
          </w:tcPr>
          <w:p w14:paraId="14DD95CB" w14:textId="77777777" w:rsidR="00622981" w:rsidRPr="0086417F" w:rsidRDefault="00622981" w:rsidP="00DD16D4">
            <w:pPr>
              <w:numPr>
                <w:ilvl w:val="0"/>
                <w:numId w:val="6"/>
              </w:numPr>
              <w:tabs>
                <w:tab w:val="left" w:pos="284"/>
              </w:tabs>
              <w:suppressAutoHyphens w:val="0"/>
              <w:ind w:left="0" w:firstLine="0"/>
              <w:contextualSpacing/>
              <w:rPr>
                <w:rFonts w:eastAsia="Calibri"/>
                <w:sz w:val="22"/>
                <w:szCs w:val="22"/>
                <w:lang w:eastAsia="en-US"/>
              </w:rPr>
            </w:pPr>
            <w:r w:rsidRPr="0086417F">
              <w:rPr>
                <w:rFonts w:eastAsia="Calibri"/>
                <w:sz w:val="22"/>
                <w:szCs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865" w:type="dxa"/>
          </w:tcPr>
          <w:p w14:paraId="13C859B3" w14:textId="77777777" w:rsidR="00622981" w:rsidRPr="0086417F" w:rsidRDefault="00622981" w:rsidP="007F4582">
            <w:pPr>
              <w:suppressAutoHyphens w:val="0"/>
              <w:autoSpaceDE w:val="0"/>
              <w:autoSpaceDN w:val="0"/>
              <w:adjustRightInd w:val="0"/>
              <w:jc w:val="center"/>
              <w:rPr>
                <w:sz w:val="22"/>
                <w:szCs w:val="22"/>
                <w:lang w:eastAsia="ru-RU"/>
              </w:rPr>
            </w:pPr>
          </w:p>
        </w:tc>
      </w:tr>
      <w:tr w:rsidR="00622981" w:rsidRPr="0086417F" w14:paraId="21E5B5B2" w14:textId="77777777" w:rsidTr="007F4582">
        <w:trPr>
          <w:jc w:val="center"/>
        </w:trPr>
        <w:tc>
          <w:tcPr>
            <w:tcW w:w="8452" w:type="dxa"/>
          </w:tcPr>
          <w:p w14:paraId="3284B174" w14:textId="77777777" w:rsidR="00622981" w:rsidRPr="0086417F" w:rsidRDefault="00622981" w:rsidP="00DD16D4">
            <w:pPr>
              <w:numPr>
                <w:ilvl w:val="0"/>
                <w:numId w:val="6"/>
              </w:numPr>
              <w:tabs>
                <w:tab w:val="left" w:pos="284"/>
              </w:tabs>
              <w:suppressAutoHyphens w:val="0"/>
              <w:ind w:left="0" w:firstLine="0"/>
              <w:contextualSpacing/>
              <w:rPr>
                <w:rFonts w:eastAsia="Calibri"/>
                <w:sz w:val="22"/>
                <w:szCs w:val="22"/>
                <w:lang w:eastAsia="en-US"/>
              </w:rPr>
            </w:pPr>
            <w:r w:rsidRPr="0086417F">
              <w:rPr>
                <w:rFonts w:eastAsia="Calibri"/>
                <w:sz w:val="22"/>
                <w:szCs w:val="22"/>
                <w:lang w:eastAsia="en-US"/>
              </w:rPr>
              <w:t>возможность предоставления инвалидам по слуху (слуху и зрению) услуг сурдопереводчика (тифлосурдопереводчика);</w:t>
            </w:r>
          </w:p>
        </w:tc>
        <w:tc>
          <w:tcPr>
            <w:tcW w:w="1865" w:type="dxa"/>
          </w:tcPr>
          <w:p w14:paraId="279889A8" w14:textId="77777777" w:rsidR="00622981" w:rsidRPr="0086417F" w:rsidRDefault="00622981" w:rsidP="007F4582">
            <w:pPr>
              <w:suppressAutoHyphens w:val="0"/>
              <w:autoSpaceDE w:val="0"/>
              <w:autoSpaceDN w:val="0"/>
              <w:adjustRightInd w:val="0"/>
              <w:jc w:val="center"/>
              <w:rPr>
                <w:sz w:val="22"/>
                <w:szCs w:val="22"/>
                <w:lang w:eastAsia="ru-RU"/>
              </w:rPr>
            </w:pPr>
          </w:p>
        </w:tc>
      </w:tr>
      <w:tr w:rsidR="00622981" w:rsidRPr="0086417F" w14:paraId="3380B2F0" w14:textId="77777777" w:rsidTr="007F4582">
        <w:trPr>
          <w:jc w:val="center"/>
        </w:trPr>
        <w:tc>
          <w:tcPr>
            <w:tcW w:w="8452" w:type="dxa"/>
          </w:tcPr>
          <w:p w14:paraId="047821F8" w14:textId="77777777" w:rsidR="00622981" w:rsidRPr="0086417F" w:rsidRDefault="00622981" w:rsidP="00DD16D4">
            <w:pPr>
              <w:numPr>
                <w:ilvl w:val="0"/>
                <w:numId w:val="6"/>
              </w:numPr>
              <w:tabs>
                <w:tab w:val="left" w:pos="284"/>
              </w:tabs>
              <w:suppressAutoHyphens w:val="0"/>
              <w:ind w:left="0" w:firstLine="0"/>
              <w:contextualSpacing/>
              <w:rPr>
                <w:rFonts w:eastAsia="Calibri"/>
                <w:sz w:val="22"/>
                <w:szCs w:val="22"/>
                <w:lang w:eastAsia="en-US"/>
              </w:rPr>
            </w:pPr>
            <w:r w:rsidRPr="0086417F">
              <w:rPr>
                <w:rFonts w:eastAsia="Calibri"/>
                <w:sz w:val="22"/>
                <w:szCs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1865" w:type="dxa"/>
          </w:tcPr>
          <w:p w14:paraId="0FBBD255" w14:textId="77777777" w:rsidR="00622981" w:rsidRPr="0086417F" w:rsidRDefault="00622981" w:rsidP="007F4582">
            <w:pPr>
              <w:suppressAutoHyphens w:val="0"/>
              <w:autoSpaceDE w:val="0"/>
              <w:autoSpaceDN w:val="0"/>
              <w:adjustRightInd w:val="0"/>
              <w:jc w:val="center"/>
              <w:rPr>
                <w:sz w:val="22"/>
                <w:szCs w:val="22"/>
                <w:lang w:eastAsia="ru-RU"/>
              </w:rPr>
            </w:pPr>
          </w:p>
        </w:tc>
      </w:tr>
      <w:tr w:rsidR="00622981" w:rsidRPr="0086417F" w14:paraId="7FC5F373" w14:textId="77777777" w:rsidTr="007F4582">
        <w:trPr>
          <w:jc w:val="center"/>
        </w:trPr>
        <w:tc>
          <w:tcPr>
            <w:tcW w:w="8452" w:type="dxa"/>
          </w:tcPr>
          <w:p w14:paraId="6B5D7388" w14:textId="77777777" w:rsidR="00622981" w:rsidRPr="0086417F" w:rsidRDefault="00622981" w:rsidP="00DD16D4">
            <w:pPr>
              <w:numPr>
                <w:ilvl w:val="0"/>
                <w:numId w:val="6"/>
              </w:numPr>
              <w:tabs>
                <w:tab w:val="left" w:pos="284"/>
              </w:tabs>
              <w:suppressAutoHyphens w:val="0"/>
              <w:ind w:left="0" w:firstLine="0"/>
              <w:contextualSpacing/>
              <w:rPr>
                <w:rFonts w:eastAsia="Calibri"/>
                <w:sz w:val="22"/>
                <w:szCs w:val="22"/>
                <w:lang w:eastAsia="en-US"/>
              </w:rPr>
            </w:pPr>
            <w:r w:rsidRPr="0086417F">
              <w:rPr>
                <w:rFonts w:eastAsia="Calibri"/>
                <w:sz w:val="22"/>
                <w:szCs w:val="22"/>
                <w:lang w:eastAsia="en-US"/>
              </w:rPr>
              <w:t>возможность предоставления образовательных услуг в дистанционном режиме или на дому.</w:t>
            </w:r>
          </w:p>
        </w:tc>
        <w:tc>
          <w:tcPr>
            <w:tcW w:w="1865" w:type="dxa"/>
          </w:tcPr>
          <w:p w14:paraId="7B261A25" w14:textId="77777777" w:rsidR="00622981" w:rsidRPr="0086417F" w:rsidRDefault="00622981" w:rsidP="007F4582">
            <w:pPr>
              <w:suppressAutoHyphens w:val="0"/>
              <w:autoSpaceDE w:val="0"/>
              <w:autoSpaceDN w:val="0"/>
              <w:adjustRightInd w:val="0"/>
              <w:jc w:val="center"/>
              <w:rPr>
                <w:sz w:val="22"/>
                <w:szCs w:val="22"/>
                <w:lang w:eastAsia="ru-RU"/>
              </w:rPr>
            </w:pPr>
          </w:p>
        </w:tc>
      </w:tr>
    </w:tbl>
    <w:p w14:paraId="748AFAE4" w14:textId="0E07880E" w:rsidR="00050124" w:rsidRDefault="00050124" w:rsidP="00050124">
      <w:pPr>
        <w:tabs>
          <w:tab w:val="left" w:pos="426"/>
        </w:tabs>
        <w:suppressAutoHyphens w:val="0"/>
        <w:autoSpaceDE w:val="0"/>
        <w:autoSpaceDN w:val="0"/>
        <w:adjustRightInd w:val="0"/>
        <w:jc w:val="both"/>
        <w:rPr>
          <w:b/>
          <w:szCs w:val="26"/>
          <w:lang w:eastAsia="ru-RU"/>
        </w:rPr>
      </w:pPr>
      <w:bookmarkStart w:id="1" w:name="_Toc101355644"/>
    </w:p>
    <w:p w14:paraId="5BDF4E9B" w14:textId="77777777" w:rsidR="00E93190" w:rsidRDefault="00E93190" w:rsidP="00050124">
      <w:pPr>
        <w:tabs>
          <w:tab w:val="left" w:pos="426"/>
        </w:tabs>
        <w:suppressAutoHyphens w:val="0"/>
        <w:autoSpaceDE w:val="0"/>
        <w:autoSpaceDN w:val="0"/>
        <w:adjustRightInd w:val="0"/>
        <w:jc w:val="center"/>
        <w:rPr>
          <w:b/>
          <w:sz w:val="28"/>
          <w:szCs w:val="28"/>
          <w:lang w:eastAsia="ru-RU"/>
        </w:rPr>
      </w:pPr>
    </w:p>
    <w:p w14:paraId="27A6E742" w14:textId="77777777" w:rsidR="00E93190" w:rsidRDefault="00E93190" w:rsidP="00050124">
      <w:pPr>
        <w:tabs>
          <w:tab w:val="left" w:pos="426"/>
        </w:tabs>
        <w:suppressAutoHyphens w:val="0"/>
        <w:autoSpaceDE w:val="0"/>
        <w:autoSpaceDN w:val="0"/>
        <w:adjustRightInd w:val="0"/>
        <w:jc w:val="center"/>
        <w:rPr>
          <w:b/>
          <w:sz w:val="28"/>
          <w:szCs w:val="28"/>
          <w:lang w:eastAsia="ru-RU"/>
        </w:rPr>
      </w:pPr>
    </w:p>
    <w:p w14:paraId="1BB0E935" w14:textId="77777777" w:rsidR="00E93190" w:rsidRDefault="00E93190" w:rsidP="00050124">
      <w:pPr>
        <w:tabs>
          <w:tab w:val="left" w:pos="426"/>
        </w:tabs>
        <w:suppressAutoHyphens w:val="0"/>
        <w:autoSpaceDE w:val="0"/>
        <w:autoSpaceDN w:val="0"/>
        <w:adjustRightInd w:val="0"/>
        <w:jc w:val="center"/>
        <w:rPr>
          <w:b/>
          <w:sz w:val="28"/>
          <w:szCs w:val="28"/>
          <w:lang w:eastAsia="ru-RU"/>
        </w:rPr>
      </w:pPr>
    </w:p>
    <w:p w14:paraId="62E1AFF8" w14:textId="77777777" w:rsidR="00E93190" w:rsidRDefault="00E93190" w:rsidP="00050124">
      <w:pPr>
        <w:tabs>
          <w:tab w:val="left" w:pos="426"/>
        </w:tabs>
        <w:suppressAutoHyphens w:val="0"/>
        <w:autoSpaceDE w:val="0"/>
        <w:autoSpaceDN w:val="0"/>
        <w:adjustRightInd w:val="0"/>
        <w:jc w:val="center"/>
        <w:rPr>
          <w:b/>
          <w:sz w:val="28"/>
          <w:szCs w:val="28"/>
          <w:lang w:eastAsia="ru-RU"/>
        </w:rPr>
      </w:pPr>
    </w:p>
    <w:p w14:paraId="6FB1EFC2" w14:textId="77777777" w:rsidR="00E93190" w:rsidRDefault="00E93190" w:rsidP="00050124">
      <w:pPr>
        <w:tabs>
          <w:tab w:val="left" w:pos="426"/>
        </w:tabs>
        <w:suppressAutoHyphens w:val="0"/>
        <w:autoSpaceDE w:val="0"/>
        <w:autoSpaceDN w:val="0"/>
        <w:adjustRightInd w:val="0"/>
        <w:jc w:val="center"/>
        <w:rPr>
          <w:b/>
          <w:sz w:val="28"/>
          <w:szCs w:val="28"/>
          <w:lang w:eastAsia="ru-RU"/>
        </w:rPr>
      </w:pPr>
    </w:p>
    <w:p w14:paraId="495E38C2" w14:textId="4493A872" w:rsidR="00050124" w:rsidRPr="00820AAF" w:rsidRDefault="00050124" w:rsidP="00050124">
      <w:pPr>
        <w:tabs>
          <w:tab w:val="left" w:pos="426"/>
        </w:tabs>
        <w:suppressAutoHyphens w:val="0"/>
        <w:autoSpaceDE w:val="0"/>
        <w:autoSpaceDN w:val="0"/>
        <w:adjustRightInd w:val="0"/>
        <w:jc w:val="center"/>
        <w:rPr>
          <w:b/>
          <w:sz w:val="28"/>
          <w:szCs w:val="28"/>
          <w:lang w:eastAsia="ru-RU"/>
        </w:rPr>
      </w:pPr>
      <w:r w:rsidRPr="00820AAF">
        <w:rPr>
          <w:b/>
          <w:sz w:val="28"/>
          <w:szCs w:val="28"/>
          <w:lang w:eastAsia="ru-RU"/>
        </w:rPr>
        <w:t>Акт визита представителя Оператора НОК</w:t>
      </w:r>
    </w:p>
    <w:p w14:paraId="573EBD13" w14:textId="77777777" w:rsidR="00050124" w:rsidRPr="00820AAF" w:rsidRDefault="00050124" w:rsidP="00050124">
      <w:pPr>
        <w:widowControl w:val="0"/>
        <w:tabs>
          <w:tab w:val="left" w:pos="851"/>
          <w:tab w:val="left" w:pos="993"/>
          <w:tab w:val="left" w:pos="1418"/>
          <w:tab w:val="left" w:pos="9355"/>
        </w:tabs>
        <w:spacing w:after="200" w:line="360" w:lineRule="auto"/>
        <w:ind w:firstLine="709"/>
        <w:jc w:val="both"/>
        <w:rPr>
          <w:rFonts w:eastAsia="Calibri"/>
          <w:sz w:val="28"/>
          <w:szCs w:val="28"/>
        </w:rPr>
      </w:pPr>
    </w:p>
    <w:p w14:paraId="522C6AD7" w14:textId="7AA5E9A7" w:rsidR="00050124" w:rsidRPr="00820AAF" w:rsidRDefault="00050124" w:rsidP="00050124">
      <w:pPr>
        <w:widowControl w:val="0"/>
        <w:tabs>
          <w:tab w:val="left" w:pos="851"/>
          <w:tab w:val="left" w:pos="993"/>
          <w:tab w:val="left" w:pos="1418"/>
          <w:tab w:val="left" w:pos="9355"/>
        </w:tabs>
        <w:spacing w:after="200" w:line="360" w:lineRule="auto"/>
        <w:ind w:firstLine="709"/>
        <w:jc w:val="both"/>
        <w:rPr>
          <w:rFonts w:eastAsia="Calibri"/>
          <w:sz w:val="28"/>
          <w:szCs w:val="28"/>
        </w:rPr>
      </w:pPr>
      <w:r w:rsidRPr="00820AAF">
        <w:rPr>
          <w:rFonts w:eastAsia="Calibri"/>
          <w:sz w:val="28"/>
          <w:szCs w:val="28"/>
        </w:rPr>
        <w:t>Настоящий акт дан представителю Оператора НОК о том, что:</w:t>
      </w:r>
    </w:p>
    <w:p w14:paraId="4C32F583" w14:textId="77777777" w:rsidR="00050124" w:rsidRPr="00820AAF" w:rsidRDefault="00050124" w:rsidP="00050124">
      <w:pPr>
        <w:widowControl w:val="0"/>
        <w:tabs>
          <w:tab w:val="left" w:pos="851"/>
          <w:tab w:val="left" w:pos="993"/>
          <w:tab w:val="left" w:pos="1418"/>
          <w:tab w:val="left" w:pos="9355"/>
        </w:tabs>
        <w:spacing w:after="200" w:line="360" w:lineRule="auto"/>
        <w:ind w:firstLine="709"/>
        <w:jc w:val="both"/>
        <w:rPr>
          <w:rFonts w:eastAsia="Calibri"/>
          <w:bCs/>
          <w:sz w:val="28"/>
          <w:szCs w:val="28"/>
        </w:rPr>
      </w:pPr>
      <w:r w:rsidRPr="00820AAF">
        <w:rPr>
          <w:rFonts w:eastAsia="Calibri"/>
          <w:sz w:val="28"/>
          <w:szCs w:val="28"/>
        </w:rPr>
        <w:lastRenderedPageBreak/>
        <w:t>- Весь фотоматериал снят непосредственно экспертом во время выезда и не используется фотоматериал, подготовленный образовательной организацией и ее сотрудниками.</w:t>
      </w:r>
    </w:p>
    <w:p w14:paraId="04AE0984" w14:textId="10004473" w:rsidR="00050124" w:rsidRPr="00820AAF" w:rsidRDefault="00050124" w:rsidP="00050124">
      <w:pPr>
        <w:widowControl w:val="0"/>
        <w:tabs>
          <w:tab w:val="left" w:pos="851"/>
          <w:tab w:val="left" w:pos="993"/>
          <w:tab w:val="left" w:pos="1418"/>
          <w:tab w:val="left" w:pos="9355"/>
        </w:tabs>
        <w:spacing w:after="200" w:line="360" w:lineRule="auto"/>
        <w:ind w:firstLine="709"/>
        <w:jc w:val="both"/>
        <w:rPr>
          <w:rFonts w:eastAsia="Calibri"/>
          <w:sz w:val="28"/>
          <w:szCs w:val="28"/>
        </w:rPr>
      </w:pPr>
      <w:r w:rsidRPr="00820AAF">
        <w:rPr>
          <w:rFonts w:eastAsia="Calibri"/>
          <w:b/>
          <w:sz w:val="28"/>
          <w:szCs w:val="28"/>
        </w:rPr>
        <w:t xml:space="preserve">- </w:t>
      </w:r>
      <w:r w:rsidRPr="00820AAF">
        <w:rPr>
          <w:rFonts w:eastAsia="Calibri"/>
          <w:sz w:val="28"/>
          <w:szCs w:val="28"/>
        </w:rPr>
        <w:t>Представитель Оператора НОК предоставил подтверждающие личность документы и собственноручно заполнил бланк акта выезда в ходе проведения сбора информации о качестве условий осуществления образовательной деятельности в образовательной организации.</w:t>
      </w:r>
      <w:r w:rsidR="00B60BBC">
        <w:rPr>
          <w:rFonts w:eastAsia="Calibri"/>
          <w:sz w:val="28"/>
          <w:szCs w:val="28"/>
        </w:rPr>
        <w:t xml:space="preserve"> </w:t>
      </w:r>
      <w:r w:rsidRPr="00820AAF">
        <w:rPr>
          <w:rFonts w:eastAsia="Calibri"/>
          <w:sz w:val="28"/>
          <w:szCs w:val="28"/>
        </w:rPr>
        <w:t>В образовательной организации осталась сканированная копия оригинала (фотокопия) акта выезда.</w:t>
      </w:r>
    </w:p>
    <w:p w14:paraId="6D76C049" w14:textId="3790AF0B" w:rsidR="00050124" w:rsidRPr="00820AAF" w:rsidRDefault="00050124" w:rsidP="00050124">
      <w:pPr>
        <w:widowControl w:val="0"/>
        <w:tabs>
          <w:tab w:val="left" w:pos="851"/>
          <w:tab w:val="left" w:pos="993"/>
          <w:tab w:val="left" w:pos="1418"/>
          <w:tab w:val="left" w:pos="9355"/>
        </w:tabs>
        <w:spacing w:after="200" w:line="360" w:lineRule="auto"/>
        <w:ind w:firstLine="709"/>
        <w:jc w:val="both"/>
        <w:rPr>
          <w:rFonts w:eastAsia="Calibri"/>
          <w:bCs/>
          <w:sz w:val="28"/>
          <w:szCs w:val="28"/>
        </w:rPr>
      </w:pPr>
      <w:r w:rsidRPr="00820AAF">
        <w:rPr>
          <w:rFonts w:eastAsia="Calibri"/>
          <w:sz w:val="28"/>
          <w:szCs w:val="28"/>
        </w:rPr>
        <w:t>- Представитель Оператора НОК соблюдал рекомендации Управления федеральной службы по надзору в сфере защиты прав потребителей и благополучия человека по Свердловской области, а также санитарно-эпидемиологических требований, предусмотренных образовательными организациями, в условиях профилактики и предотвращения распространения новой коронавирусной инфекции (СOVID-19).</w:t>
      </w:r>
    </w:p>
    <w:p w14:paraId="27DDB47D" w14:textId="3B25842B" w:rsidR="00050124" w:rsidRPr="00B95F9E" w:rsidRDefault="00050124" w:rsidP="00050124">
      <w:pPr>
        <w:spacing w:after="200"/>
        <w:contextualSpacing/>
        <w:jc w:val="both"/>
        <w:rPr>
          <w:rFonts w:eastAsia="Calibri"/>
          <w:b/>
        </w:rPr>
      </w:pPr>
    </w:p>
    <w:tbl>
      <w:tblPr>
        <w:tblStyle w:val="150"/>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7"/>
        <w:gridCol w:w="2521"/>
        <w:gridCol w:w="3352"/>
      </w:tblGrid>
      <w:tr w:rsidR="00050124" w:rsidRPr="00B95F9E" w14:paraId="33FCE8BF" w14:textId="77777777" w:rsidTr="00050124">
        <w:tc>
          <w:tcPr>
            <w:tcW w:w="3686" w:type="dxa"/>
          </w:tcPr>
          <w:p w14:paraId="7F61ED08" w14:textId="4DBD0EC2" w:rsidR="00050124" w:rsidRPr="00B95F9E" w:rsidRDefault="00050124" w:rsidP="0086417F">
            <w:pPr>
              <w:ind w:firstLine="634"/>
              <w:jc w:val="both"/>
              <w:rPr>
                <w:rFonts w:ascii="Times New Roman" w:eastAsia="Calibri" w:hAnsi="Times New Roman" w:cs="Times New Roman"/>
                <w:bCs/>
              </w:rPr>
            </w:pPr>
            <w:r>
              <w:rPr>
                <w:rFonts w:ascii="Times New Roman" w:eastAsia="Calibri" w:hAnsi="Times New Roman" w:cs="Times New Roman"/>
                <w:bCs/>
              </w:rPr>
              <w:t>Руководитель</w:t>
            </w:r>
            <w:r w:rsidRPr="00B95F9E">
              <w:rPr>
                <w:rFonts w:ascii="Times New Roman" w:eastAsia="Calibri" w:hAnsi="Times New Roman" w:cs="Times New Roman"/>
                <w:bCs/>
              </w:rPr>
              <w:t xml:space="preserve"> </w:t>
            </w:r>
            <w:r w:rsidRPr="00B95F9E">
              <w:rPr>
                <w:rFonts w:ascii="Times New Roman" w:eastAsia="Calibri" w:hAnsi="Times New Roman" w:cs="Times New Roman"/>
                <w:bCs/>
              </w:rPr>
              <w:br/>
              <w:t>образовательной организации</w:t>
            </w:r>
          </w:p>
        </w:tc>
        <w:tc>
          <w:tcPr>
            <w:tcW w:w="2552" w:type="dxa"/>
            <w:tcBorders>
              <w:bottom w:val="single" w:sz="4" w:space="0" w:color="auto"/>
            </w:tcBorders>
          </w:tcPr>
          <w:p w14:paraId="6ACF5300" w14:textId="77777777" w:rsidR="00050124" w:rsidRPr="00B95F9E" w:rsidRDefault="00050124" w:rsidP="0086417F">
            <w:pPr>
              <w:jc w:val="both"/>
              <w:rPr>
                <w:rFonts w:ascii="Times New Roman" w:eastAsia="Calibri" w:hAnsi="Times New Roman" w:cs="Times New Roman"/>
                <w:bCs/>
              </w:rPr>
            </w:pPr>
          </w:p>
        </w:tc>
        <w:tc>
          <w:tcPr>
            <w:tcW w:w="3402" w:type="dxa"/>
            <w:tcBorders>
              <w:bottom w:val="single" w:sz="4" w:space="0" w:color="auto"/>
            </w:tcBorders>
            <w:vAlign w:val="bottom"/>
          </w:tcPr>
          <w:p w14:paraId="2EB01406" w14:textId="77777777" w:rsidR="00050124" w:rsidRPr="00B95F9E" w:rsidRDefault="00050124" w:rsidP="0086417F">
            <w:pPr>
              <w:jc w:val="both"/>
              <w:rPr>
                <w:rFonts w:ascii="Times New Roman" w:eastAsia="Calibri" w:hAnsi="Times New Roman" w:cs="Times New Roman"/>
                <w:bCs/>
              </w:rPr>
            </w:pPr>
          </w:p>
        </w:tc>
      </w:tr>
      <w:tr w:rsidR="00050124" w:rsidRPr="00B95F9E" w14:paraId="63E444A9" w14:textId="77777777" w:rsidTr="00050124">
        <w:tc>
          <w:tcPr>
            <w:tcW w:w="3686" w:type="dxa"/>
            <w:vAlign w:val="bottom"/>
          </w:tcPr>
          <w:p w14:paraId="0879B491" w14:textId="77777777" w:rsidR="00050124" w:rsidRPr="00B95F9E" w:rsidRDefault="00050124" w:rsidP="0086417F">
            <w:pPr>
              <w:jc w:val="both"/>
              <w:rPr>
                <w:rFonts w:ascii="Times New Roman" w:eastAsia="Calibri" w:hAnsi="Times New Roman" w:cs="Times New Roman"/>
                <w:bCs/>
                <w:sz w:val="20"/>
              </w:rPr>
            </w:pPr>
            <w:r w:rsidRPr="00B95F9E">
              <w:rPr>
                <w:rFonts w:ascii="Times New Roman" w:eastAsia="Calibri" w:hAnsi="Times New Roman" w:cs="Times New Roman"/>
                <w:bCs/>
                <w:sz w:val="20"/>
              </w:rPr>
              <w:t>М.П.</w:t>
            </w:r>
          </w:p>
        </w:tc>
        <w:tc>
          <w:tcPr>
            <w:tcW w:w="2552" w:type="dxa"/>
            <w:tcBorders>
              <w:top w:val="single" w:sz="4" w:space="0" w:color="auto"/>
            </w:tcBorders>
          </w:tcPr>
          <w:p w14:paraId="4010D599" w14:textId="77777777" w:rsidR="00050124" w:rsidRPr="00B95F9E" w:rsidRDefault="00050124" w:rsidP="0086417F">
            <w:pPr>
              <w:widowControl w:val="0"/>
              <w:tabs>
                <w:tab w:val="left" w:pos="851"/>
                <w:tab w:val="left" w:pos="993"/>
                <w:tab w:val="left" w:pos="1418"/>
                <w:tab w:val="left" w:pos="9355"/>
              </w:tabs>
              <w:jc w:val="both"/>
              <w:rPr>
                <w:rFonts w:ascii="Times New Roman" w:eastAsia="Calibri" w:hAnsi="Times New Roman" w:cs="Times New Roman"/>
                <w:bCs/>
                <w:i/>
                <w:sz w:val="20"/>
              </w:rPr>
            </w:pPr>
            <w:r w:rsidRPr="00B95F9E">
              <w:rPr>
                <w:rFonts w:ascii="Times New Roman" w:eastAsia="Calibri" w:hAnsi="Times New Roman" w:cs="Times New Roman"/>
                <w:bCs/>
                <w:i/>
                <w:sz w:val="20"/>
              </w:rPr>
              <w:t>(подпись)</w:t>
            </w:r>
          </w:p>
          <w:p w14:paraId="60DF2DE4" w14:textId="77777777" w:rsidR="00050124" w:rsidRPr="00B95F9E" w:rsidRDefault="00050124" w:rsidP="0086417F">
            <w:pPr>
              <w:jc w:val="both"/>
              <w:rPr>
                <w:rFonts w:ascii="Times New Roman" w:eastAsia="Calibri" w:hAnsi="Times New Roman" w:cs="Times New Roman"/>
                <w:bCs/>
                <w:sz w:val="20"/>
              </w:rPr>
            </w:pPr>
          </w:p>
        </w:tc>
        <w:tc>
          <w:tcPr>
            <w:tcW w:w="3402" w:type="dxa"/>
            <w:tcBorders>
              <w:top w:val="single" w:sz="4" w:space="0" w:color="auto"/>
            </w:tcBorders>
            <w:vAlign w:val="bottom"/>
          </w:tcPr>
          <w:p w14:paraId="6CF05F77" w14:textId="77777777" w:rsidR="00050124" w:rsidRPr="00B95F9E" w:rsidRDefault="00050124" w:rsidP="0086417F">
            <w:pPr>
              <w:widowControl w:val="0"/>
              <w:tabs>
                <w:tab w:val="left" w:pos="851"/>
                <w:tab w:val="left" w:pos="993"/>
                <w:tab w:val="left" w:pos="1418"/>
                <w:tab w:val="left" w:pos="9355"/>
              </w:tabs>
              <w:jc w:val="both"/>
              <w:rPr>
                <w:rFonts w:ascii="Times New Roman" w:eastAsia="Calibri" w:hAnsi="Times New Roman" w:cs="Times New Roman"/>
                <w:bCs/>
                <w:i/>
                <w:sz w:val="20"/>
              </w:rPr>
            </w:pPr>
            <w:r w:rsidRPr="00B95F9E">
              <w:rPr>
                <w:rFonts w:ascii="Times New Roman" w:eastAsia="Calibri" w:hAnsi="Times New Roman" w:cs="Times New Roman"/>
                <w:bCs/>
                <w:i/>
                <w:sz w:val="20"/>
              </w:rPr>
              <w:t>(указать ФИО)</w:t>
            </w:r>
          </w:p>
          <w:p w14:paraId="5C8B37B0" w14:textId="77777777" w:rsidR="00050124" w:rsidRPr="00B95F9E" w:rsidRDefault="00050124" w:rsidP="0086417F">
            <w:pPr>
              <w:jc w:val="both"/>
              <w:rPr>
                <w:rFonts w:ascii="Times New Roman" w:eastAsia="Calibri" w:hAnsi="Times New Roman" w:cs="Times New Roman"/>
                <w:bCs/>
                <w:sz w:val="20"/>
              </w:rPr>
            </w:pPr>
          </w:p>
        </w:tc>
      </w:tr>
    </w:tbl>
    <w:p w14:paraId="472AEC8C" w14:textId="29BC8E3F" w:rsidR="00050124" w:rsidRDefault="00050124" w:rsidP="00050124">
      <w:pPr>
        <w:spacing w:after="200" w:line="360" w:lineRule="auto"/>
        <w:ind w:left="720"/>
        <w:contextualSpacing/>
        <w:jc w:val="both"/>
        <w:rPr>
          <w:rFonts w:eastAsia="Calibri"/>
          <w:b/>
        </w:rPr>
      </w:pPr>
    </w:p>
    <w:p w14:paraId="6458C915" w14:textId="78FE9DD5" w:rsidR="00050124" w:rsidRDefault="00050124" w:rsidP="006E1608">
      <w:pPr>
        <w:spacing w:after="200" w:line="360" w:lineRule="auto"/>
        <w:contextualSpacing/>
        <w:jc w:val="both"/>
        <w:rPr>
          <w:rFonts w:eastAsia="Calibri"/>
          <w:b/>
        </w:rPr>
      </w:pPr>
    </w:p>
    <w:p w14:paraId="18E7F380" w14:textId="77777777" w:rsidR="00050124" w:rsidRDefault="00050124" w:rsidP="00050124">
      <w:pPr>
        <w:spacing w:after="200" w:line="360" w:lineRule="auto"/>
        <w:ind w:left="720"/>
        <w:contextualSpacing/>
        <w:jc w:val="both"/>
        <w:rPr>
          <w:rFonts w:eastAsia="Calibri"/>
          <w:b/>
        </w:rPr>
      </w:pPr>
    </w:p>
    <w:tbl>
      <w:tblPr>
        <w:tblStyle w:val="150"/>
        <w:tblW w:w="0" w:type="auto"/>
        <w:tblInd w:w="-176" w:type="dxa"/>
        <w:tblBorders>
          <w:left w:val="none" w:sz="0" w:space="0" w:color="auto"/>
          <w:right w:val="none" w:sz="0" w:space="0" w:color="auto"/>
        </w:tblBorders>
        <w:tblLook w:val="04A0" w:firstRow="1" w:lastRow="0" w:firstColumn="1" w:lastColumn="0" w:noHBand="0" w:noVBand="1"/>
      </w:tblPr>
      <w:tblGrid>
        <w:gridCol w:w="3613"/>
        <w:gridCol w:w="2495"/>
        <w:gridCol w:w="3422"/>
      </w:tblGrid>
      <w:tr w:rsidR="00050124" w:rsidRPr="00B95F9E" w14:paraId="6BA0D822" w14:textId="77777777" w:rsidTr="00050124">
        <w:tc>
          <w:tcPr>
            <w:tcW w:w="3686" w:type="dxa"/>
            <w:tcBorders>
              <w:top w:val="nil"/>
              <w:bottom w:val="nil"/>
              <w:right w:val="nil"/>
            </w:tcBorders>
          </w:tcPr>
          <w:p w14:paraId="148742AB" w14:textId="1A591E13" w:rsidR="00050124" w:rsidRPr="00B95F9E" w:rsidRDefault="00050124" w:rsidP="00050124">
            <w:pPr>
              <w:spacing w:line="360" w:lineRule="auto"/>
              <w:jc w:val="center"/>
              <w:rPr>
                <w:rFonts w:ascii="Times New Roman" w:eastAsia="Calibri" w:hAnsi="Times New Roman" w:cs="Times New Roman"/>
                <w:bCs/>
              </w:rPr>
            </w:pPr>
            <w:r w:rsidRPr="00050124">
              <w:rPr>
                <w:rFonts w:ascii="Times New Roman" w:eastAsia="Calibri" w:hAnsi="Times New Roman" w:cs="Times New Roman"/>
                <w:bCs/>
              </w:rPr>
              <w:t>Представитель Оператора НОК</w:t>
            </w:r>
          </w:p>
        </w:tc>
        <w:tc>
          <w:tcPr>
            <w:tcW w:w="2552" w:type="dxa"/>
            <w:tcBorders>
              <w:top w:val="nil"/>
              <w:left w:val="nil"/>
              <w:bottom w:val="single" w:sz="4" w:space="0" w:color="auto"/>
              <w:right w:val="nil"/>
            </w:tcBorders>
          </w:tcPr>
          <w:p w14:paraId="2415595D" w14:textId="77777777" w:rsidR="00050124" w:rsidRPr="00B95F9E" w:rsidRDefault="00050124" w:rsidP="0086417F">
            <w:pPr>
              <w:spacing w:line="360" w:lineRule="auto"/>
              <w:jc w:val="both"/>
              <w:rPr>
                <w:rFonts w:ascii="Times New Roman" w:eastAsia="Calibri" w:hAnsi="Times New Roman" w:cs="Times New Roman"/>
                <w:bCs/>
              </w:rPr>
            </w:pPr>
          </w:p>
        </w:tc>
        <w:tc>
          <w:tcPr>
            <w:tcW w:w="3508" w:type="dxa"/>
            <w:tcBorders>
              <w:top w:val="nil"/>
              <w:left w:val="nil"/>
              <w:bottom w:val="single" w:sz="4" w:space="0" w:color="auto"/>
            </w:tcBorders>
            <w:vAlign w:val="bottom"/>
          </w:tcPr>
          <w:p w14:paraId="62121AF3" w14:textId="77777777" w:rsidR="00050124" w:rsidRPr="00B95F9E" w:rsidRDefault="00050124" w:rsidP="0086417F">
            <w:pPr>
              <w:spacing w:line="360" w:lineRule="auto"/>
              <w:jc w:val="both"/>
              <w:rPr>
                <w:rFonts w:ascii="Times New Roman" w:eastAsia="Calibri" w:hAnsi="Times New Roman" w:cs="Times New Roman"/>
                <w:bCs/>
              </w:rPr>
            </w:pPr>
          </w:p>
        </w:tc>
      </w:tr>
      <w:tr w:rsidR="00050124" w:rsidRPr="00B95F9E" w14:paraId="0BCD00B8" w14:textId="77777777" w:rsidTr="00050124">
        <w:tc>
          <w:tcPr>
            <w:tcW w:w="3686" w:type="dxa"/>
            <w:tcBorders>
              <w:top w:val="nil"/>
              <w:bottom w:val="nil"/>
              <w:right w:val="nil"/>
            </w:tcBorders>
            <w:vAlign w:val="bottom"/>
          </w:tcPr>
          <w:p w14:paraId="149073DC" w14:textId="77777777" w:rsidR="00050124" w:rsidRPr="00B95F9E" w:rsidRDefault="00050124" w:rsidP="0086417F">
            <w:pPr>
              <w:spacing w:line="360" w:lineRule="auto"/>
              <w:jc w:val="both"/>
              <w:rPr>
                <w:rFonts w:ascii="Times New Roman" w:eastAsia="Calibri" w:hAnsi="Times New Roman" w:cs="Times New Roman"/>
                <w:bCs/>
                <w:sz w:val="20"/>
              </w:rPr>
            </w:pPr>
            <w:r w:rsidRPr="00B95F9E">
              <w:rPr>
                <w:rFonts w:ascii="Times New Roman" w:eastAsia="Calibri" w:hAnsi="Times New Roman" w:cs="Times New Roman"/>
                <w:bCs/>
                <w:sz w:val="20"/>
              </w:rPr>
              <w:t>.</w:t>
            </w:r>
          </w:p>
        </w:tc>
        <w:tc>
          <w:tcPr>
            <w:tcW w:w="2552" w:type="dxa"/>
            <w:tcBorders>
              <w:top w:val="single" w:sz="4" w:space="0" w:color="auto"/>
              <w:left w:val="nil"/>
              <w:bottom w:val="nil"/>
              <w:right w:val="nil"/>
            </w:tcBorders>
          </w:tcPr>
          <w:p w14:paraId="04B97ACB" w14:textId="77777777" w:rsidR="00050124" w:rsidRPr="00B95F9E" w:rsidRDefault="00050124" w:rsidP="0086417F">
            <w:pPr>
              <w:widowControl w:val="0"/>
              <w:tabs>
                <w:tab w:val="left" w:pos="851"/>
                <w:tab w:val="left" w:pos="993"/>
                <w:tab w:val="left" w:pos="1418"/>
                <w:tab w:val="left" w:pos="9355"/>
              </w:tabs>
              <w:spacing w:line="360" w:lineRule="auto"/>
              <w:jc w:val="both"/>
              <w:rPr>
                <w:rFonts w:ascii="Times New Roman" w:eastAsia="Calibri" w:hAnsi="Times New Roman" w:cs="Times New Roman"/>
                <w:bCs/>
                <w:i/>
                <w:sz w:val="20"/>
              </w:rPr>
            </w:pPr>
            <w:r w:rsidRPr="00B95F9E">
              <w:rPr>
                <w:rFonts w:ascii="Times New Roman" w:eastAsia="Calibri" w:hAnsi="Times New Roman" w:cs="Times New Roman"/>
                <w:bCs/>
                <w:i/>
                <w:sz w:val="20"/>
              </w:rPr>
              <w:t>(подпись)</w:t>
            </w:r>
          </w:p>
        </w:tc>
        <w:tc>
          <w:tcPr>
            <w:tcW w:w="3508" w:type="dxa"/>
            <w:tcBorders>
              <w:top w:val="single" w:sz="4" w:space="0" w:color="auto"/>
              <w:left w:val="nil"/>
              <w:bottom w:val="nil"/>
            </w:tcBorders>
            <w:vAlign w:val="bottom"/>
          </w:tcPr>
          <w:p w14:paraId="5AA8763E" w14:textId="77777777" w:rsidR="00050124" w:rsidRPr="00B95F9E" w:rsidRDefault="00050124" w:rsidP="0086417F">
            <w:pPr>
              <w:widowControl w:val="0"/>
              <w:tabs>
                <w:tab w:val="left" w:pos="851"/>
                <w:tab w:val="left" w:pos="993"/>
                <w:tab w:val="left" w:pos="1418"/>
                <w:tab w:val="left" w:pos="9355"/>
              </w:tabs>
              <w:spacing w:line="360" w:lineRule="auto"/>
              <w:jc w:val="both"/>
              <w:rPr>
                <w:rFonts w:ascii="Times New Roman" w:eastAsia="Calibri" w:hAnsi="Times New Roman" w:cs="Times New Roman"/>
                <w:bCs/>
                <w:i/>
                <w:sz w:val="20"/>
              </w:rPr>
            </w:pPr>
            <w:r w:rsidRPr="00B95F9E">
              <w:rPr>
                <w:rFonts w:ascii="Times New Roman" w:eastAsia="Calibri" w:hAnsi="Times New Roman" w:cs="Times New Roman"/>
                <w:bCs/>
                <w:i/>
                <w:sz w:val="20"/>
              </w:rPr>
              <w:t>(указать ФИО полностью)</w:t>
            </w:r>
          </w:p>
        </w:tc>
      </w:tr>
    </w:tbl>
    <w:p w14:paraId="5688520E" w14:textId="77777777" w:rsidR="00050124" w:rsidRPr="00B95F9E" w:rsidRDefault="00050124" w:rsidP="00050124">
      <w:pPr>
        <w:spacing w:after="200" w:line="360" w:lineRule="auto"/>
        <w:ind w:left="720"/>
        <w:contextualSpacing/>
        <w:jc w:val="both"/>
        <w:rPr>
          <w:rFonts w:eastAsia="Calibri"/>
          <w:b/>
        </w:rPr>
      </w:pPr>
    </w:p>
    <w:p w14:paraId="54C198F1" w14:textId="77777777" w:rsidR="00050124" w:rsidRPr="00B95F9E" w:rsidRDefault="00050124" w:rsidP="00050124">
      <w:pPr>
        <w:spacing w:after="200" w:line="360" w:lineRule="auto"/>
        <w:ind w:firstLine="709"/>
        <w:contextualSpacing/>
        <w:jc w:val="both"/>
        <w:rPr>
          <w:rFonts w:eastAsia="Calibri"/>
          <w:sz w:val="20"/>
        </w:rPr>
      </w:pPr>
      <w:r w:rsidRPr="00B95F9E">
        <w:rPr>
          <w:rFonts w:eastAsia="Calibri"/>
          <w:sz w:val="20"/>
        </w:rPr>
        <w:t>ДАТА</w:t>
      </w:r>
    </w:p>
    <w:tbl>
      <w:tblPr>
        <w:tblStyle w:val="150"/>
        <w:tblW w:w="0" w:type="auto"/>
        <w:tblInd w:w="108" w:type="dxa"/>
        <w:tblBorders>
          <w:left w:val="none" w:sz="0" w:space="0" w:color="auto"/>
          <w:right w:val="none" w:sz="0" w:space="0" w:color="auto"/>
        </w:tblBorders>
        <w:tblLook w:val="04A0" w:firstRow="1" w:lastRow="0" w:firstColumn="1" w:lastColumn="0" w:noHBand="0" w:noVBand="1"/>
      </w:tblPr>
      <w:tblGrid>
        <w:gridCol w:w="2682"/>
      </w:tblGrid>
      <w:tr w:rsidR="00050124" w:rsidRPr="00B95F9E" w14:paraId="2071D064" w14:textId="77777777" w:rsidTr="0086417F">
        <w:tc>
          <w:tcPr>
            <w:tcW w:w="2682" w:type="dxa"/>
            <w:tcBorders>
              <w:top w:val="nil"/>
            </w:tcBorders>
          </w:tcPr>
          <w:p w14:paraId="2215267A" w14:textId="77777777" w:rsidR="00050124" w:rsidRPr="00B95F9E" w:rsidRDefault="00050124" w:rsidP="0086417F">
            <w:pPr>
              <w:spacing w:line="360" w:lineRule="auto"/>
              <w:jc w:val="both"/>
              <w:rPr>
                <w:rFonts w:ascii="Times New Roman" w:eastAsia="Calibri" w:hAnsi="Times New Roman" w:cs="Times New Roman"/>
                <w:bCs/>
              </w:rPr>
            </w:pPr>
          </w:p>
        </w:tc>
      </w:tr>
    </w:tbl>
    <w:p w14:paraId="135DAE35" w14:textId="7783D81A" w:rsidR="00050124" w:rsidRDefault="00050124" w:rsidP="00050124">
      <w:pPr>
        <w:tabs>
          <w:tab w:val="left" w:pos="426"/>
        </w:tabs>
        <w:suppressAutoHyphens w:val="0"/>
        <w:autoSpaceDE w:val="0"/>
        <w:autoSpaceDN w:val="0"/>
        <w:adjustRightInd w:val="0"/>
        <w:jc w:val="both"/>
        <w:rPr>
          <w:b/>
          <w:szCs w:val="26"/>
          <w:lang w:eastAsia="ru-RU"/>
        </w:rPr>
      </w:pPr>
    </w:p>
    <w:bookmarkEnd w:id="1"/>
    <w:p w14:paraId="1FF360AE" w14:textId="0101E8B3" w:rsidR="002E64D8" w:rsidRDefault="002E64D8" w:rsidP="004F32E0">
      <w:pPr>
        <w:suppressAutoHyphens w:val="0"/>
        <w:rPr>
          <w:b/>
          <w:sz w:val="28"/>
          <w:szCs w:val="28"/>
          <w:lang w:eastAsia="ru-RU"/>
        </w:rPr>
      </w:pPr>
      <w:r w:rsidRPr="004F32E0">
        <w:rPr>
          <w:b/>
          <w:sz w:val="28"/>
          <w:szCs w:val="28"/>
          <w:lang w:eastAsia="ru-RU"/>
        </w:rPr>
        <w:t xml:space="preserve">Карточка анализа официального интернет-сайта учреждения </w:t>
      </w:r>
      <w:r w:rsidR="006E1608">
        <w:rPr>
          <w:b/>
          <w:sz w:val="28"/>
          <w:szCs w:val="28"/>
          <w:lang w:eastAsia="ru-RU"/>
        </w:rPr>
        <w:t xml:space="preserve">дошкольного </w:t>
      </w:r>
      <w:r w:rsidR="004F32E0" w:rsidRPr="004F32E0">
        <w:rPr>
          <w:b/>
          <w:sz w:val="28"/>
          <w:szCs w:val="28"/>
          <w:lang w:eastAsia="ru-RU"/>
        </w:rPr>
        <w:t>образования</w:t>
      </w:r>
    </w:p>
    <w:p w14:paraId="03E3F86E" w14:textId="77777777" w:rsidR="004F32E0" w:rsidRPr="004F32E0" w:rsidRDefault="004F32E0" w:rsidP="004F32E0">
      <w:pPr>
        <w:suppressAutoHyphens w:val="0"/>
        <w:rPr>
          <w:b/>
          <w:sz w:val="28"/>
          <w:szCs w:val="28"/>
          <w:lang w:eastAsia="ru-RU"/>
        </w:rPr>
      </w:pPr>
    </w:p>
    <w:tbl>
      <w:tblPr>
        <w:tblStyle w:val="19"/>
        <w:tblW w:w="10065" w:type="dxa"/>
        <w:tblInd w:w="-318" w:type="dxa"/>
        <w:tblLook w:val="00A0" w:firstRow="1" w:lastRow="0" w:firstColumn="1" w:lastColumn="0" w:noHBand="0" w:noVBand="0"/>
      </w:tblPr>
      <w:tblGrid>
        <w:gridCol w:w="4254"/>
        <w:gridCol w:w="5811"/>
      </w:tblGrid>
      <w:tr w:rsidR="002E64D8" w:rsidRPr="0086417F" w14:paraId="2077423E" w14:textId="77777777" w:rsidTr="00862D64">
        <w:trPr>
          <w:trHeight w:val="243"/>
        </w:trPr>
        <w:tc>
          <w:tcPr>
            <w:tcW w:w="4254" w:type="dxa"/>
          </w:tcPr>
          <w:p w14:paraId="56D0B7B2" w14:textId="77777777" w:rsidR="002E64D8" w:rsidRPr="0086417F" w:rsidRDefault="002E64D8" w:rsidP="002E64D8">
            <w:pPr>
              <w:keepNext/>
              <w:rPr>
                <w:rFonts w:ascii="Times New Roman" w:hAnsi="Times New Roman"/>
                <w:sz w:val="22"/>
                <w:szCs w:val="22"/>
              </w:rPr>
            </w:pPr>
            <w:r w:rsidRPr="0086417F">
              <w:rPr>
                <w:rFonts w:ascii="Times New Roman" w:hAnsi="Times New Roman"/>
                <w:sz w:val="22"/>
                <w:szCs w:val="22"/>
              </w:rPr>
              <w:lastRenderedPageBreak/>
              <w:t>Наименование учреждения образования</w:t>
            </w:r>
          </w:p>
        </w:tc>
        <w:tc>
          <w:tcPr>
            <w:tcW w:w="5811" w:type="dxa"/>
          </w:tcPr>
          <w:p w14:paraId="20240241" w14:textId="77777777" w:rsidR="002E64D8" w:rsidRPr="0086417F" w:rsidRDefault="002E64D8" w:rsidP="002E64D8">
            <w:pPr>
              <w:keepNext/>
              <w:rPr>
                <w:rFonts w:ascii="Times New Roman" w:hAnsi="Times New Roman"/>
                <w:sz w:val="22"/>
                <w:szCs w:val="22"/>
              </w:rPr>
            </w:pPr>
          </w:p>
        </w:tc>
      </w:tr>
      <w:tr w:rsidR="002E64D8" w:rsidRPr="0086417F" w14:paraId="253CD9B5" w14:textId="77777777" w:rsidTr="00862D64">
        <w:trPr>
          <w:trHeight w:val="90"/>
        </w:trPr>
        <w:tc>
          <w:tcPr>
            <w:tcW w:w="4254" w:type="dxa"/>
            <w:hideMark/>
          </w:tcPr>
          <w:p w14:paraId="1A351B11" w14:textId="77777777" w:rsidR="002E64D8" w:rsidRPr="0086417F" w:rsidRDefault="002E64D8" w:rsidP="002E64D8">
            <w:pPr>
              <w:keepNext/>
              <w:rPr>
                <w:rFonts w:ascii="Times New Roman" w:hAnsi="Times New Roman"/>
                <w:sz w:val="22"/>
                <w:szCs w:val="22"/>
              </w:rPr>
            </w:pPr>
            <w:r w:rsidRPr="0086417F">
              <w:rPr>
                <w:rFonts w:ascii="Times New Roman" w:hAnsi="Times New Roman"/>
                <w:sz w:val="22"/>
                <w:szCs w:val="22"/>
              </w:rPr>
              <w:t>Ссылка на Интернет-сайт:</w:t>
            </w:r>
          </w:p>
        </w:tc>
        <w:tc>
          <w:tcPr>
            <w:tcW w:w="5811" w:type="dxa"/>
            <w:hideMark/>
          </w:tcPr>
          <w:p w14:paraId="025C2D27" w14:textId="77777777" w:rsidR="002E64D8" w:rsidRPr="0086417F" w:rsidRDefault="002E64D8" w:rsidP="002E64D8">
            <w:pPr>
              <w:keepNext/>
              <w:rPr>
                <w:rFonts w:ascii="Times New Roman" w:hAnsi="Times New Roman"/>
                <w:sz w:val="22"/>
                <w:szCs w:val="22"/>
              </w:rPr>
            </w:pPr>
          </w:p>
        </w:tc>
      </w:tr>
      <w:tr w:rsidR="002E64D8" w:rsidRPr="0086417F" w14:paraId="74EA5583" w14:textId="77777777" w:rsidTr="00862D64">
        <w:trPr>
          <w:trHeight w:val="243"/>
        </w:trPr>
        <w:tc>
          <w:tcPr>
            <w:tcW w:w="4254" w:type="dxa"/>
          </w:tcPr>
          <w:p w14:paraId="2A78B280" w14:textId="77777777" w:rsidR="002E64D8" w:rsidRPr="0086417F" w:rsidRDefault="002E64D8" w:rsidP="002E64D8">
            <w:pPr>
              <w:keepNext/>
              <w:rPr>
                <w:rFonts w:ascii="Times New Roman" w:hAnsi="Times New Roman"/>
                <w:sz w:val="22"/>
                <w:szCs w:val="22"/>
              </w:rPr>
            </w:pPr>
            <w:r w:rsidRPr="0086417F">
              <w:rPr>
                <w:rFonts w:ascii="Times New Roman" w:hAnsi="Times New Roman"/>
                <w:sz w:val="22"/>
                <w:szCs w:val="22"/>
              </w:rPr>
              <w:t>Дата анализа</w:t>
            </w:r>
          </w:p>
        </w:tc>
        <w:tc>
          <w:tcPr>
            <w:tcW w:w="5811" w:type="dxa"/>
          </w:tcPr>
          <w:p w14:paraId="73649663" w14:textId="77777777" w:rsidR="002E64D8" w:rsidRPr="0086417F" w:rsidRDefault="002E64D8" w:rsidP="002E64D8">
            <w:pPr>
              <w:keepNext/>
              <w:rPr>
                <w:rFonts w:ascii="Times New Roman" w:hAnsi="Times New Roman"/>
                <w:sz w:val="22"/>
                <w:szCs w:val="22"/>
              </w:rPr>
            </w:pPr>
          </w:p>
        </w:tc>
      </w:tr>
      <w:tr w:rsidR="00374DC1" w:rsidRPr="0086417F" w14:paraId="081C2191" w14:textId="77777777" w:rsidTr="00862D64">
        <w:trPr>
          <w:trHeight w:val="243"/>
        </w:trPr>
        <w:tc>
          <w:tcPr>
            <w:tcW w:w="4254" w:type="dxa"/>
          </w:tcPr>
          <w:p w14:paraId="72638412" w14:textId="7967B72D" w:rsidR="00374DC1" w:rsidRPr="0086417F" w:rsidRDefault="00374DC1" w:rsidP="00374DC1">
            <w:pPr>
              <w:keepNext/>
              <w:rPr>
                <w:sz w:val="22"/>
                <w:szCs w:val="22"/>
              </w:rPr>
            </w:pPr>
            <w:r w:rsidRPr="0086417F">
              <w:rPr>
                <w:rFonts w:ascii="Times New Roman" w:hAnsi="Times New Roman"/>
                <w:sz w:val="22"/>
                <w:szCs w:val="22"/>
              </w:rPr>
              <w:t>ФИО, подпись эксперта (представитель организации оператора НОК)</w:t>
            </w:r>
          </w:p>
        </w:tc>
        <w:tc>
          <w:tcPr>
            <w:tcW w:w="5811" w:type="dxa"/>
          </w:tcPr>
          <w:p w14:paraId="6ECEA1A5" w14:textId="77777777" w:rsidR="00374DC1" w:rsidRPr="0086417F" w:rsidRDefault="00374DC1" w:rsidP="00374DC1">
            <w:pPr>
              <w:keepNext/>
              <w:rPr>
                <w:sz w:val="22"/>
                <w:szCs w:val="22"/>
              </w:rPr>
            </w:pPr>
          </w:p>
        </w:tc>
      </w:tr>
    </w:tbl>
    <w:p w14:paraId="67423189" w14:textId="77777777" w:rsidR="002E64D8" w:rsidRPr="00F521A6" w:rsidRDefault="002E64D8" w:rsidP="002E64D8">
      <w:pPr>
        <w:suppressAutoHyphens w:val="0"/>
        <w:autoSpaceDE w:val="0"/>
        <w:autoSpaceDN w:val="0"/>
        <w:adjustRightInd w:val="0"/>
        <w:jc w:val="both"/>
        <w:rPr>
          <w:szCs w:val="26"/>
          <w:lang w:eastAsia="ru-RU"/>
        </w:rPr>
      </w:pPr>
    </w:p>
    <w:p w14:paraId="23F0746B" w14:textId="2DA8087E" w:rsidR="002E64D8" w:rsidRPr="00C65B06" w:rsidRDefault="002E64D8" w:rsidP="002E64D8">
      <w:pPr>
        <w:tabs>
          <w:tab w:val="left" w:pos="426"/>
        </w:tabs>
        <w:suppressAutoHyphens w:val="0"/>
        <w:autoSpaceDE w:val="0"/>
        <w:autoSpaceDN w:val="0"/>
        <w:adjustRightInd w:val="0"/>
        <w:spacing w:after="160" w:line="259" w:lineRule="auto"/>
        <w:jc w:val="both"/>
        <w:rPr>
          <w:b/>
          <w:lang w:eastAsia="ru-RU"/>
        </w:rPr>
      </w:pPr>
      <w:r w:rsidRPr="00F521A6">
        <w:rPr>
          <w:b/>
        </w:rPr>
        <w:t xml:space="preserve">1. Соответствие информации о деятельности организации, размещенной на официальном сайте организации в информационно-телекоммуникационной сети «Интернет», ее содержанию и порядку (форме), установленным нормативными правовыми актами </w:t>
      </w:r>
      <w:r w:rsidR="00622981">
        <w:rPr>
          <w:b/>
          <w:szCs w:val="26"/>
          <w:lang w:eastAsia="ru-RU"/>
        </w:rPr>
        <w:t>(протокол № 4)</w:t>
      </w:r>
      <w:r w:rsidRPr="00F521A6">
        <w:rPr>
          <w:b/>
          <w:szCs w:val="26"/>
          <w:lang w:eastAsia="ru-RU"/>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4875"/>
        <w:gridCol w:w="3969"/>
        <w:gridCol w:w="851"/>
      </w:tblGrid>
      <w:tr w:rsidR="002811A4" w:rsidRPr="0086417F" w14:paraId="2123AB1F" w14:textId="77777777" w:rsidTr="00B60BBC">
        <w:trPr>
          <w:trHeight w:val="516"/>
          <w:tblHeader/>
        </w:trPr>
        <w:tc>
          <w:tcPr>
            <w:tcW w:w="654" w:type="dxa"/>
            <w:shd w:val="clear" w:color="auto" w:fill="auto"/>
            <w:noWrap/>
            <w:vAlign w:val="center"/>
            <w:hideMark/>
          </w:tcPr>
          <w:p w14:paraId="65016CF2"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 п.</w:t>
            </w:r>
          </w:p>
        </w:tc>
        <w:tc>
          <w:tcPr>
            <w:tcW w:w="4875" w:type="dxa"/>
            <w:shd w:val="clear" w:color="auto" w:fill="auto"/>
            <w:noWrap/>
            <w:vAlign w:val="center"/>
            <w:hideMark/>
          </w:tcPr>
          <w:p w14:paraId="02BD6020"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Индикатор</w:t>
            </w:r>
          </w:p>
        </w:tc>
        <w:tc>
          <w:tcPr>
            <w:tcW w:w="3969" w:type="dxa"/>
            <w:vAlign w:val="center"/>
          </w:tcPr>
          <w:p w14:paraId="39399D54" w14:textId="1EE6138B" w:rsidR="002811A4" w:rsidRPr="0086417F" w:rsidRDefault="002811A4" w:rsidP="00B60BBC">
            <w:pPr>
              <w:suppressAutoHyphens w:val="0"/>
              <w:jc w:val="center"/>
              <w:rPr>
                <w:color w:val="000000"/>
                <w:sz w:val="22"/>
                <w:szCs w:val="22"/>
                <w:lang w:eastAsia="ru-RU"/>
              </w:rPr>
            </w:pPr>
            <w:r w:rsidRPr="0091322A">
              <w:t>Алгоритм определения фактического объема</w:t>
            </w:r>
            <w:r w:rsidR="00B60BBC">
              <w:rPr>
                <w:spacing w:val="-58"/>
              </w:rPr>
              <w:t xml:space="preserve"> </w:t>
            </w:r>
            <w:r w:rsidRPr="0091322A">
              <w:t>информации</w:t>
            </w:r>
            <w:r w:rsidRPr="0091322A">
              <w:rPr>
                <w:spacing w:val="-1"/>
              </w:rPr>
              <w:t xml:space="preserve"> </w:t>
            </w:r>
            <w:r w:rsidRPr="0091322A">
              <w:t>на</w:t>
            </w:r>
            <w:r w:rsidRPr="0091322A">
              <w:rPr>
                <w:spacing w:val="-1"/>
              </w:rPr>
              <w:t xml:space="preserve"> </w:t>
            </w:r>
            <w:r>
              <w:t>сайте</w:t>
            </w:r>
          </w:p>
        </w:tc>
        <w:tc>
          <w:tcPr>
            <w:tcW w:w="851" w:type="dxa"/>
            <w:shd w:val="clear" w:color="auto" w:fill="auto"/>
            <w:noWrap/>
            <w:vAlign w:val="center"/>
            <w:hideMark/>
          </w:tcPr>
          <w:p w14:paraId="7CA1E10E" w14:textId="0BBEFE9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Балл</w:t>
            </w:r>
          </w:p>
          <w:p w14:paraId="361D67CB" w14:textId="44A449C8"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 0,5 или 0)</w:t>
            </w:r>
          </w:p>
        </w:tc>
      </w:tr>
      <w:tr w:rsidR="002811A4" w:rsidRPr="0086417F" w14:paraId="7367E39A" w14:textId="77777777" w:rsidTr="00B60BBC">
        <w:trPr>
          <w:trHeight w:val="215"/>
          <w:tblHeader/>
        </w:trPr>
        <w:tc>
          <w:tcPr>
            <w:tcW w:w="10349" w:type="dxa"/>
            <w:gridSpan w:val="4"/>
            <w:shd w:val="clear" w:color="auto" w:fill="auto"/>
            <w:noWrap/>
            <w:vAlign w:val="center"/>
          </w:tcPr>
          <w:p w14:paraId="5C1381D0" w14:textId="5780F5CB" w:rsidR="002811A4" w:rsidRPr="0086417F" w:rsidRDefault="002811A4" w:rsidP="00B60BBC">
            <w:pPr>
              <w:suppressAutoHyphens w:val="0"/>
              <w:rPr>
                <w:color w:val="000000"/>
                <w:sz w:val="22"/>
                <w:szCs w:val="22"/>
                <w:lang w:eastAsia="ru-RU"/>
              </w:rPr>
            </w:pPr>
            <w:r w:rsidRPr="002811A4">
              <w:rPr>
                <w:color w:val="000000"/>
                <w:sz w:val="22"/>
                <w:szCs w:val="22"/>
                <w:lang w:eastAsia="ru-RU"/>
              </w:rPr>
              <w:t>I. Основные сведения</w:t>
            </w:r>
          </w:p>
        </w:tc>
      </w:tr>
      <w:tr w:rsidR="002811A4" w:rsidRPr="0086417F" w14:paraId="08ED776C" w14:textId="77777777" w:rsidTr="00B60BBC">
        <w:trPr>
          <w:trHeight w:val="492"/>
        </w:trPr>
        <w:tc>
          <w:tcPr>
            <w:tcW w:w="654" w:type="dxa"/>
            <w:shd w:val="clear" w:color="auto" w:fill="auto"/>
            <w:noWrap/>
            <w:vAlign w:val="center"/>
            <w:hideMark/>
          </w:tcPr>
          <w:p w14:paraId="70687C9B"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w:t>
            </w:r>
          </w:p>
        </w:tc>
        <w:tc>
          <w:tcPr>
            <w:tcW w:w="4875" w:type="dxa"/>
            <w:shd w:val="clear" w:color="auto" w:fill="auto"/>
            <w:vAlign w:val="center"/>
            <w:hideMark/>
          </w:tcPr>
          <w:p w14:paraId="738136EC"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полном и сокращенном (при наличии)наименовании образовательной организации</w:t>
            </w:r>
          </w:p>
        </w:tc>
        <w:tc>
          <w:tcPr>
            <w:tcW w:w="3969" w:type="dxa"/>
            <w:vMerge w:val="restart"/>
            <w:vAlign w:val="center"/>
          </w:tcPr>
          <w:p w14:paraId="6F532F41" w14:textId="33787600"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1 – информация представлена;</w:t>
            </w:r>
          </w:p>
          <w:p w14:paraId="546B063D" w14:textId="2F53BCA3"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3F24FC3D" w14:textId="72557B60" w:rsidR="002811A4" w:rsidRPr="0086417F" w:rsidRDefault="002811A4" w:rsidP="00B60BBC">
            <w:pPr>
              <w:suppressAutoHyphens w:val="0"/>
              <w:jc w:val="center"/>
              <w:rPr>
                <w:color w:val="000000"/>
                <w:sz w:val="22"/>
                <w:szCs w:val="22"/>
                <w:lang w:eastAsia="ru-RU"/>
              </w:rPr>
            </w:pPr>
          </w:p>
        </w:tc>
      </w:tr>
      <w:tr w:rsidR="002811A4" w:rsidRPr="0086417F" w14:paraId="50F75530" w14:textId="77777777" w:rsidTr="00B60BBC">
        <w:trPr>
          <w:trHeight w:val="288"/>
        </w:trPr>
        <w:tc>
          <w:tcPr>
            <w:tcW w:w="654" w:type="dxa"/>
            <w:shd w:val="clear" w:color="auto" w:fill="auto"/>
            <w:noWrap/>
            <w:vAlign w:val="center"/>
            <w:hideMark/>
          </w:tcPr>
          <w:p w14:paraId="190B13BF"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2</w:t>
            </w:r>
          </w:p>
        </w:tc>
        <w:tc>
          <w:tcPr>
            <w:tcW w:w="4875" w:type="dxa"/>
            <w:shd w:val="clear" w:color="auto" w:fill="auto"/>
            <w:vAlign w:val="center"/>
            <w:hideMark/>
          </w:tcPr>
          <w:p w14:paraId="590151FD"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дате создания образовательной организации</w:t>
            </w:r>
          </w:p>
        </w:tc>
        <w:tc>
          <w:tcPr>
            <w:tcW w:w="3969" w:type="dxa"/>
            <w:vMerge/>
            <w:vAlign w:val="center"/>
          </w:tcPr>
          <w:p w14:paraId="7BB807B8"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22B33B51" w14:textId="28DB2F73" w:rsidR="002811A4" w:rsidRPr="0086417F" w:rsidRDefault="002811A4" w:rsidP="00B60BBC">
            <w:pPr>
              <w:suppressAutoHyphens w:val="0"/>
              <w:jc w:val="center"/>
              <w:rPr>
                <w:color w:val="000000"/>
                <w:sz w:val="22"/>
                <w:szCs w:val="22"/>
                <w:lang w:eastAsia="ru-RU"/>
              </w:rPr>
            </w:pPr>
          </w:p>
        </w:tc>
      </w:tr>
      <w:tr w:rsidR="002811A4" w:rsidRPr="0086417F" w14:paraId="57DFF090" w14:textId="77777777" w:rsidTr="00B60BBC">
        <w:trPr>
          <w:trHeight w:val="732"/>
        </w:trPr>
        <w:tc>
          <w:tcPr>
            <w:tcW w:w="654" w:type="dxa"/>
            <w:shd w:val="clear" w:color="auto" w:fill="auto"/>
            <w:noWrap/>
            <w:vAlign w:val="center"/>
            <w:hideMark/>
          </w:tcPr>
          <w:p w14:paraId="3B8BE635"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3</w:t>
            </w:r>
          </w:p>
        </w:tc>
        <w:tc>
          <w:tcPr>
            <w:tcW w:w="4875" w:type="dxa"/>
            <w:shd w:val="clear" w:color="auto" w:fill="auto"/>
            <w:vAlign w:val="center"/>
            <w:hideMark/>
          </w:tcPr>
          <w:p w14:paraId="010B5BF2"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969" w:type="dxa"/>
            <w:vMerge/>
            <w:vAlign w:val="center"/>
          </w:tcPr>
          <w:p w14:paraId="388B8101"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2BD2FA7A" w14:textId="5E0D1FD8" w:rsidR="002811A4" w:rsidRPr="0086417F" w:rsidRDefault="002811A4" w:rsidP="00B60BBC">
            <w:pPr>
              <w:suppressAutoHyphens w:val="0"/>
              <w:jc w:val="center"/>
              <w:rPr>
                <w:color w:val="000000"/>
                <w:sz w:val="22"/>
                <w:szCs w:val="22"/>
                <w:lang w:eastAsia="ru-RU"/>
              </w:rPr>
            </w:pPr>
          </w:p>
        </w:tc>
      </w:tr>
      <w:tr w:rsidR="002811A4" w:rsidRPr="0086417F" w14:paraId="2FFDA3B7" w14:textId="77777777" w:rsidTr="00B60BBC">
        <w:trPr>
          <w:trHeight w:val="492"/>
        </w:trPr>
        <w:tc>
          <w:tcPr>
            <w:tcW w:w="654" w:type="dxa"/>
            <w:shd w:val="clear" w:color="auto" w:fill="auto"/>
            <w:noWrap/>
            <w:vAlign w:val="center"/>
            <w:hideMark/>
          </w:tcPr>
          <w:p w14:paraId="451CAC47"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w:t>
            </w:r>
          </w:p>
        </w:tc>
        <w:tc>
          <w:tcPr>
            <w:tcW w:w="4875" w:type="dxa"/>
            <w:shd w:val="clear" w:color="auto" w:fill="auto"/>
            <w:vAlign w:val="center"/>
            <w:hideMark/>
          </w:tcPr>
          <w:p w14:paraId="7809E76C"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месте нахождения образовательной организации, ее представительств и филиалов (при наличии)</w:t>
            </w:r>
          </w:p>
        </w:tc>
        <w:tc>
          <w:tcPr>
            <w:tcW w:w="3969" w:type="dxa"/>
            <w:vMerge/>
            <w:vAlign w:val="center"/>
          </w:tcPr>
          <w:p w14:paraId="7D3A2097"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2F000CF3" w14:textId="5AE0CD8A" w:rsidR="002811A4" w:rsidRPr="0086417F" w:rsidRDefault="002811A4" w:rsidP="00B60BBC">
            <w:pPr>
              <w:suppressAutoHyphens w:val="0"/>
              <w:jc w:val="center"/>
              <w:rPr>
                <w:color w:val="000000"/>
                <w:sz w:val="22"/>
                <w:szCs w:val="22"/>
                <w:lang w:eastAsia="ru-RU"/>
              </w:rPr>
            </w:pPr>
          </w:p>
        </w:tc>
      </w:tr>
      <w:tr w:rsidR="002811A4" w:rsidRPr="0086417F" w14:paraId="7AB87AE6" w14:textId="77777777" w:rsidTr="00B60BBC">
        <w:trPr>
          <w:trHeight w:val="492"/>
        </w:trPr>
        <w:tc>
          <w:tcPr>
            <w:tcW w:w="654" w:type="dxa"/>
            <w:shd w:val="clear" w:color="auto" w:fill="auto"/>
            <w:noWrap/>
            <w:vAlign w:val="center"/>
            <w:hideMark/>
          </w:tcPr>
          <w:p w14:paraId="307E6A5D"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w:t>
            </w:r>
          </w:p>
        </w:tc>
        <w:tc>
          <w:tcPr>
            <w:tcW w:w="4875" w:type="dxa"/>
            <w:shd w:val="clear" w:color="auto" w:fill="auto"/>
            <w:vAlign w:val="center"/>
            <w:hideMark/>
          </w:tcPr>
          <w:p w14:paraId="7CC3452D"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режиме и графике работы образовательной организации, ее представительств и филиалов (при наличии)</w:t>
            </w:r>
          </w:p>
        </w:tc>
        <w:tc>
          <w:tcPr>
            <w:tcW w:w="3969" w:type="dxa"/>
            <w:vMerge/>
            <w:vAlign w:val="center"/>
          </w:tcPr>
          <w:p w14:paraId="59F0B33C"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6A41D5EB" w14:textId="3A012B8E" w:rsidR="002811A4" w:rsidRPr="0086417F" w:rsidRDefault="002811A4" w:rsidP="00B60BBC">
            <w:pPr>
              <w:suppressAutoHyphens w:val="0"/>
              <w:jc w:val="center"/>
              <w:rPr>
                <w:color w:val="000000"/>
                <w:sz w:val="22"/>
                <w:szCs w:val="22"/>
                <w:lang w:eastAsia="ru-RU"/>
              </w:rPr>
            </w:pPr>
          </w:p>
        </w:tc>
      </w:tr>
      <w:tr w:rsidR="002811A4" w:rsidRPr="0086417F" w14:paraId="560BB15E" w14:textId="77777777" w:rsidTr="00B60BBC">
        <w:trPr>
          <w:trHeight w:val="732"/>
        </w:trPr>
        <w:tc>
          <w:tcPr>
            <w:tcW w:w="654" w:type="dxa"/>
            <w:shd w:val="clear" w:color="auto" w:fill="auto"/>
            <w:noWrap/>
            <w:vAlign w:val="center"/>
            <w:hideMark/>
          </w:tcPr>
          <w:p w14:paraId="124FC44A"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6</w:t>
            </w:r>
          </w:p>
        </w:tc>
        <w:tc>
          <w:tcPr>
            <w:tcW w:w="4875" w:type="dxa"/>
            <w:shd w:val="clear" w:color="auto" w:fill="auto"/>
            <w:vAlign w:val="center"/>
            <w:hideMark/>
          </w:tcPr>
          <w:p w14:paraId="192A12BE"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969" w:type="dxa"/>
            <w:vMerge/>
            <w:vAlign w:val="center"/>
          </w:tcPr>
          <w:p w14:paraId="13D64EB4"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7E1DBDEA" w14:textId="0218FE09" w:rsidR="002811A4" w:rsidRPr="0086417F" w:rsidRDefault="002811A4" w:rsidP="00B60BBC">
            <w:pPr>
              <w:suppressAutoHyphens w:val="0"/>
              <w:jc w:val="center"/>
              <w:rPr>
                <w:color w:val="000000"/>
                <w:sz w:val="22"/>
                <w:szCs w:val="22"/>
                <w:lang w:eastAsia="ru-RU"/>
              </w:rPr>
            </w:pPr>
          </w:p>
        </w:tc>
      </w:tr>
      <w:tr w:rsidR="002811A4" w:rsidRPr="0086417F" w14:paraId="7EBC1971" w14:textId="77777777" w:rsidTr="00B60BBC">
        <w:trPr>
          <w:trHeight w:val="492"/>
        </w:trPr>
        <w:tc>
          <w:tcPr>
            <w:tcW w:w="654" w:type="dxa"/>
            <w:shd w:val="clear" w:color="auto" w:fill="auto"/>
            <w:noWrap/>
            <w:vAlign w:val="center"/>
            <w:hideMark/>
          </w:tcPr>
          <w:p w14:paraId="19A04AA1"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7</w:t>
            </w:r>
          </w:p>
        </w:tc>
        <w:tc>
          <w:tcPr>
            <w:tcW w:w="4875" w:type="dxa"/>
            <w:shd w:val="clear" w:color="auto" w:fill="auto"/>
            <w:vAlign w:val="center"/>
            <w:hideMark/>
          </w:tcPr>
          <w:p w14:paraId="355BB00C"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контактных телефонах и об адресахэлектронной почты образовательной организации, еепредставительств и филиалов (при наличии)</w:t>
            </w:r>
          </w:p>
        </w:tc>
        <w:tc>
          <w:tcPr>
            <w:tcW w:w="3969" w:type="dxa"/>
            <w:vAlign w:val="center"/>
          </w:tcPr>
          <w:p w14:paraId="12DB71C3" w14:textId="4C1ACE3E" w:rsidR="002811A4" w:rsidRDefault="002811A4" w:rsidP="00B60BBC">
            <w:pPr>
              <w:suppressAutoHyphens w:val="0"/>
              <w:jc w:val="center"/>
              <w:rPr>
                <w:color w:val="000000"/>
                <w:sz w:val="22"/>
                <w:szCs w:val="22"/>
                <w:lang w:eastAsia="ru-RU"/>
              </w:rPr>
            </w:pPr>
            <w:r w:rsidRPr="002811A4">
              <w:rPr>
                <w:color w:val="000000"/>
                <w:sz w:val="22"/>
                <w:szCs w:val="22"/>
                <w:lang w:eastAsia="ru-RU"/>
              </w:rPr>
              <w:t>1</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 xml:space="preserve">представлена </w:t>
            </w:r>
            <w:r>
              <w:rPr>
                <w:color w:val="000000"/>
                <w:sz w:val="22"/>
                <w:szCs w:val="22"/>
                <w:lang w:eastAsia="ru-RU"/>
              </w:rPr>
              <w:t>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(указаны контактный(е)</w:t>
            </w:r>
            <w:r w:rsidR="00B60BBC">
              <w:rPr>
                <w:color w:val="000000"/>
                <w:sz w:val="22"/>
                <w:szCs w:val="22"/>
                <w:lang w:eastAsia="ru-RU"/>
              </w:rPr>
              <w:t xml:space="preserve"> </w:t>
            </w:r>
            <w:r>
              <w:rPr>
                <w:color w:val="000000"/>
                <w:sz w:val="22"/>
                <w:szCs w:val="22"/>
                <w:lang w:eastAsia="ru-RU"/>
              </w:rPr>
              <w:t>телефон(ы) и адрес(а) электронной почты);</w:t>
            </w:r>
          </w:p>
          <w:p w14:paraId="01101C65" w14:textId="3E5B88DB"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час</w:t>
            </w:r>
            <w:r>
              <w:rPr>
                <w:color w:val="000000"/>
                <w:sz w:val="22"/>
                <w:szCs w:val="22"/>
                <w:lang w:eastAsia="ru-RU"/>
              </w:rPr>
              <w:t>тично</w:t>
            </w:r>
            <w:r w:rsidR="00B60BBC">
              <w:rPr>
                <w:color w:val="000000"/>
                <w:sz w:val="22"/>
                <w:szCs w:val="22"/>
                <w:lang w:eastAsia="ru-RU"/>
              </w:rPr>
              <w:t xml:space="preserve"> </w:t>
            </w:r>
            <w:r>
              <w:rPr>
                <w:color w:val="000000"/>
                <w:sz w:val="22"/>
                <w:szCs w:val="22"/>
                <w:lang w:eastAsia="ru-RU"/>
              </w:rPr>
              <w:t>(указаны</w:t>
            </w:r>
            <w:r w:rsidR="00B60BBC">
              <w:rPr>
                <w:color w:val="000000"/>
                <w:sz w:val="22"/>
                <w:szCs w:val="22"/>
                <w:lang w:eastAsia="ru-RU"/>
              </w:rPr>
              <w:t xml:space="preserve"> </w:t>
            </w:r>
            <w:r>
              <w:rPr>
                <w:color w:val="000000"/>
                <w:sz w:val="22"/>
                <w:szCs w:val="22"/>
                <w:lang w:eastAsia="ru-RU"/>
              </w:rPr>
              <w:t xml:space="preserve">контактный(е) </w:t>
            </w:r>
            <w:r w:rsidRPr="002811A4">
              <w:rPr>
                <w:color w:val="000000"/>
                <w:sz w:val="22"/>
                <w:szCs w:val="22"/>
                <w:lang w:eastAsia="ru-RU"/>
              </w:rPr>
              <w:t>телефон(ы)</w:t>
            </w:r>
            <w:r w:rsidR="00B60BBC">
              <w:rPr>
                <w:color w:val="000000"/>
                <w:sz w:val="22"/>
                <w:szCs w:val="22"/>
                <w:lang w:eastAsia="ru-RU"/>
              </w:rPr>
              <w:t xml:space="preserve"> </w:t>
            </w:r>
            <w:r w:rsidRPr="002811A4">
              <w:rPr>
                <w:color w:val="000000"/>
                <w:sz w:val="22"/>
                <w:szCs w:val="22"/>
                <w:lang w:eastAsia="ru-RU"/>
              </w:rPr>
              <w:t>или</w:t>
            </w:r>
            <w:r w:rsidR="00B60BBC">
              <w:rPr>
                <w:color w:val="000000"/>
                <w:sz w:val="22"/>
                <w:szCs w:val="22"/>
                <w:lang w:eastAsia="ru-RU"/>
              </w:rPr>
              <w:t xml:space="preserve"> </w:t>
            </w:r>
            <w:r w:rsidRPr="002811A4">
              <w:rPr>
                <w:color w:val="000000"/>
                <w:sz w:val="22"/>
                <w:szCs w:val="22"/>
                <w:lang w:eastAsia="ru-RU"/>
              </w:rPr>
              <w:t>адрес(а)</w:t>
            </w:r>
            <w:r>
              <w:t xml:space="preserve"> </w:t>
            </w:r>
            <w:r w:rsidRPr="002811A4">
              <w:rPr>
                <w:color w:val="000000"/>
                <w:sz w:val="22"/>
                <w:szCs w:val="22"/>
                <w:lang w:eastAsia="ru-RU"/>
              </w:rPr>
              <w:t>электронной почты);</w:t>
            </w:r>
          </w:p>
          <w:p w14:paraId="58D948BF" w14:textId="621E0550"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197D809F" w14:textId="1F96020C" w:rsidR="002811A4" w:rsidRPr="0086417F" w:rsidRDefault="002811A4" w:rsidP="00B60BBC">
            <w:pPr>
              <w:suppressAutoHyphens w:val="0"/>
              <w:jc w:val="center"/>
              <w:rPr>
                <w:color w:val="000000"/>
                <w:sz w:val="22"/>
                <w:szCs w:val="22"/>
                <w:lang w:eastAsia="ru-RU"/>
              </w:rPr>
            </w:pPr>
          </w:p>
        </w:tc>
      </w:tr>
      <w:tr w:rsidR="002811A4" w:rsidRPr="0086417F" w14:paraId="35D29B0E" w14:textId="77777777" w:rsidTr="00B60BBC">
        <w:trPr>
          <w:trHeight w:val="1452"/>
        </w:trPr>
        <w:tc>
          <w:tcPr>
            <w:tcW w:w="654" w:type="dxa"/>
            <w:shd w:val="clear" w:color="auto" w:fill="auto"/>
            <w:noWrap/>
            <w:vAlign w:val="center"/>
            <w:hideMark/>
          </w:tcPr>
          <w:p w14:paraId="11290169"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8</w:t>
            </w:r>
          </w:p>
        </w:tc>
        <w:tc>
          <w:tcPr>
            <w:tcW w:w="4875" w:type="dxa"/>
            <w:shd w:val="clear" w:color="auto" w:fill="auto"/>
            <w:vAlign w:val="center"/>
            <w:hideMark/>
          </w:tcPr>
          <w:p w14:paraId="6D27C846" w14:textId="2DDEABA4"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w:t>
            </w:r>
            <w:r w:rsidR="00B60BBC">
              <w:rPr>
                <w:color w:val="000000"/>
                <w:sz w:val="22"/>
                <w:szCs w:val="22"/>
                <w:lang w:eastAsia="ru-RU"/>
              </w:rPr>
              <w:t xml:space="preserve"> </w:t>
            </w:r>
            <w:r w:rsidRPr="0086417F">
              <w:rPr>
                <w:color w:val="000000"/>
                <w:sz w:val="22"/>
                <w:szCs w:val="22"/>
                <w:lang w:eastAsia="ru-RU"/>
              </w:rPr>
              <w:t xml:space="preserve"> Федерации»</w:t>
            </w:r>
            <w:r w:rsidR="00B60BBC">
              <w:rPr>
                <w:color w:val="000000"/>
                <w:sz w:val="22"/>
                <w:szCs w:val="22"/>
                <w:lang w:eastAsia="ru-RU"/>
              </w:rPr>
              <w:t xml:space="preserve"> </w:t>
            </w:r>
            <w:r w:rsidRPr="0086417F">
              <w:rPr>
                <w:color w:val="000000"/>
                <w:sz w:val="22"/>
                <w:szCs w:val="22"/>
                <w:lang w:eastAsia="ru-RU"/>
              </w:rPr>
              <w:t xml:space="preserve"> не</w:t>
            </w:r>
            <w:r w:rsidR="00B60BBC">
              <w:rPr>
                <w:color w:val="000000"/>
                <w:sz w:val="22"/>
                <w:szCs w:val="22"/>
                <w:lang w:eastAsia="ru-RU"/>
              </w:rPr>
              <w:t xml:space="preserve"> </w:t>
            </w:r>
            <w:r w:rsidRPr="0086417F">
              <w:rPr>
                <w:color w:val="000000"/>
                <w:sz w:val="22"/>
                <w:szCs w:val="22"/>
                <w:lang w:eastAsia="ru-RU"/>
              </w:rPr>
              <w:t xml:space="preserve"> включаются в соответствующую запись в</w:t>
            </w:r>
            <w:r w:rsidR="00B60BBC">
              <w:rPr>
                <w:color w:val="000000"/>
                <w:sz w:val="22"/>
                <w:szCs w:val="22"/>
                <w:lang w:eastAsia="ru-RU"/>
              </w:rPr>
              <w:t xml:space="preserve"> </w:t>
            </w:r>
            <w:r w:rsidRPr="0086417F">
              <w:rPr>
                <w:color w:val="000000"/>
                <w:sz w:val="22"/>
                <w:szCs w:val="22"/>
                <w:lang w:eastAsia="ru-RU"/>
              </w:rPr>
              <w:t>реестре</w:t>
            </w:r>
            <w:r w:rsidR="00B60BBC">
              <w:rPr>
                <w:color w:val="000000"/>
                <w:sz w:val="22"/>
                <w:szCs w:val="22"/>
                <w:lang w:eastAsia="ru-RU"/>
              </w:rPr>
              <w:t xml:space="preserve"> </w:t>
            </w:r>
            <w:r w:rsidRPr="0086417F">
              <w:rPr>
                <w:color w:val="000000"/>
                <w:sz w:val="22"/>
                <w:szCs w:val="22"/>
                <w:lang w:eastAsia="ru-RU"/>
              </w:rPr>
              <w:t>лицензий на осуществление образовательной деятельности</w:t>
            </w:r>
          </w:p>
        </w:tc>
        <w:tc>
          <w:tcPr>
            <w:tcW w:w="3969" w:type="dxa"/>
            <w:vAlign w:val="center"/>
          </w:tcPr>
          <w:p w14:paraId="0118CE21" w14:textId="4151B52A"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1</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пред</w:t>
            </w:r>
            <w:r>
              <w:rPr>
                <w:color w:val="000000"/>
                <w:sz w:val="22"/>
                <w:szCs w:val="22"/>
                <w:lang w:eastAsia="ru-RU"/>
              </w:rPr>
              <w:t>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2811A4">
              <w:rPr>
                <w:color w:val="000000"/>
                <w:sz w:val="22"/>
                <w:szCs w:val="22"/>
                <w:lang w:eastAsia="ru-RU"/>
              </w:rPr>
              <w:t>сотрудникам);</w:t>
            </w:r>
          </w:p>
          <w:p w14:paraId="2456175D" w14:textId="1423EAB0"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0,5</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час</w:t>
            </w:r>
            <w:r>
              <w:rPr>
                <w:color w:val="000000"/>
                <w:sz w:val="22"/>
                <w:szCs w:val="22"/>
                <w:lang w:eastAsia="ru-RU"/>
              </w:rPr>
              <w:t>тично</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всем</w:t>
            </w:r>
            <w:r w:rsidR="00B60BBC">
              <w:rPr>
                <w:color w:val="000000"/>
                <w:sz w:val="22"/>
                <w:szCs w:val="22"/>
                <w:lang w:eastAsia="ru-RU"/>
              </w:rPr>
              <w:t xml:space="preserve"> </w:t>
            </w:r>
            <w:r>
              <w:rPr>
                <w:color w:val="000000"/>
                <w:sz w:val="22"/>
                <w:szCs w:val="22"/>
                <w:lang w:eastAsia="ru-RU"/>
              </w:rPr>
              <w:t>местам осуществления</w:t>
            </w:r>
            <w:r w:rsidR="00B60BBC">
              <w:rPr>
                <w:color w:val="000000"/>
                <w:sz w:val="22"/>
                <w:szCs w:val="22"/>
                <w:lang w:eastAsia="ru-RU"/>
              </w:rPr>
              <w:t xml:space="preserve"> </w:t>
            </w:r>
            <w:r>
              <w:rPr>
                <w:color w:val="000000"/>
                <w:sz w:val="22"/>
                <w:szCs w:val="22"/>
                <w:lang w:eastAsia="ru-RU"/>
              </w:rPr>
              <w:t xml:space="preserve">образовательной </w:t>
            </w:r>
            <w:r w:rsidRPr="002811A4">
              <w:rPr>
                <w:color w:val="000000"/>
                <w:sz w:val="22"/>
                <w:szCs w:val="22"/>
                <w:lang w:eastAsia="ru-RU"/>
              </w:rPr>
              <w:t>де</w:t>
            </w:r>
            <w:r>
              <w:rPr>
                <w:color w:val="000000"/>
                <w:sz w:val="22"/>
                <w:szCs w:val="22"/>
                <w:lang w:eastAsia="ru-RU"/>
              </w:rPr>
              <w:t>ятельности</w:t>
            </w:r>
            <w:r w:rsidR="00B60BBC">
              <w:rPr>
                <w:color w:val="000000"/>
                <w:sz w:val="22"/>
                <w:szCs w:val="22"/>
                <w:lang w:eastAsia="ru-RU"/>
              </w:rPr>
              <w:t xml:space="preserve"> </w:t>
            </w:r>
            <w:r>
              <w:rPr>
                <w:color w:val="000000"/>
                <w:sz w:val="22"/>
                <w:szCs w:val="22"/>
                <w:lang w:eastAsia="ru-RU"/>
              </w:rPr>
              <w:t>или</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 xml:space="preserve">полном </w:t>
            </w:r>
            <w:r w:rsidRPr="002811A4">
              <w:rPr>
                <w:color w:val="000000"/>
                <w:sz w:val="22"/>
                <w:szCs w:val="22"/>
                <w:lang w:eastAsia="ru-RU"/>
              </w:rPr>
              <w:t>объеме</w:t>
            </w:r>
            <w:r w:rsidR="00B60BBC">
              <w:rPr>
                <w:color w:val="000000"/>
                <w:sz w:val="22"/>
                <w:szCs w:val="22"/>
                <w:lang w:eastAsia="ru-RU"/>
              </w:rPr>
              <w:t xml:space="preserve"> </w:t>
            </w:r>
            <w:r w:rsidRPr="002811A4">
              <w:rPr>
                <w:color w:val="000000"/>
                <w:sz w:val="22"/>
                <w:szCs w:val="22"/>
                <w:lang w:eastAsia="ru-RU"/>
              </w:rPr>
              <w:t>в</w:t>
            </w:r>
            <w:r w:rsidR="00B60BBC">
              <w:rPr>
                <w:color w:val="000000"/>
                <w:sz w:val="22"/>
                <w:szCs w:val="22"/>
                <w:lang w:eastAsia="ru-RU"/>
              </w:rPr>
              <w:t xml:space="preserve"> </w:t>
            </w:r>
            <w:r w:rsidRPr="002811A4">
              <w:rPr>
                <w:color w:val="000000"/>
                <w:sz w:val="22"/>
                <w:szCs w:val="22"/>
                <w:lang w:eastAsia="ru-RU"/>
              </w:rPr>
              <w:t>соответствии</w:t>
            </w:r>
          </w:p>
          <w:p w14:paraId="15CB1D6F" w14:textId="386FC06F" w:rsidR="002811A4" w:rsidRPr="002811A4" w:rsidRDefault="002811A4" w:rsidP="00B60BBC">
            <w:pPr>
              <w:suppressAutoHyphens w:val="0"/>
              <w:jc w:val="center"/>
              <w:rPr>
                <w:color w:val="000000"/>
                <w:sz w:val="22"/>
                <w:szCs w:val="22"/>
                <w:lang w:eastAsia="ru-RU"/>
              </w:rPr>
            </w:pPr>
            <w:r>
              <w:rPr>
                <w:color w:val="000000"/>
                <w:sz w:val="22"/>
                <w:szCs w:val="22"/>
                <w:lang w:eastAsia="ru-RU"/>
              </w:rPr>
              <w:t>с требованиями столбца 2;</w:t>
            </w:r>
          </w:p>
          <w:p w14:paraId="057C4425" w14:textId="2C34EC37"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2A3B08F0" w14:textId="22C89EAE" w:rsidR="002811A4" w:rsidRPr="0086417F" w:rsidRDefault="002811A4" w:rsidP="00B60BBC">
            <w:pPr>
              <w:suppressAutoHyphens w:val="0"/>
              <w:jc w:val="center"/>
              <w:rPr>
                <w:color w:val="000000"/>
                <w:sz w:val="22"/>
                <w:szCs w:val="22"/>
                <w:lang w:eastAsia="ru-RU"/>
              </w:rPr>
            </w:pPr>
          </w:p>
        </w:tc>
      </w:tr>
      <w:tr w:rsidR="002811A4" w:rsidRPr="0086417F" w14:paraId="2369B62C" w14:textId="77777777" w:rsidTr="00B60BBC">
        <w:trPr>
          <w:trHeight w:val="275"/>
        </w:trPr>
        <w:tc>
          <w:tcPr>
            <w:tcW w:w="10349" w:type="dxa"/>
            <w:gridSpan w:val="4"/>
            <w:shd w:val="clear" w:color="auto" w:fill="auto"/>
            <w:noWrap/>
            <w:vAlign w:val="center"/>
          </w:tcPr>
          <w:p w14:paraId="5F8599CA" w14:textId="6EB91247" w:rsidR="002811A4" w:rsidRPr="0086417F" w:rsidRDefault="002811A4" w:rsidP="00B60BBC">
            <w:pPr>
              <w:suppressAutoHyphens w:val="0"/>
              <w:rPr>
                <w:color w:val="000000"/>
                <w:sz w:val="22"/>
                <w:szCs w:val="22"/>
                <w:lang w:eastAsia="ru-RU"/>
              </w:rPr>
            </w:pPr>
            <w:r w:rsidRPr="002811A4">
              <w:rPr>
                <w:color w:val="000000"/>
                <w:sz w:val="22"/>
                <w:szCs w:val="22"/>
                <w:lang w:eastAsia="ru-RU"/>
              </w:rPr>
              <w:t>II. Структура и органы управления образовательной организацией</w:t>
            </w:r>
          </w:p>
        </w:tc>
      </w:tr>
      <w:tr w:rsidR="002811A4" w:rsidRPr="0086417F" w14:paraId="4AE18AAF" w14:textId="77777777" w:rsidTr="00B60BBC">
        <w:trPr>
          <w:trHeight w:val="1932"/>
        </w:trPr>
        <w:tc>
          <w:tcPr>
            <w:tcW w:w="654" w:type="dxa"/>
            <w:shd w:val="clear" w:color="auto" w:fill="auto"/>
            <w:noWrap/>
            <w:vAlign w:val="center"/>
            <w:hideMark/>
          </w:tcPr>
          <w:p w14:paraId="6B9346F1"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lastRenderedPageBreak/>
              <w:t>9</w:t>
            </w:r>
          </w:p>
        </w:tc>
        <w:tc>
          <w:tcPr>
            <w:tcW w:w="4875" w:type="dxa"/>
            <w:shd w:val="clear" w:color="auto" w:fill="auto"/>
            <w:vAlign w:val="center"/>
            <w:hideMark/>
          </w:tcPr>
          <w:p w14:paraId="0C158A1C" w14:textId="5EB08D2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w:t>
            </w:r>
            <w:r>
              <w:rPr>
                <w:color w:val="000000"/>
                <w:sz w:val="22"/>
                <w:szCs w:val="22"/>
                <w:lang w:eastAsia="ru-RU"/>
              </w:rPr>
              <w:t xml:space="preserve"> </w:t>
            </w:r>
            <w:r w:rsidRPr="0086417F">
              <w:rPr>
                <w:color w:val="000000"/>
                <w:sz w:val="22"/>
                <w:szCs w:val="22"/>
                <w:lang w:eastAsia="ru-RU"/>
              </w:rPr>
              <w:t>организации (при наличии)</w:t>
            </w:r>
          </w:p>
        </w:tc>
        <w:tc>
          <w:tcPr>
            <w:tcW w:w="3969" w:type="dxa"/>
            <w:vAlign w:val="center"/>
          </w:tcPr>
          <w:p w14:paraId="28650C1F" w14:textId="001471A3"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1</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представлена</w:t>
            </w:r>
          </w:p>
          <w:p w14:paraId="478EB782" w14:textId="622E1147"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в полном объеме;</w:t>
            </w:r>
          </w:p>
          <w:p w14:paraId="67CD046A" w14:textId="321DED6B"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0,5</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представле</w:t>
            </w:r>
            <w:r>
              <w:rPr>
                <w:color w:val="000000"/>
                <w:sz w:val="22"/>
                <w:szCs w:val="22"/>
                <w:lang w:eastAsia="ru-RU"/>
              </w:rPr>
              <w:t xml:space="preserve">на </w:t>
            </w:r>
            <w:r w:rsidRPr="002811A4">
              <w:rPr>
                <w:color w:val="000000"/>
                <w:sz w:val="22"/>
                <w:szCs w:val="22"/>
                <w:lang w:eastAsia="ru-RU"/>
              </w:rPr>
              <w:t>част</w:t>
            </w:r>
            <w:r>
              <w:rPr>
                <w:color w:val="000000"/>
                <w:sz w:val="22"/>
                <w:szCs w:val="22"/>
                <w:lang w:eastAsia="ru-RU"/>
              </w:rPr>
              <w:t>ично</w:t>
            </w:r>
            <w:r w:rsidR="00B60BBC">
              <w:rPr>
                <w:color w:val="000000"/>
                <w:sz w:val="22"/>
                <w:szCs w:val="22"/>
                <w:lang w:eastAsia="ru-RU"/>
              </w:rPr>
              <w:t xml:space="preserve"> </w:t>
            </w:r>
            <w:r>
              <w:rPr>
                <w:color w:val="000000"/>
                <w:sz w:val="22"/>
                <w:szCs w:val="22"/>
                <w:lang w:eastAsia="ru-RU"/>
              </w:rPr>
              <w:t>(отсутствует</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хо</w:t>
            </w:r>
            <w:r>
              <w:rPr>
                <w:color w:val="000000"/>
                <w:sz w:val="22"/>
                <w:szCs w:val="22"/>
                <w:lang w:eastAsia="ru-RU"/>
              </w:rPr>
              <w:t>тя</w:t>
            </w:r>
            <w:r w:rsidR="00B60BBC">
              <w:rPr>
                <w:color w:val="000000"/>
                <w:sz w:val="22"/>
                <w:szCs w:val="22"/>
                <w:lang w:eastAsia="ru-RU"/>
              </w:rPr>
              <w:t xml:space="preserve"> </w:t>
            </w:r>
            <w:r>
              <w:rPr>
                <w:color w:val="000000"/>
                <w:sz w:val="22"/>
                <w:szCs w:val="22"/>
                <w:lang w:eastAsia="ru-RU"/>
              </w:rPr>
              <w:t>бы</w:t>
            </w:r>
            <w:r w:rsidR="00B60BBC">
              <w:rPr>
                <w:color w:val="000000"/>
                <w:sz w:val="22"/>
                <w:szCs w:val="22"/>
                <w:lang w:eastAsia="ru-RU"/>
              </w:rPr>
              <w:t xml:space="preserve"> </w:t>
            </w:r>
            <w:r>
              <w:rPr>
                <w:color w:val="000000"/>
                <w:sz w:val="22"/>
                <w:szCs w:val="22"/>
                <w:lang w:eastAsia="ru-RU"/>
              </w:rPr>
              <w:t>об</w:t>
            </w:r>
            <w:r w:rsidR="00B60BBC">
              <w:rPr>
                <w:color w:val="000000"/>
                <w:sz w:val="22"/>
                <w:szCs w:val="22"/>
                <w:lang w:eastAsia="ru-RU"/>
              </w:rPr>
              <w:t xml:space="preserve"> </w:t>
            </w:r>
            <w:r>
              <w:rPr>
                <w:color w:val="000000"/>
                <w:sz w:val="22"/>
                <w:szCs w:val="22"/>
                <w:lang w:eastAsia="ru-RU"/>
              </w:rPr>
              <w:t>одном</w:t>
            </w:r>
            <w:r w:rsidR="00B60BBC">
              <w:rPr>
                <w:color w:val="000000"/>
                <w:sz w:val="22"/>
                <w:szCs w:val="22"/>
                <w:lang w:eastAsia="ru-RU"/>
              </w:rPr>
              <w:t xml:space="preserve"> </w:t>
            </w:r>
            <w:r>
              <w:rPr>
                <w:color w:val="000000"/>
                <w:sz w:val="22"/>
                <w:szCs w:val="22"/>
                <w:lang w:eastAsia="ru-RU"/>
              </w:rPr>
              <w:t>структурном подразделении</w:t>
            </w:r>
            <w:r w:rsidR="00B60BBC">
              <w:rPr>
                <w:color w:val="000000"/>
                <w:sz w:val="22"/>
                <w:szCs w:val="22"/>
                <w:lang w:eastAsia="ru-RU"/>
              </w:rPr>
              <w:t xml:space="preserve"> </w:t>
            </w:r>
            <w:r>
              <w:rPr>
                <w:color w:val="000000"/>
                <w:sz w:val="22"/>
                <w:szCs w:val="22"/>
                <w:lang w:eastAsia="ru-RU"/>
              </w:rPr>
              <w:t>или</w:t>
            </w:r>
            <w:r w:rsidR="00B60BBC">
              <w:rPr>
                <w:color w:val="000000"/>
                <w:sz w:val="22"/>
                <w:szCs w:val="22"/>
                <w:lang w:eastAsia="ru-RU"/>
              </w:rPr>
              <w:t xml:space="preserve"> </w:t>
            </w:r>
            <w:r>
              <w:rPr>
                <w:color w:val="000000"/>
                <w:sz w:val="22"/>
                <w:szCs w:val="22"/>
                <w:lang w:eastAsia="ru-RU"/>
              </w:rPr>
              <w:t>требуемая в столбце</w:t>
            </w:r>
            <w:r w:rsidR="00B60BBC">
              <w:rPr>
                <w:color w:val="000000"/>
                <w:sz w:val="22"/>
                <w:szCs w:val="22"/>
                <w:lang w:eastAsia="ru-RU"/>
              </w:rPr>
              <w:t xml:space="preserve"> </w:t>
            </w:r>
            <w:r>
              <w:rPr>
                <w:color w:val="000000"/>
                <w:sz w:val="22"/>
                <w:szCs w:val="22"/>
                <w:lang w:eastAsia="ru-RU"/>
              </w:rPr>
              <w:t>2</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представлена не в полном объеме);</w:t>
            </w:r>
          </w:p>
          <w:p w14:paraId="6CB90AD6" w14:textId="3F2F5211"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315FFFB5" w14:textId="0B4EE522" w:rsidR="002811A4" w:rsidRPr="0086417F" w:rsidRDefault="002811A4" w:rsidP="00B60BBC">
            <w:pPr>
              <w:suppressAutoHyphens w:val="0"/>
              <w:jc w:val="center"/>
              <w:rPr>
                <w:color w:val="000000"/>
                <w:sz w:val="22"/>
                <w:szCs w:val="22"/>
                <w:lang w:eastAsia="ru-RU"/>
              </w:rPr>
            </w:pPr>
          </w:p>
        </w:tc>
      </w:tr>
      <w:tr w:rsidR="002811A4" w:rsidRPr="0086417F" w14:paraId="775D3D99" w14:textId="77777777" w:rsidTr="00B60BBC">
        <w:trPr>
          <w:trHeight w:val="972"/>
        </w:trPr>
        <w:tc>
          <w:tcPr>
            <w:tcW w:w="654" w:type="dxa"/>
            <w:shd w:val="clear" w:color="auto" w:fill="auto"/>
            <w:noWrap/>
            <w:vAlign w:val="center"/>
            <w:hideMark/>
          </w:tcPr>
          <w:p w14:paraId="499243CD"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10</w:t>
            </w:r>
          </w:p>
        </w:tc>
        <w:tc>
          <w:tcPr>
            <w:tcW w:w="4875" w:type="dxa"/>
            <w:shd w:val="clear" w:color="auto" w:fill="auto"/>
            <w:vAlign w:val="center"/>
            <w:hideMark/>
          </w:tcPr>
          <w:p w14:paraId="0B3FDC5A" w14:textId="5687AFE3" w:rsidR="002811A4" w:rsidRPr="0086417F" w:rsidRDefault="002811A4" w:rsidP="00B60BBC">
            <w:pPr>
              <w:suppressAutoHyphens w:val="0"/>
              <w:rPr>
                <w:color w:val="000000"/>
                <w:sz w:val="22"/>
                <w:szCs w:val="22"/>
                <w:lang w:eastAsia="ru-RU"/>
              </w:rPr>
            </w:pPr>
            <w:r w:rsidRPr="0086417F">
              <w:rPr>
                <w:color w:val="000000"/>
                <w:sz w:val="22"/>
                <w:szCs w:val="22"/>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w:t>
            </w:r>
            <w:r w:rsidR="00B60BBC">
              <w:rPr>
                <w:color w:val="000000"/>
                <w:sz w:val="22"/>
                <w:szCs w:val="22"/>
                <w:lang w:eastAsia="ru-RU"/>
              </w:rPr>
              <w:t xml:space="preserve"> </w:t>
            </w:r>
            <w:r w:rsidRPr="0086417F">
              <w:rPr>
                <w:color w:val="000000"/>
                <w:sz w:val="22"/>
                <w:szCs w:val="22"/>
                <w:lang w:eastAsia="ru-RU"/>
              </w:rPr>
              <w:t>простой</w:t>
            </w:r>
            <w:r w:rsidR="00B60BBC">
              <w:rPr>
                <w:color w:val="000000"/>
                <w:sz w:val="22"/>
                <w:szCs w:val="22"/>
                <w:lang w:eastAsia="ru-RU"/>
              </w:rPr>
              <w:t xml:space="preserve"> </w:t>
            </w:r>
            <w:r w:rsidRPr="0086417F">
              <w:rPr>
                <w:color w:val="000000"/>
                <w:sz w:val="22"/>
                <w:szCs w:val="22"/>
                <w:lang w:eastAsia="ru-RU"/>
              </w:rPr>
              <w:t>электронной</w:t>
            </w:r>
            <w:r w:rsidR="00B60BBC">
              <w:rPr>
                <w:color w:val="000000"/>
                <w:sz w:val="22"/>
                <w:szCs w:val="22"/>
                <w:lang w:eastAsia="ru-RU"/>
              </w:rPr>
              <w:t xml:space="preserve"> </w:t>
            </w:r>
            <w:r w:rsidRPr="0086417F">
              <w:rPr>
                <w:color w:val="000000"/>
                <w:sz w:val="22"/>
                <w:szCs w:val="22"/>
                <w:lang w:eastAsia="ru-RU"/>
              </w:rPr>
              <w:t>подписью в соответствии с Федеральным законом от 6 апреля 2011 г. № 63-ФЗ «Об электронной подписи»</w:t>
            </w:r>
          </w:p>
        </w:tc>
        <w:tc>
          <w:tcPr>
            <w:tcW w:w="3969" w:type="dxa"/>
            <w:vAlign w:val="center"/>
          </w:tcPr>
          <w:p w14:paraId="1FDFAFC2" w14:textId="6178235E" w:rsidR="002811A4" w:rsidRPr="002811A4" w:rsidRDefault="002811A4"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в полном объеме;</w:t>
            </w:r>
          </w:p>
          <w:p w14:paraId="6F88A49D" w14:textId="30103A16"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част</w:t>
            </w:r>
            <w:r>
              <w:rPr>
                <w:color w:val="000000"/>
                <w:sz w:val="22"/>
                <w:szCs w:val="22"/>
                <w:lang w:eastAsia="ru-RU"/>
              </w:rPr>
              <w:t>ично</w:t>
            </w:r>
            <w:r w:rsidR="00B60BBC">
              <w:rPr>
                <w:color w:val="000000"/>
                <w:sz w:val="22"/>
                <w:szCs w:val="22"/>
                <w:lang w:eastAsia="ru-RU"/>
              </w:rPr>
              <w:t xml:space="preserve"> </w:t>
            </w:r>
            <w:r>
              <w:rPr>
                <w:color w:val="000000"/>
                <w:sz w:val="22"/>
                <w:szCs w:val="22"/>
                <w:lang w:eastAsia="ru-RU"/>
              </w:rPr>
              <w:t>(отсутствует</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хо</w:t>
            </w:r>
            <w:r>
              <w:rPr>
                <w:color w:val="000000"/>
                <w:sz w:val="22"/>
                <w:szCs w:val="22"/>
                <w:lang w:eastAsia="ru-RU"/>
              </w:rPr>
              <w:t>тя</w:t>
            </w:r>
            <w:r w:rsidR="00B60BBC">
              <w:rPr>
                <w:color w:val="000000"/>
                <w:sz w:val="22"/>
                <w:szCs w:val="22"/>
                <w:lang w:eastAsia="ru-RU"/>
              </w:rPr>
              <w:t xml:space="preserve"> </w:t>
            </w:r>
            <w:r>
              <w:rPr>
                <w:color w:val="000000"/>
                <w:sz w:val="22"/>
                <w:szCs w:val="22"/>
                <w:lang w:eastAsia="ru-RU"/>
              </w:rPr>
              <w:t>бы</w:t>
            </w:r>
            <w:r w:rsidR="00B60BBC">
              <w:rPr>
                <w:color w:val="000000"/>
                <w:sz w:val="22"/>
                <w:szCs w:val="22"/>
                <w:lang w:eastAsia="ru-RU"/>
              </w:rPr>
              <w:t xml:space="preserve"> </w:t>
            </w:r>
            <w:r>
              <w:rPr>
                <w:color w:val="000000"/>
                <w:sz w:val="22"/>
                <w:szCs w:val="22"/>
                <w:lang w:eastAsia="ru-RU"/>
              </w:rPr>
              <w:t>об</w:t>
            </w:r>
            <w:r w:rsidR="00B60BBC">
              <w:rPr>
                <w:color w:val="000000"/>
                <w:sz w:val="22"/>
                <w:szCs w:val="22"/>
                <w:lang w:eastAsia="ru-RU"/>
              </w:rPr>
              <w:t xml:space="preserve"> </w:t>
            </w:r>
            <w:r>
              <w:rPr>
                <w:color w:val="000000"/>
                <w:sz w:val="22"/>
                <w:szCs w:val="22"/>
                <w:lang w:eastAsia="ru-RU"/>
              </w:rPr>
              <w:t>одном</w:t>
            </w:r>
            <w:r w:rsidR="00B60BBC">
              <w:rPr>
                <w:color w:val="000000"/>
                <w:sz w:val="22"/>
                <w:szCs w:val="22"/>
                <w:lang w:eastAsia="ru-RU"/>
              </w:rPr>
              <w:t xml:space="preserve"> </w:t>
            </w:r>
            <w:r>
              <w:rPr>
                <w:color w:val="000000"/>
                <w:sz w:val="22"/>
                <w:szCs w:val="22"/>
                <w:lang w:eastAsia="ru-RU"/>
              </w:rPr>
              <w:t>структурном подразделении</w:t>
            </w:r>
            <w:r w:rsidR="00B60BBC">
              <w:rPr>
                <w:color w:val="000000"/>
                <w:sz w:val="22"/>
                <w:szCs w:val="22"/>
                <w:lang w:eastAsia="ru-RU"/>
              </w:rPr>
              <w:t xml:space="preserve"> </w:t>
            </w:r>
            <w:r>
              <w:rPr>
                <w:color w:val="000000"/>
                <w:sz w:val="22"/>
                <w:szCs w:val="22"/>
                <w:lang w:eastAsia="ru-RU"/>
              </w:rPr>
              <w:t>или</w:t>
            </w:r>
            <w:r w:rsidR="00B60BBC">
              <w:rPr>
                <w:color w:val="000000"/>
                <w:sz w:val="22"/>
                <w:szCs w:val="22"/>
                <w:lang w:eastAsia="ru-RU"/>
              </w:rPr>
              <w:t xml:space="preserve"> </w:t>
            </w:r>
            <w:r>
              <w:rPr>
                <w:color w:val="000000"/>
                <w:sz w:val="22"/>
                <w:szCs w:val="22"/>
                <w:lang w:eastAsia="ru-RU"/>
              </w:rPr>
              <w:t xml:space="preserve">требуемая </w:t>
            </w:r>
            <w:r w:rsidRPr="002811A4">
              <w:rPr>
                <w:color w:val="000000"/>
                <w:sz w:val="22"/>
                <w:szCs w:val="22"/>
                <w:lang w:eastAsia="ru-RU"/>
              </w:rPr>
              <w:t>в столбц</w:t>
            </w:r>
            <w:r>
              <w:rPr>
                <w:color w:val="000000"/>
                <w:sz w:val="22"/>
                <w:szCs w:val="22"/>
                <w:lang w:eastAsia="ru-RU"/>
              </w:rPr>
              <w:t>е</w:t>
            </w:r>
            <w:r w:rsidR="00B60BBC">
              <w:rPr>
                <w:color w:val="000000"/>
                <w:sz w:val="22"/>
                <w:szCs w:val="22"/>
                <w:lang w:eastAsia="ru-RU"/>
              </w:rPr>
              <w:t xml:space="preserve"> </w:t>
            </w:r>
            <w:r>
              <w:rPr>
                <w:color w:val="000000"/>
                <w:sz w:val="22"/>
                <w:szCs w:val="22"/>
                <w:lang w:eastAsia="ru-RU"/>
              </w:rPr>
              <w:t>2</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представлена не в полном объеме);</w:t>
            </w:r>
          </w:p>
          <w:p w14:paraId="1956ECF5" w14:textId="681FFFC6"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2BF52A1C" w14:textId="11E1AA82" w:rsidR="002811A4" w:rsidRPr="0086417F" w:rsidRDefault="002811A4" w:rsidP="00B60BBC">
            <w:pPr>
              <w:suppressAutoHyphens w:val="0"/>
              <w:jc w:val="center"/>
              <w:rPr>
                <w:color w:val="000000"/>
                <w:sz w:val="22"/>
                <w:szCs w:val="22"/>
                <w:lang w:eastAsia="ru-RU"/>
              </w:rPr>
            </w:pPr>
          </w:p>
        </w:tc>
      </w:tr>
      <w:tr w:rsidR="00301210" w:rsidRPr="0086417F" w14:paraId="46CE5398" w14:textId="77777777" w:rsidTr="00B60BBC">
        <w:trPr>
          <w:trHeight w:val="185"/>
        </w:trPr>
        <w:tc>
          <w:tcPr>
            <w:tcW w:w="10349" w:type="dxa"/>
            <w:gridSpan w:val="4"/>
            <w:shd w:val="clear" w:color="auto" w:fill="auto"/>
            <w:noWrap/>
            <w:vAlign w:val="center"/>
          </w:tcPr>
          <w:p w14:paraId="4395042F" w14:textId="6B61B293" w:rsidR="00301210" w:rsidRPr="0086417F" w:rsidRDefault="00301210" w:rsidP="00B60BBC">
            <w:pPr>
              <w:suppressAutoHyphens w:val="0"/>
              <w:rPr>
                <w:color w:val="000000"/>
                <w:sz w:val="22"/>
                <w:szCs w:val="22"/>
                <w:lang w:eastAsia="ru-RU"/>
              </w:rPr>
            </w:pPr>
            <w:r w:rsidRPr="00301210">
              <w:rPr>
                <w:color w:val="000000"/>
                <w:sz w:val="22"/>
                <w:szCs w:val="22"/>
                <w:lang w:eastAsia="ru-RU"/>
              </w:rPr>
              <w:t>III. Образование</w:t>
            </w:r>
          </w:p>
        </w:tc>
      </w:tr>
      <w:tr w:rsidR="002811A4" w:rsidRPr="0086417F" w14:paraId="6A72603A" w14:textId="77777777" w:rsidTr="00B60BBC">
        <w:trPr>
          <w:trHeight w:val="492"/>
        </w:trPr>
        <w:tc>
          <w:tcPr>
            <w:tcW w:w="654" w:type="dxa"/>
            <w:shd w:val="clear" w:color="auto" w:fill="auto"/>
            <w:noWrap/>
            <w:vAlign w:val="center"/>
            <w:hideMark/>
          </w:tcPr>
          <w:p w14:paraId="4F111715"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11</w:t>
            </w:r>
          </w:p>
        </w:tc>
        <w:tc>
          <w:tcPr>
            <w:tcW w:w="4875" w:type="dxa"/>
            <w:shd w:val="clear" w:color="auto" w:fill="auto"/>
            <w:vAlign w:val="center"/>
            <w:hideMark/>
          </w:tcPr>
          <w:p w14:paraId="5DAF6E3F"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969" w:type="dxa"/>
            <w:vAlign w:val="center"/>
          </w:tcPr>
          <w:p w14:paraId="73B5EAB8" w14:textId="233E6D4E" w:rsidR="00301210" w:rsidRPr="00301210" w:rsidRDefault="00301210"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301210">
              <w:rPr>
                <w:color w:val="000000"/>
                <w:sz w:val="22"/>
                <w:szCs w:val="22"/>
                <w:lang w:eastAsia="ru-RU"/>
              </w:rPr>
              <w:t>в по</w:t>
            </w:r>
            <w:r>
              <w:rPr>
                <w:color w:val="000000"/>
                <w:sz w:val="22"/>
                <w:szCs w:val="22"/>
                <w:lang w:eastAsia="ru-RU"/>
              </w:rPr>
              <w:t>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(с</w:t>
            </w:r>
            <w:r w:rsidR="00B60BBC">
              <w:rPr>
                <w:color w:val="000000"/>
                <w:sz w:val="22"/>
                <w:szCs w:val="22"/>
                <w:lang w:eastAsia="ru-RU"/>
              </w:rPr>
              <w:t xml:space="preserve"> </w:t>
            </w:r>
            <w:r>
              <w:rPr>
                <w:color w:val="000000"/>
                <w:sz w:val="22"/>
                <w:szCs w:val="22"/>
                <w:lang w:eastAsia="ru-RU"/>
              </w:rPr>
              <w:t xml:space="preserve">приложениями </w:t>
            </w:r>
            <w:r w:rsidRPr="00301210">
              <w:rPr>
                <w:color w:val="000000"/>
                <w:sz w:val="22"/>
                <w:szCs w:val="22"/>
                <w:lang w:eastAsia="ru-RU"/>
              </w:rPr>
              <w:t>к лицензии);</w:t>
            </w:r>
          </w:p>
          <w:p w14:paraId="21827165" w14:textId="14A56BB7" w:rsidR="00301210" w:rsidRPr="00301210" w:rsidRDefault="00301210" w:rsidP="00B60BBC">
            <w:pPr>
              <w:suppressAutoHyphens w:val="0"/>
              <w:jc w:val="center"/>
              <w:rPr>
                <w:color w:val="000000"/>
                <w:sz w:val="22"/>
                <w:szCs w:val="22"/>
                <w:lang w:eastAsia="ru-RU"/>
              </w:rPr>
            </w:pPr>
            <w:r>
              <w:rPr>
                <w:color w:val="000000"/>
                <w:sz w:val="22"/>
                <w:szCs w:val="22"/>
                <w:lang w:eastAsia="ru-RU"/>
              </w:rPr>
              <w:t>0,5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представлена</w:t>
            </w:r>
            <w:r w:rsidR="00B60BBC">
              <w:rPr>
                <w:color w:val="000000"/>
                <w:sz w:val="22"/>
                <w:szCs w:val="22"/>
                <w:lang w:eastAsia="ru-RU"/>
              </w:rPr>
              <w:t xml:space="preserve"> </w:t>
            </w:r>
            <w:r>
              <w:rPr>
                <w:color w:val="000000"/>
                <w:sz w:val="22"/>
                <w:szCs w:val="22"/>
                <w:lang w:eastAsia="ru-RU"/>
              </w:rPr>
              <w:t xml:space="preserve">лицензия </w:t>
            </w:r>
            <w:r w:rsidRPr="00301210">
              <w:rPr>
                <w:color w:val="000000"/>
                <w:sz w:val="22"/>
                <w:szCs w:val="22"/>
                <w:lang w:eastAsia="ru-RU"/>
              </w:rPr>
              <w:t xml:space="preserve">на </w:t>
            </w:r>
            <w:r>
              <w:rPr>
                <w:color w:val="000000"/>
                <w:sz w:val="22"/>
                <w:szCs w:val="22"/>
                <w:lang w:eastAsia="ru-RU"/>
              </w:rPr>
              <w:t>осуществление</w:t>
            </w:r>
            <w:r w:rsidR="00B60BBC">
              <w:rPr>
                <w:color w:val="000000"/>
                <w:sz w:val="22"/>
                <w:szCs w:val="22"/>
                <w:lang w:eastAsia="ru-RU"/>
              </w:rPr>
              <w:t xml:space="preserve"> </w:t>
            </w:r>
            <w:r>
              <w:rPr>
                <w:color w:val="000000"/>
                <w:sz w:val="22"/>
                <w:szCs w:val="22"/>
                <w:lang w:eastAsia="ru-RU"/>
              </w:rPr>
              <w:t xml:space="preserve">образовательной </w:t>
            </w:r>
            <w:r w:rsidRPr="00301210">
              <w:rPr>
                <w:color w:val="000000"/>
                <w:sz w:val="22"/>
                <w:szCs w:val="22"/>
                <w:lang w:eastAsia="ru-RU"/>
              </w:rPr>
              <w:t>деятельности (без приложений);</w:t>
            </w:r>
          </w:p>
          <w:p w14:paraId="7B57BFAA" w14:textId="2444F1B5" w:rsidR="002811A4"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2E255D20" w14:textId="36CD4188" w:rsidR="002811A4" w:rsidRPr="0086417F" w:rsidRDefault="002811A4" w:rsidP="00B60BBC">
            <w:pPr>
              <w:suppressAutoHyphens w:val="0"/>
              <w:jc w:val="center"/>
              <w:rPr>
                <w:color w:val="000000"/>
                <w:sz w:val="22"/>
                <w:szCs w:val="22"/>
                <w:lang w:eastAsia="ru-RU"/>
              </w:rPr>
            </w:pPr>
          </w:p>
        </w:tc>
      </w:tr>
      <w:tr w:rsidR="00301210" w:rsidRPr="0086417F" w14:paraId="59C83A6F" w14:textId="77777777" w:rsidTr="00B60BBC">
        <w:trPr>
          <w:trHeight w:val="492"/>
        </w:trPr>
        <w:tc>
          <w:tcPr>
            <w:tcW w:w="10349" w:type="dxa"/>
            <w:gridSpan w:val="4"/>
            <w:shd w:val="clear" w:color="auto" w:fill="auto"/>
            <w:noWrap/>
            <w:vAlign w:val="center"/>
          </w:tcPr>
          <w:p w14:paraId="62B52138" w14:textId="70B9DAC1" w:rsidR="00301210" w:rsidRPr="0086417F" w:rsidRDefault="00301210" w:rsidP="00B60BBC">
            <w:pPr>
              <w:suppressAutoHyphens w:val="0"/>
              <w:rPr>
                <w:color w:val="000000"/>
                <w:sz w:val="22"/>
                <w:szCs w:val="22"/>
                <w:lang w:eastAsia="ru-RU"/>
              </w:rPr>
            </w:pPr>
            <w:r w:rsidRPr="00301210">
              <w:rPr>
                <w:color w:val="000000"/>
                <w:sz w:val="22"/>
                <w:szCs w:val="22"/>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301210" w:rsidRPr="0086417F" w14:paraId="593286BD" w14:textId="77777777" w:rsidTr="00B60BBC">
        <w:trPr>
          <w:trHeight w:val="288"/>
        </w:trPr>
        <w:tc>
          <w:tcPr>
            <w:tcW w:w="654" w:type="dxa"/>
            <w:shd w:val="clear" w:color="auto" w:fill="auto"/>
            <w:noWrap/>
            <w:vAlign w:val="center"/>
            <w:hideMark/>
          </w:tcPr>
          <w:p w14:paraId="40E27579" w14:textId="77777777"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12</w:t>
            </w:r>
          </w:p>
        </w:tc>
        <w:tc>
          <w:tcPr>
            <w:tcW w:w="4875" w:type="dxa"/>
            <w:shd w:val="clear" w:color="auto" w:fill="auto"/>
            <w:vAlign w:val="center"/>
            <w:hideMark/>
          </w:tcPr>
          <w:p w14:paraId="4AC18C15"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реализуемых уровнях образования</w:t>
            </w:r>
          </w:p>
        </w:tc>
        <w:tc>
          <w:tcPr>
            <w:tcW w:w="3969" w:type="dxa"/>
            <w:vMerge w:val="restart"/>
            <w:vAlign w:val="center"/>
          </w:tcPr>
          <w:p w14:paraId="23B0B401" w14:textId="08D952EC"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1 – информация представлена;</w:t>
            </w:r>
          </w:p>
          <w:p w14:paraId="1E810957" w14:textId="4D620CC6"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301210">
              <w:rPr>
                <w:color w:val="000000"/>
                <w:sz w:val="22"/>
                <w:szCs w:val="22"/>
                <w:lang w:eastAsia="ru-RU"/>
              </w:rPr>
              <w:t>частично;</w:t>
            </w:r>
          </w:p>
          <w:p w14:paraId="503D2D5A" w14:textId="575007B3"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7E27D565" w14:textId="7060E4FA" w:rsidR="00301210" w:rsidRPr="0086417F" w:rsidRDefault="00301210" w:rsidP="00B60BBC">
            <w:pPr>
              <w:suppressAutoHyphens w:val="0"/>
              <w:jc w:val="center"/>
              <w:rPr>
                <w:color w:val="000000"/>
                <w:sz w:val="22"/>
                <w:szCs w:val="22"/>
                <w:lang w:eastAsia="ru-RU"/>
              </w:rPr>
            </w:pPr>
          </w:p>
        </w:tc>
      </w:tr>
      <w:tr w:rsidR="00301210" w:rsidRPr="0086417F" w14:paraId="1771FEF8" w14:textId="77777777" w:rsidTr="00B60BBC">
        <w:trPr>
          <w:trHeight w:val="288"/>
        </w:trPr>
        <w:tc>
          <w:tcPr>
            <w:tcW w:w="654" w:type="dxa"/>
            <w:shd w:val="clear" w:color="auto" w:fill="auto"/>
            <w:noWrap/>
            <w:vAlign w:val="center"/>
            <w:hideMark/>
          </w:tcPr>
          <w:p w14:paraId="1DE37A1F" w14:textId="0A74A314"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13</w:t>
            </w:r>
          </w:p>
        </w:tc>
        <w:tc>
          <w:tcPr>
            <w:tcW w:w="4875" w:type="dxa"/>
            <w:shd w:val="clear" w:color="auto" w:fill="auto"/>
            <w:vAlign w:val="center"/>
            <w:hideMark/>
          </w:tcPr>
          <w:p w14:paraId="3AD0BED2"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нормативных сроках обучения</w:t>
            </w:r>
          </w:p>
        </w:tc>
        <w:tc>
          <w:tcPr>
            <w:tcW w:w="3969" w:type="dxa"/>
            <w:vMerge/>
            <w:vAlign w:val="center"/>
          </w:tcPr>
          <w:p w14:paraId="18E8F5C1"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753543AB" w14:textId="5601AA23" w:rsidR="00301210" w:rsidRPr="0086417F" w:rsidRDefault="00301210" w:rsidP="00B60BBC">
            <w:pPr>
              <w:suppressAutoHyphens w:val="0"/>
              <w:jc w:val="center"/>
              <w:rPr>
                <w:color w:val="000000"/>
                <w:sz w:val="22"/>
                <w:szCs w:val="22"/>
                <w:lang w:eastAsia="ru-RU"/>
              </w:rPr>
            </w:pPr>
          </w:p>
        </w:tc>
      </w:tr>
      <w:tr w:rsidR="00301210" w:rsidRPr="0086417F" w14:paraId="64F46B4B" w14:textId="77777777" w:rsidTr="00B60BBC">
        <w:trPr>
          <w:trHeight w:val="288"/>
        </w:trPr>
        <w:tc>
          <w:tcPr>
            <w:tcW w:w="654" w:type="dxa"/>
            <w:shd w:val="clear" w:color="auto" w:fill="auto"/>
            <w:noWrap/>
            <w:vAlign w:val="center"/>
            <w:hideMark/>
          </w:tcPr>
          <w:p w14:paraId="504B408A" w14:textId="26864B5F"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14</w:t>
            </w:r>
          </w:p>
        </w:tc>
        <w:tc>
          <w:tcPr>
            <w:tcW w:w="4875" w:type="dxa"/>
            <w:shd w:val="clear" w:color="auto" w:fill="auto"/>
            <w:vAlign w:val="center"/>
            <w:hideMark/>
          </w:tcPr>
          <w:p w14:paraId="71F7DBE6"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языка(х), на котором(ых) осуществляется образование (обучение)</w:t>
            </w:r>
          </w:p>
        </w:tc>
        <w:tc>
          <w:tcPr>
            <w:tcW w:w="3969" w:type="dxa"/>
            <w:vMerge/>
            <w:vAlign w:val="center"/>
          </w:tcPr>
          <w:p w14:paraId="01CD22AE"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4CBC0ABA" w14:textId="3C28BC50" w:rsidR="00301210" w:rsidRPr="0086417F" w:rsidRDefault="00301210" w:rsidP="00B60BBC">
            <w:pPr>
              <w:suppressAutoHyphens w:val="0"/>
              <w:jc w:val="center"/>
              <w:rPr>
                <w:color w:val="000000"/>
                <w:sz w:val="22"/>
                <w:szCs w:val="22"/>
                <w:lang w:eastAsia="ru-RU"/>
              </w:rPr>
            </w:pPr>
          </w:p>
        </w:tc>
      </w:tr>
      <w:tr w:rsidR="00301210" w:rsidRPr="0086417F" w14:paraId="68E817BB" w14:textId="77777777" w:rsidTr="00B60BBC">
        <w:trPr>
          <w:trHeight w:val="288"/>
        </w:trPr>
        <w:tc>
          <w:tcPr>
            <w:tcW w:w="10349" w:type="dxa"/>
            <w:gridSpan w:val="4"/>
            <w:shd w:val="clear" w:color="auto" w:fill="auto"/>
            <w:noWrap/>
            <w:vAlign w:val="center"/>
          </w:tcPr>
          <w:p w14:paraId="300C74C3" w14:textId="61EA4E79" w:rsidR="00301210" w:rsidRPr="0086417F" w:rsidRDefault="00301210" w:rsidP="00B60BBC">
            <w:pPr>
              <w:suppressAutoHyphens w:val="0"/>
              <w:rPr>
                <w:color w:val="000000"/>
                <w:sz w:val="22"/>
                <w:szCs w:val="22"/>
                <w:lang w:eastAsia="ru-RU"/>
              </w:rPr>
            </w:pPr>
            <w:r w:rsidRPr="00301210">
              <w:rPr>
                <w:color w:val="000000"/>
                <w:sz w:val="22"/>
                <w:szCs w:val="22"/>
                <w:lang w:eastAsia="ru-RU"/>
              </w:rPr>
              <w:t>Информация об описании образовательной программы с приложением</w:t>
            </w:r>
            <w:r w:rsidR="00B60BBC">
              <w:rPr>
                <w:color w:val="000000"/>
                <w:sz w:val="22"/>
                <w:szCs w:val="22"/>
                <w:lang w:eastAsia="ru-RU"/>
              </w:rPr>
              <w:t xml:space="preserve"> </w:t>
            </w:r>
            <w:r w:rsidRPr="00301210">
              <w:rPr>
                <w:color w:val="000000"/>
                <w:sz w:val="22"/>
                <w:szCs w:val="22"/>
                <w:lang w:eastAsia="ru-RU"/>
              </w:rPr>
              <w:t xml:space="preserve">образовательной программы </w:t>
            </w:r>
            <w:r>
              <w:rPr>
                <w:color w:val="000000"/>
                <w:sz w:val="22"/>
                <w:szCs w:val="22"/>
                <w:lang w:eastAsia="ru-RU"/>
              </w:rPr>
              <w:t xml:space="preserve">в форме электронного документа </w:t>
            </w:r>
            <w:r w:rsidRPr="00301210">
              <w:rPr>
                <w:color w:val="000000"/>
                <w:sz w:val="22"/>
                <w:szCs w:val="22"/>
                <w:lang w:eastAsia="ru-RU"/>
              </w:rPr>
              <w:t>или в виде активных ссылок, непосредственный переход по которым позволяет получить доступ к с</w:t>
            </w:r>
            <w:r>
              <w:rPr>
                <w:color w:val="000000"/>
                <w:sz w:val="22"/>
                <w:szCs w:val="22"/>
                <w:lang w:eastAsia="ru-RU"/>
              </w:rPr>
              <w:t xml:space="preserve">траницам сайта образовательной </w:t>
            </w:r>
            <w:r w:rsidRPr="00301210">
              <w:rPr>
                <w:color w:val="000000"/>
                <w:sz w:val="22"/>
                <w:szCs w:val="22"/>
                <w:lang w:eastAsia="ru-RU"/>
              </w:rPr>
              <w:t>организации, содержащим информацию, в том числе:</w:t>
            </w:r>
          </w:p>
        </w:tc>
      </w:tr>
      <w:tr w:rsidR="00301210" w:rsidRPr="0086417F" w14:paraId="288BC794" w14:textId="77777777" w:rsidTr="00B60BBC">
        <w:trPr>
          <w:trHeight w:val="288"/>
        </w:trPr>
        <w:tc>
          <w:tcPr>
            <w:tcW w:w="654" w:type="dxa"/>
            <w:shd w:val="clear" w:color="auto" w:fill="auto"/>
            <w:noWrap/>
            <w:vAlign w:val="center"/>
            <w:hideMark/>
          </w:tcPr>
          <w:p w14:paraId="69FA6F58" w14:textId="2A4BFDA4"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15</w:t>
            </w:r>
          </w:p>
        </w:tc>
        <w:tc>
          <w:tcPr>
            <w:tcW w:w="4875" w:type="dxa"/>
            <w:shd w:val="clear" w:color="auto" w:fill="auto"/>
            <w:vAlign w:val="center"/>
            <w:hideMark/>
          </w:tcPr>
          <w:p w14:paraId="478E851E"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Об учебном плане с приложением его в виде электронного документа</w:t>
            </w:r>
          </w:p>
        </w:tc>
        <w:tc>
          <w:tcPr>
            <w:tcW w:w="3969" w:type="dxa"/>
            <w:vMerge w:val="restart"/>
            <w:vAlign w:val="center"/>
          </w:tcPr>
          <w:p w14:paraId="221B6C16" w14:textId="1112B12C" w:rsidR="00301210" w:rsidRPr="00301210" w:rsidRDefault="00301210"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 xml:space="preserve">виде </w:t>
            </w:r>
            <w:r w:rsidRPr="00301210">
              <w:rPr>
                <w:color w:val="000000"/>
                <w:sz w:val="22"/>
                <w:szCs w:val="22"/>
                <w:lang w:eastAsia="ru-RU"/>
              </w:rPr>
              <w:t>электронного документа);</w:t>
            </w:r>
          </w:p>
          <w:p w14:paraId="31200CBE" w14:textId="44FD31FD" w:rsidR="00301210" w:rsidRPr="00301210" w:rsidRDefault="00301210" w:rsidP="00B60BBC">
            <w:pPr>
              <w:suppressAutoHyphens w:val="0"/>
              <w:jc w:val="center"/>
              <w:rPr>
                <w:color w:val="000000"/>
                <w:sz w:val="22"/>
                <w:szCs w:val="22"/>
                <w:lang w:eastAsia="ru-RU"/>
              </w:rPr>
            </w:pPr>
            <w:r>
              <w:rPr>
                <w:color w:val="000000"/>
                <w:sz w:val="22"/>
                <w:szCs w:val="22"/>
                <w:lang w:eastAsia="ru-RU"/>
              </w:rPr>
              <w:t>0,5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виде электронного</w:t>
            </w:r>
            <w:r w:rsidR="00B60BBC">
              <w:rPr>
                <w:color w:val="000000"/>
                <w:sz w:val="22"/>
                <w:szCs w:val="22"/>
                <w:lang w:eastAsia="ru-RU"/>
              </w:rPr>
              <w:t xml:space="preserve"> </w:t>
            </w:r>
            <w:r>
              <w:rPr>
                <w:color w:val="000000"/>
                <w:sz w:val="22"/>
                <w:szCs w:val="22"/>
                <w:lang w:eastAsia="ru-RU"/>
              </w:rPr>
              <w:t xml:space="preserve">документа </w:t>
            </w:r>
            <w:r w:rsidRPr="00301210">
              <w:rPr>
                <w:color w:val="000000"/>
                <w:sz w:val="22"/>
                <w:szCs w:val="22"/>
                <w:lang w:eastAsia="ru-RU"/>
              </w:rPr>
              <w:t>представлена частично;</w:t>
            </w:r>
          </w:p>
          <w:p w14:paraId="752F4193" w14:textId="359598FC"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lastRenderedPageBreak/>
              <w:t>0 – информация отсутствует</w:t>
            </w:r>
          </w:p>
        </w:tc>
        <w:tc>
          <w:tcPr>
            <w:tcW w:w="851" w:type="dxa"/>
            <w:shd w:val="clear" w:color="auto" w:fill="auto"/>
            <w:noWrap/>
            <w:vAlign w:val="center"/>
            <w:hideMark/>
          </w:tcPr>
          <w:p w14:paraId="4195BD4B" w14:textId="35B829FB" w:rsidR="00301210" w:rsidRPr="0086417F" w:rsidRDefault="00301210" w:rsidP="00B60BBC">
            <w:pPr>
              <w:suppressAutoHyphens w:val="0"/>
              <w:jc w:val="center"/>
              <w:rPr>
                <w:color w:val="000000"/>
                <w:sz w:val="22"/>
                <w:szCs w:val="22"/>
                <w:lang w:eastAsia="ru-RU"/>
              </w:rPr>
            </w:pPr>
          </w:p>
        </w:tc>
      </w:tr>
      <w:tr w:rsidR="00301210" w:rsidRPr="0086417F" w14:paraId="29491B8F" w14:textId="77777777" w:rsidTr="00B60BBC">
        <w:trPr>
          <w:trHeight w:val="732"/>
        </w:trPr>
        <w:tc>
          <w:tcPr>
            <w:tcW w:w="654" w:type="dxa"/>
            <w:shd w:val="clear" w:color="auto" w:fill="auto"/>
            <w:noWrap/>
            <w:vAlign w:val="center"/>
            <w:hideMark/>
          </w:tcPr>
          <w:p w14:paraId="157450BC" w14:textId="71CFAE6D"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16</w:t>
            </w:r>
          </w:p>
        </w:tc>
        <w:tc>
          <w:tcPr>
            <w:tcW w:w="4875" w:type="dxa"/>
            <w:shd w:val="clear" w:color="auto" w:fill="auto"/>
            <w:vAlign w:val="center"/>
            <w:hideMark/>
          </w:tcPr>
          <w:p w14:paraId="2A49F937"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Об аннотации к рабочим программам дисциплин (по каждому учебному предмету, курсу, дисциплине (модулю), практики, в составе образова</w:t>
            </w:r>
            <w:r w:rsidRPr="0086417F">
              <w:rPr>
                <w:color w:val="000000"/>
                <w:sz w:val="22"/>
                <w:szCs w:val="22"/>
                <w:lang w:eastAsia="ru-RU"/>
              </w:rPr>
              <w:lastRenderedPageBreak/>
              <w:t>тельной программы) с приложением рабочих программ в виде электронного документа</w:t>
            </w:r>
          </w:p>
        </w:tc>
        <w:tc>
          <w:tcPr>
            <w:tcW w:w="3969" w:type="dxa"/>
            <w:vMerge/>
            <w:vAlign w:val="center"/>
          </w:tcPr>
          <w:p w14:paraId="09C8B07B"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72EA804E" w14:textId="30F38882" w:rsidR="00301210" w:rsidRPr="0086417F" w:rsidRDefault="00301210" w:rsidP="00B60BBC">
            <w:pPr>
              <w:suppressAutoHyphens w:val="0"/>
              <w:jc w:val="center"/>
              <w:rPr>
                <w:color w:val="000000"/>
                <w:sz w:val="22"/>
                <w:szCs w:val="22"/>
                <w:lang w:eastAsia="ru-RU"/>
              </w:rPr>
            </w:pPr>
          </w:p>
        </w:tc>
      </w:tr>
      <w:tr w:rsidR="00301210" w:rsidRPr="0086417F" w14:paraId="5142F5FD" w14:textId="77777777" w:rsidTr="00B60BBC">
        <w:trPr>
          <w:trHeight w:val="288"/>
        </w:trPr>
        <w:tc>
          <w:tcPr>
            <w:tcW w:w="654" w:type="dxa"/>
            <w:shd w:val="clear" w:color="auto" w:fill="auto"/>
            <w:noWrap/>
            <w:vAlign w:val="center"/>
            <w:hideMark/>
          </w:tcPr>
          <w:p w14:paraId="74B31417" w14:textId="4E5E62DC"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17</w:t>
            </w:r>
          </w:p>
        </w:tc>
        <w:tc>
          <w:tcPr>
            <w:tcW w:w="4875" w:type="dxa"/>
            <w:shd w:val="clear" w:color="auto" w:fill="auto"/>
            <w:vAlign w:val="center"/>
            <w:hideMark/>
          </w:tcPr>
          <w:p w14:paraId="151699B7"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календарном учебном графике с приложением его в виде электронного документа</w:t>
            </w:r>
          </w:p>
        </w:tc>
        <w:tc>
          <w:tcPr>
            <w:tcW w:w="3969" w:type="dxa"/>
            <w:vMerge/>
            <w:vAlign w:val="center"/>
          </w:tcPr>
          <w:p w14:paraId="3E800E97"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1F13AF90" w14:textId="73271C92" w:rsidR="00301210" w:rsidRPr="0086417F" w:rsidRDefault="00301210" w:rsidP="00B60BBC">
            <w:pPr>
              <w:suppressAutoHyphens w:val="0"/>
              <w:jc w:val="center"/>
              <w:rPr>
                <w:color w:val="000000"/>
                <w:sz w:val="22"/>
                <w:szCs w:val="22"/>
                <w:lang w:eastAsia="ru-RU"/>
              </w:rPr>
            </w:pPr>
          </w:p>
        </w:tc>
      </w:tr>
      <w:tr w:rsidR="00301210" w:rsidRPr="0086417F" w14:paraId="7241968E" w14:textId="77777777" w:rsidTr="00B60BBC">
        <w:trPr>
          <w:trHeight w:val="1452"/>
        </w:trPr>
        <w:tc>
          <w:tcPr>
            <w:tcW w:w="654" w:type="dxa"/>
            <w:shd w:val="clear" w:color="auto" w:fill="auto"/>
            <w:noWrap/>
            <w:vAlign w:val="center"/>
            <w:hideMark/>
          </w:tcPr>
          <w:p w14:paraId="10E3BA1D" w14:textId="56287933"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18</w:t>
            </w:r>
          </w:p>
        </w:tc>
        <w:tc>
          <w:tcPr>
            <w:tcW w:w="4875" w:type="dxa"/>
            <w:shd w:val="clear" w:color="auto" w:fill="auto"/>
            <w:vAlign w:val="center"/>
            <w:hideMark/>
          </w:tcPr>
          <w:p w14:paraId="0B679DCA"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969" w:type="dxa"/>
            <w:vMerge/>
            <w:vAlign w:val="center"/>
          </w:tcPr>
          <w:p w14:paraId="4A5E0A75"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211D0B27" w14:textId="51BC92F1" w:rsidR="00301210" w:rsidRPr="0086417F" w:rsidRDefault="00301210" w:rsidP="00B60BBC">
            <w:pPr>
              <w:suppressAutoHyphens w:val="0"/>
              <w:jc w:val="center"/>
              <w:rPr>
                <w:color w:val="000000"/>
                <w:sz w:val="22"/>
                <w:szCs w:val="22"/>
                <w:lang w:eastAsia="ru-RU"/>
              </w:rPr>
            </w:pPr>
          </w:p>
        </w:tc>
      </w:tr>
      <w:tr w:rsidR="00301210" w:rsidRPr="0086417F" w14:paraId="48D28768" w14:textId="77777777" w:rsidTr="00B60BBC">
        <w:trPr>
          <w:trHeight w:val="281"/>
        </w:trPr>
        <w:tc>
          <w:tcPr>
            <w:tcW w:w="10349" w:type="dxa"/>
            <w:gridSpan w:val="4"/>
            <w:shd w:val="clear" w:color="auto" w:fill="auto"/>
            <w:noWrap/>
            <w:vAlign w:val="center"/>
          </w:tcPr>
          <w:p w14:paraId="17CDAF80" w14:textId="672365AF" w:rsidR="00301210" w:rsidRPr="0086417F" w:rsidRDefault="00301210" w:rsidP="00B60BBC">
            <w:pPr>
              <w:suppressAutoHyphens w:val="0"/>
              <w:rPr>
                <w:color w:val="000000"/>
                <w:sz w:val="22"/>
                <w:szCs w:val="22"/>
                <w:lang w:eastAsia="ru-RU"/>
              </w:rPr>
            </w:pPr>
            <w:r w:rsidRPr="00301210">
              <w:rPr>
                <w:color w:val="000000"/>
                <w:sz w:val="22"/>
                <w:szCs w:val="22"/>
                <w:lang w:eastAsia="ru-RU"/>
              </w:rPr>
              <w:t>Информация о численности обучающихся по реализуемым образовательным программам, в том числе:</w:t>
            </w:r>
          </w:p>
        </w:tc>
      </w:tr>
      <w:tr w:rsidR="00301210" w:rsidRPr="0086417F" w14:paraId="71EB0FF7" w14:textId="77777777" w:rsidTr="00B60BBC">
        <w:trPr>
          <w:trHeight w:val="288"/>
        </w:trPr>
        <w:tc>
          <w:tcPr>
            <w:tcW w:w="654" w:type="dxa"/>
            <w:shd w:val="clear" w:color="auto" w:fill="auto"/>
            <w:noWrap/>
            <w:vAlign w:val="center"/>
            <w:hideMark/>
          </w:tcPr>
          <w:p w14:paraId="5939B90D" w14:textId="1CA9F2F4"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19</w:t>
            </w:r>
          </w:p>
        </w:tc>
        <w:tc>
          <w:tcPr>
            <w:tcW w:w="4875" w:type="dxa"/>
            <w:shd w:val="clear" w:color="auto" w:fill="auto"/>
            <w:vAlign w:val="center"/>
            <w:hideMark/>
          </w:tcPr>
          <w:p w14:paraId="167CFE1E"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Об общей численности обучающихся</w:t>
            </w:r>
          </w:p>
        </w:tc>
        <w:tc>
          <w:tcPr>
            <w:tcW w:w="3969" w:type="dxa"/>
            <w:vMerge w:val="restart"/>
            <w:vAlign w:val="center"/>
          </w:tcPr>
          <w:p w14:paraId="3CB78E06" w14:textId="3005DABF"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1 – информация представлена;</w:t>
            </w:r>
          </w:p>
          <w:p w14:paraId="3D8E8529" w14:textId="68D05B56"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542D88EF" w14:textId="14C3FB5B" w:rsidR="00301210" w:rsidRPr="0086417F" w:rsidRDefault="00301210" w:rsidP="00B60BBC">
            <w:pPr>
              <w:suppressAutoHyphens w:val="0"/>
              <w:jc w:val="center"/>
              <w:rPr>
                <w:color w:val="000000"/>
                <w:sz w:val="22"/>
                <w:szCs w:val="22"/>
                <w:lang w:eastAsia="ru-RU"/>
              </w:rPr>
            </w:pPr>
          </w:p>
        </w:tc>
      </w:tr>
      <w:tr w:rsidR="00301210" w:rsidRPr="0086417F" w14:paraId="3DEF7BFC" w14:textId="77777777" w:rsidTr="00B60BBC">
        <w:trPr>
          <w:trHeight w:val="1212"/>
        </w:trPr>
        <w:tc>
          <w:tcPr>
            <w:tcW w:w="654" w:type="dxa"/>
            <w:shd w:val="clear" w:color="auto" w:fill="auto"/>
            <w:noWrap/>
            <w:vAlign w:val="center"/>
            <w:hideMark/>
          </w:tcPr>
          <w:p w14:paraId="61D05A15" w14:textId="039AE5F1"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20</w:t>
            </w:r>
          </w:p>
        </w:tc>
        <w:tc>
          <w:tcPr>
            <w:tcW w:w="4875" w:type="dxa"/>
            <w:shd w:val="clear" w:color="auto" w:fill="auto"/>
            <w:vAlign w:val="center"/>
            <w:hideMark/>
          </w:tcPr>
          <w:p w14:paraId="111CD271"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3969" w:type="dxa"/>
            <w:vMerge/>
            <w:vAlign w:val="center"/>
          </w:tcPr>
          <w:p w14:paraId="0A2878FE"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19C1E15D" w14:textId="1F974B17" w:rsidR="00301210" w:rsidRPr="0086417F" w:rsidRDefault="00301210" w:rsidP="00B60BBC">
            <w:pPr>
              <w:suppressAutoHyphens w:val="0"/>
              <w:jc w:val="center"/>
              <w:rPr>
                <w:color w:val="000000"/>
                <w:sz w:val="22"/>
                <w:szCs w:val="22"/>
                <w:lang w:eastAsia="ru-RU"/>
              </w:rPr>
            </w:pPr>
          </w:p>
        </w:tc>
      </w:tr>
      <w:tr w:rsidR="00301210" w:rsidRPr="0086417F" w14:paraId="6863C27C" w14:textId="77777777" w:rsidTr="00B60BBC">
        <w:trPr>
          <w:trHeight w:val="316"/>
        </w:trPr>
        <w:tc>
          <w:tcPr>
            <w:tcW w:w="10349" w:type="dxa"/>
            <w:gridSpan w:val="4"/>
            <w:shd w:val="clear" w:color="auto" w:fill="auto"/>
            <w:noWrap/>
            <w:vAlign w:val="center"/>
          </w:tcPr>
          <w:p w14:paraId="24799C09" w14:textId="4C4912E7" w:rsidR="00301210" w:rsidRPr="0086417F" w:rsidRDefault="00301210" w:rsidP="00B60BBC">
            <w:pPr>
              <w:suppressAutoHyphens w:val="0"/>
              <w:rPr>
                <w:color w:val="000000"/>
                <w:sz w:val="22"/>
                <w:szCs w:val="22"/>
                <w:lang w:eastAsia="ru-RU"/>
              </w:rPr>
            </w:pPr>
            <w:r w:rsidRPr="00301210">
              <w:rPr>
                <w:color w:val="000000"/>
                <w:sz w:val="22"/>
                <w:szCs w:val="22"/>
                <w:lang w:eastAsia="ru-RU"/>
              </w:rPr>
              <w:t>IV. Образовательные стандарты и требования</w:t>
            </w:r>
          </w:p>
        </w:tc>
      </w:tr>
      <w:tr w:rsidR="002811A4" w:rsidRPr="0086417F" w14:paraId="212693F0" w14:textId="77777777" w:rsidTr="00B60BBC">
        <w:trPr>
          <w:trHeight w:val="732"/>
        </w:trPr>
        <w:tc>
          <w:tcPr>
            <w:tcW w:w="654" w:type="dxa"/>
            <w:shd w:val="clear" w:color="auto" w:fill="auto"/>
            <w:noWrap/>
            <w:vAlign w:val="center"/>
            <w:hideMark/>
          </w:tcPr>
          <w:p w14:paraId="1091316C" w14:textId="72080346"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21</w:t>
            </w:r>
          </w:p>
        </w:tc>
        <w:tc>
          <w:tcPr>
            <w:tcW w:w="4875" w:type="dxa"/>
            <w:shd w:val="clear" w:color="auto" w:fill="auto"/>
            <w:vAlign w:val="center"/>
            <w:hideMark/>
          </w:tcPr>
          <w:p w14:paraId="2D21BB40"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3969" w:type="dxa"/>
            <w:vAlign w:val="center"/>
          </w:tcPr>
          <w:p w14:paraId="7F8338F8" w14:textId="2675F71F"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1</w:t>
            </w:r>
            <w:r w:rsidR="00B60BBC">
              <w:rPr>
                <w:color w:val="000000"/>
                <w:sz w:val="22"/>
                <w:szCs w:val="22"/>
                <w:lang w:eastAsia="ru-RU"/>
              </w:rPr>
              <w:t xml:space="preserve"> </w:t>
            </w:r>
            <w:r w:rsidRPr="00301210">
              <w:rPr>
                <w:color w:val="000000"/>
                <w:sz w:val="22"/>
                <w:szCs w:val="22"/>
                <w:lang w:eastAsia="ru-RU"/>
              </w:rPr>
              <w:t>–</w:t>
            </w:r>
            <w:r w:rsidR="00B60BBC">
              <w:rPr>
                <w:color w:val="000000"/>
                <w:sz w:val="22"/>
                <w:szCs w:val="22"/>
                <w:lang w:eastAsia="ru-RU"/>
              </w:rPr>
              <w:t xml:space="preserve"> </w:t>
            </w:r>
            <w:r w:rsidRPr="00301210">
              <w:rPr>
                <w:color w:val="000000"/>
                <w:sz w:val="22"/>
                <w:szCs w:val="22"/>
                <w:lang w:eastAsia="ru-RU"/>
              </w:rPr>
              <w:t>информация</w:t>
            </w:r>
            <w:r w:rsidR="00B60BBC">
              <w:rPr>
                <w:color w:val="000000"/>
                <w:sz w:val="22"/>
                <w:szCs w:val="22"/>
                <w:lang w:eastAsia="ru-RU"/>
              </w:rPr>
              <w:t xml:space="preserve"> </w:t>
            </w:r>
            <w:r w:rsidRPr="00301210">
              <w:rPr>
                <w:color w:val="000000"/>
                <w:sz w:val="22"/>
                <w:szCs w:val="22"/>
                <w:lang w:eastAsia="ru-RU"/>
              </w:rPr>
              <w:t>представлена</w:t>
            </w:r>
          </w:p>
          <w:p w14:paraId="331224C5" w14:textId="6395E86E" w:rsidR="00301210" w:rsidRPr="00301210" w:rsidRDefault="00301210" w:rsidP="00B60BBC">
            <w:pPr>
              <w:suppressAutoHyphens w:val="0"/>
              <w:jc w:val="center"/>
              <w:rPr>
                <w:color w:val="000000"/>
                <w:sz w:val="22"/>
                <w:szCs w:val="22"/>
                <w:lang w:eastAsia="ru-RU"/>
              </w:rPr>
            </w:pPr>
            <w:r>
              <w:rPr>
                <w:color w:val="000000"/>
                <w:sz w:val="22"/>
                <w:szCs w:val="22"/>
                <w:lang w:eastAsia="ru-RU"/>
              </w:rPr>
              <w:t>в полном объеме (информация о</w:t>
            </w:r>
            <w:r w:rsidR="00B60BBC">
              <w:rPr>
                <w:color w:val="000000"/>
                <w:sz w:val="22"/>
                <w:szCs w:val="22"/>
                <w:lang w:eastAsia="ru-RU"/>
              </w:rPr>
              <w:t xml:space="preserve"> </w:t>
            </w:r>
            <w:r w:rsidRPr="00301210">
              <w:rPr>
                <w:color w:val="000000"/>
                <w:sz w:val="22"/>
                <w:szCs w:val="22"/>
                <w:lang w:eastAsia="ru-RU"/>
              </w:rPr>
              <w:t>федеральных</w:t>
            </w:r>
            <w:r w:rsidR="00B60BBC">
              <w:rPr>
                <w:color w:val="000000"/>
                <w:sz w:val="22"/>
                <w:szCs w:val="22"/>
                <w:lang w:eastAsia="ru-RU"/>
              </w:rPr>
              <w:t xml:space="preserve"> </w:t>
            </w:r>
            <w:r w:rsidRPr="00301210">
              <w:rPr>
                <w:color w:val="000000"/>
                <w:sz w:val="22"/>
                <w:szCs w:val="22"/>
                <w:lang w:eastAsia="ru-RU"/>
              </w:rPr>
              <w:t>государственных</w:t>
            </w:r>
          </w:p>
          <w:p w14:paraId="4D561344" w14:textId="588BC60F" w:rsidR="00301210" w:rsidRPr="00301210" w:rsidRDefault="00301210" w:rsidP="00B60BBC">
            <w:pPr>
              <w:suppressAutoHyphens w:val="0"/>
              <w:jc w:val="center"/>
              <w:rPr>
                <w:color w:val="000000"/>
                <w:sz w:val="22"/>
                <w:szCs w:val="22"/>
                <w:lang w:eastAsia="ru-RU"/>
              </w:rPr>
            </w:pPr>
            <w:r>
              <w:rPr>
                <w:color w:val="000000"/>
                <w:sz w:val="22"/>
                <w:szCs w:val="22"/>
                <w:lang w:eastAsia="ru-RU"/>
              </w:rPr>
              <w:t>образовательных</w:t>
            </w:r>
            <w:r w:rsidR="00B60BBC">
              <w:rPr>
                <w:color w:val="000000"/>
                <w:sz w:val="22"/>
                <w:szCs w:val="22"/>
                <w:lang w:eastAsia="ru-RU"/>
              </w:rPr>
              <w:t xml:space="preserve"> </w:t>
            </w:r>
            <w:r>
              <w:rPr>
                <w:color w:val="000000"/>
                <w:sz w:val="22"/>
                <w:szCs w:val="22"/>
                <w:lang w:eastAsia="ru-RU"/>
              </w:rPr>
              <w:t>стандартах</w:t>
            </w:r>
            <w:r w:rsidR="00B60BBC">
              <w:rPr>
                <w:color w:val="000000"/>
                <w:sz w:val="22"/>
                <w:szCs w:val="22"/>
                <w:lang w:eastAsia="ru-RU"/>
              </w:rPr>
              <w:t xml:space="preserve"> </w:t>
            </w:r>
            <w:r>
              <w:rPr>
                <w:color w:val="000000"/>
                <w:sz w:val="22"/>
                <w:szCs w:val="22"/>
                <w:lang w:eastAsia="ru-RU"/>
              </w:rPr>
              <w:t>и об образовательных</w:t>
            </w:r>
            <w:r w:rsidR="00B60BBC">
              <w:rPr>
                <w:color w:val="000000"/>
                <w:sz w:val="22"/>
                <w:szCs w:val="22"/>
                <w:lang w:eastAsia="ru-RU"/>
              </w:rPr>
              <w:t xml:space="preserve"> </w:t>
            </w:r>
            <w:r>
              <w:rPr>
                <w:color w:val="000000"/>
                <w:sz w:val="22"/>
                <w:szCs w:val="22"/>
                <w:lang w:eastAsia="ru-RU"/>
              </w:rPr>
              <w:t xml:space="preserve">стандартах </w:t>
            </w:r>
            <w:r w:rsidRPr="00301210">
              <w:rPr>
                <w:color w:val="000000"/>
                <w:sz w:val="22"/>
                <w:szCs w:val="22"/>
                <w:lang w:eastAsia="ru-RU"/>
              </w:rPr>
              <w:t>с приложением (ссылками);</w:t>
            </w:r>
          </w:p>
          <w:p w14:paraId="500B2DFF" w14:textId="687876A5"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0,5</w:t>
            </w:r>
            <w:r>
              <w:rPr>
                <w:color w:val="000000"/>
                <w:sz w:val="22"/>
                <w:szCs w:val="22"/>
                <w:lang w:eastAsia="ru-RU"/>
              </w:rPr>
              <w:t xml:space="preserve"> – представлена информация без </w:t>
            </w:r>
            <w:r w:rsidRPr="00301210">
              <w:rPr>
                <w:color w:val="000000"/>
                <w:sz w:val="22"/>
                <w:szCs w:val="22"/>
                <w:lang w:eastAsia="ru-RU"/>
              </w:rPr>
              <w:t>приложений;</w:t>
            </w:r>
          </w:p>
          <w:p w14:paraId="65E53DB3" w14:textId="57F05DC9" w:rsidR="002811A4"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021956E0" w14:textId="4DB64E43" w:rsidR="002811A4" w:rsidRPr="0086417F" w:rsidRDefault="002811A4" w:rsidP="00B60BBC">
            <w:pPr>
              <w:suppressAutoHyphens w:val="0"/>
              <w:jc w:val="center"/>
              <w:rPr>
                <w:color w:val="000000"/>
                <w:sz w:val="22"/>
                <w:szCs w:val="22"/>
                <w:lang w:eastAsia="ru-RU"/>
              </w:rPr>
            </w:pPr>
          </w:p>
        </w:tc>
      </w:tr>
      <w:tr w:rsidR="00301210" w:rsidRPr="0086417F" w14:paraId="130F8134" w14:textId="77777777" w:rsidTr="00B60BBC">
        <w:trPr>
          <w:trHeight w:val="732"/>
        </w:trPr>
        <w:tc>
          <w:tcPr>
            <w:tcW w:w="10349" w:type="dxa"/>
            <w:gridSpan w:val="4"/>
            <w:shd w:val="clear" w:color="auto" w:fill="auto"/>
            <w:noWrap/>
            <w:vAlign w:val="center"/>
          </w:tcPr>
          <w:p w14:paraId="60C8D13A" w14:textId="121A2F0B" w:rsidR="00301210" w:rsidRPr="0086417F" w:rsidRDefault="00301210" w:rsidP="00B60BBC">
            <w:pPr>
              <w:suppressAutoHyphens w:val="0"/>
              <w:rPr>
                <w:color w:val="000000"/>
                <w:sz w:val="22"/>
                <w:szCs w:val="22"/>
                <w:lang w:eastAsia="ru-RU"/>
              </w:rPr>
            </w:pPr>
            <w:r w:rsidRPr="00301210">
              <w:rPr>
                <w:color w:val="000000"/>
                <w:sz w:val="22"/>
                <w:szCs w:val="22"/>
                <w:lang w:eastAsia="ru-RU"/>
              </w:rPr>
              <w:t>V. Руководство. Педагогический (научно-педагогический) состав</w:t>
            </w:r>
          </w:p>
        </w:tc>
      </w:tr>
      <w:tr w:rsidR="00301210" w:rsidRPr="0086417F" w14:paraId="0D5BA53E" w14:textId="77777777" w:rsidTr="00B60BBC">
        <w:trPr>
          <w:trHeight w:val="280"/>
        </w:trPr>
        <w:tc>
          <w:tcPr>
            <w:tcW w:w="654" w:type="dxa"/>
            <w:shd w:val="clear" w:color="auto" w:fill="auto"/>
            <w:noWrap/>
            <w:vAlign w:val="center"/>
            <w:hideMark/>
          </w:tcPr>
          <w:p w14:paraId="60061962" w14:textId="762B7E25"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22</w:t>
            </w:r>
          </w:p>
        </w:tc>
        <w:tc>
          <w:tcPr>
            <w:tcW w:w="4875" w:type="dxa"/>
            <w:shd w:val="clear" w:color="auto" w:fill="auto"/>
            <w:vAlign w:val="center"/>
            <w:hideMark/>
          </w:tcPr>
          <w:p w14:paraId="6508A21C"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адресаэлектронной почты</w:t>
            </w:r>
          </w:p>
        </w:tc>
        <w:tc>
          <w:tcPr>
            <w:tcW w:w="3969" w:type="dxa"/>
            <w:vMerge w:val="restart"/>
            <w:vAlign w:val="center"/>
          </w:tcPr>
          <w:p w14:paraId="56C3CB7E" w14:textId="51E78C26" w:rsidR="00301210" w:rsidRPr="00301210" w:rsidRDefault="00301210"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301210">
              <w:rPr>
                <w:color w:val="000000"/>
                <w:sz w:val="22"/>
                <w:szCs w:val="22"/>
                <w:lang w:eastAsia="ru-RU"/>
              </w:rPr>
              <w:t>педагогическим работникам);</w:t>
            </w:r>
          </w:p>
          <w:p w14:paraId="5871D832" w14:textId="3C772BE1"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частично</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301210">
              <w:rPr>
                <w:color w:val="000000"/>
                <w:sz w:val="22"/>
                <w:szCs w:val="22"/>
                <w:lang w:eastAsia="ru-RU"/>
              </w:rPr>
              <w:t>педагогическим</w:t>
            </w:r>
            <w:r w:rsidR="00B60BBC">
              <w:rPr>
                <w:color w:val="000000"/>
                <w:sz w:val="22"/>
                <w:szCs w:val="22"/>
                <w:lang w:eastAsia="ru-RU"/>
              </w:rPr>
              <w:t xml:space="preserve"> </w:t>
            </w:r>
            <w:r w:rsidRPr="00301210">
              <w:rPr>
                <w:color w:val="000000"/>
                <w:sz w:val="22"/>
                <w:szCs w:val="22"/>
                <w:lang w:eastAsia="ru-RU"/>
              </w:rPr>
              <w:t>работникам</w:t>
            </w:r>
            <w:r w:rsidR="00B60BBC">
              <w:rPr>
                <w:color w:val="000000"/>
                <w:sz w:val="22"/>
                <w:szCs w:val="22"/>
                <w:lang w:eastAsia="ru-RU"/>
              </w:rPr>
              <w:t xml:space="preserve"> </w:t>
            </w:r>
            <w:r w:rsidRPr="00301210">
              <w:rPr>
                <w:color w:val="000000"/>
                <w:sz w:val="22"/>
                <w:szCs w:val="22"/>
                <w:lang w:eastAsia="ru-RU"/>
              </w:rPr>
              <w:t>или не</w:t>
            </w:r>
          </w:p>
          <w:p w14:paraId="1D91FA12" w14:textId="575E7179"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в</w:t>
            </w:r>
            <w:r w:rsidR="00B60BBC">
              <w:rPr>
                <w:color w:val="000000"/>
                <w:sz w:val="22"/>
                <w:szCs w:val="22"/>
                <w:lang w:eastAsia="ru-RU"/>
              </w:rPr>
              <w:t xml:space="preserve"> </w:t>
            </w:r>
            <w:r w:rsidRPr="00301210">
              <w:rPr>
                <w:color w:val="000000"/>
                <w:sz w:val="22"/>
                <w:szCs w:val="22"/>
                <w:lang w:eastAsia="ru-RU"/>
              </w:rPr>
              <w:t>полном</w:t>
            </w:r>
            <w:r w:rsidR="00B60BBC">
              <w:rPr>
                <w:color w:val="000000"/>
                <w:sz w:val="22"/>
                <w:szCs w:val="22"/>
                <w:lang w:eastAsia="ru-RU"/>
              </w:rPr>
              <w:t xml:space="preserve"> </w:t>
            </w:r>
            <w:r w:rsidRPr="00301210">
              <w:rPr>
                <w:color w:val="000000"/>
                <w:sz w:val="22"/>
                <w:szCs w:val="22"/>
                <w:lang w:eastAsia="ru-RU"/>
              </w:rPr>
              <w:t>объеме</w:t>
            </w:r>
            <w:r w:rsidR="00B60BBC">
              <w:rPr>
                <w:color w:val="000000"/>
                <w:sz w:val="22"/>
                <w:szCs w:val="22"/>
                <w:lang w:eastAsia="ru-RU"/>
              </w:rPr>
              <w:t xml:space="preserve"> </w:t>
            </w:r>
            <w:r w:rsidRPr="00301210">
              <w:rPr>
                <w:color w:val="000000"/>
                <w:sz w:val="22"/>
                <w:szCs w:val="22"/>
                <w:lang w:eastAsia="ru-RU"/>
              </w:rPr>
              <w:t>в</w:t>
            </w:r>
            <w:r w:rsidR="00B60BBC">
              <w:rPr>
                <w:color w:val="000000"/>
                <w:sz w:val="22"/>
                <w:szCs w:val="22"/>
                <w:lang w:eastAsia="ru-RU"/>
              </w:rPr>
              <w:t xml:space="preserve"> </w:t>
            </w:r>
            <w:r w:rsidRPr="00301210">
              <w:rPr>
                <w:color w:val="000000"/>
                <w:sz w:val="22"/>
                <w:szCs w:val="22"/>
                <w:lang w:eastAsia="ru-RU"/>
              </w:rPr>
              <w:t>соответ</w:t>
            </w:r>
            <w:r>
              <w:rPr>
                <w:color w:val="000000"/>
                <w:sz w:val="22"/>
                <w:szCs w:val="22"/>
                <w:lang w:eastAsia="ru-RU"/>
              </w:rPr>
              <w:t xml:space="preserve">ствии </w:t>
            </w:r>
            <w:r w:rsidRPr="00301210">
              <w:rPr>
                <w:color w:val="000000"/>
                <w:sz w:val="22"/>
                <w:szCs w:val="22"/>
                <w:lang w:eastAsia="ru-RU"/>
              </w:rPr>
              <w:t>с требованиями столбца 2);</w:t>
            </w:r>
          </w:p>
          <w:p w14:paraId="2002A1DB" w14:textId="043346DB"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lastRenderedPageBreak/>
              <w:t>0 – информация отсутствует</w:t>
            </w:r>
          </w:p>
        </w:tc>
        <w:tc>
          <w:tcPr>
            <w:tcW w:w="851" w:type="dxa"/>
            <w:shd w:val="clear" w:color="auto" w:fill="auto"/>
            <w:noWrap/>
            <w:vAlign w:val="center"/>
            <w:hideMark/>
          </w:tcPr>
          <w:p w14:paraId="17400063" w14:textId="267CE24E" w:rsidR="00301210" w:rsidRPr="0086417F" w:rsidRDefault="00301210" w:rsidP="00B60BBC">
            <w:pPr>
              <w:suppressAutoHyphens w:val="0"/>
              <w:jc w:val="center"/>
              <w:rPr>
                <w:color w:val="000000"/>
                <w:sz w:val="22"/>
                <w:szCs w:val="22"/>
                <w:lang w:eastAsia="ru-RU"/>
              </w:rPr>
            </w:pPr>
          </w:p>
        </w:tc>
      </w:tr>
      <w:tr w:rsidR="00301210" w:rsidRPr="0086417F" w14:paraId="761418EC" w14:textId="77777777" w:rsidTr="00B60BBC">
        <w:trPr>
          <w:trHeight w:val="5052"/>
        </w:trPr>
        <w:tc>
          <w:tcPr>
            <w:tcW w:w="654" w:type="dxa"/>
            <w:shd w:val="clear" w:color="auto" w:fill="auto"/>
            <w:noWrap/>
            <w:vAlign w:val="center"/>
            <w:hideMark/>
          </w:tcPr>
          <w:p w14:paraId="0FDEF5BF" w14:textId="425D981D"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lastRenderedPageBreak/>
              <w:t>23</w:t>
            </w:r>
          </w:p>
        </w:tc>
        <w:tc>
          <w:tcPr>
            <w:tcW w:w="4875" w:type="dxa"/>
            <w:shd w:val="clear" w:color="auto" w:fill="auto"/>
            <w:vAlign w:val="center"/>
            <w:hideMark/>
          </w:tcPr>
          <w:p w14:paraId="77865908" w14:textId="695F0B96" w:rsidR="00301210" w:rsidRPr="0086417F" w:rsidRDefault="00301210" w:rsidP="00B60BBC">
            <w:pPr>
              <w:suppressAutoHyphens w:val="0"/>
              <w:rPr>
                <w:color w:val="000000"/>
                <w:sz w:val="22"/>
                <w:szCs w:val="22"/>
                <w:lang w:eastAsia="ru-RU"/>
              </w:rPr>
            </w:pPr>
            <w:r w:rsidRPr="0086417F">
              <w:rPr>
                <w:color w:val="000000"/>
                <w:sz w:val="22"/>
                <w:szCs w:val="22"/>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w:t>
            </w:r>
            <w:r w:rsidR="00B60BBC">
              <w:rPr>
                <w:color w:val="000000"/>
                <w:sz w:val="22"/>
                <w:szCs w:val="22"/>
                <w:lang w:eastAsia="ru-RU"/>
              </w:rPr>
              <w:t xml:space="preserve"> </w:t>
            </w:r>
            <w:r w:rsidRPr="0086417F">
              <w:rPr>
                <w:color w:val="000000"/>
                <w:sz w:val="22"/>
                <w:szCs w:val="22"/>
                <w:lang w:eastAsia="ru-RU"/>
              </w:rPr>
              <w:t>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w:t>
            </w:r>
            <w:r w:rsidR="00B60BBC">
              <w:rPr>
                <w:color w:val="000000"/>
                <w:sz w:val="22"/>
                <w:szCs w:val="22"/>
                <w:lang w:eastAsia="ru-RU"/>
              </w:rPr>
              <w:t xml:space="preserve"> </w:t>
            </w:r>
            <w:r w:rsidRPr="0086417F">
              <w:rPr>
                <w:color w:val="000000"/>
                <w:sz w:val="22"/>
                <w:szCs w:val="22"/>
                <w:lang w:eastAsia="ru-RU"/>
              </w:rPr>
              <w:t>группы</w:t>
            </w:r>
            <w:r w:rsidR="00B60BBC">
              <w:rPr>
                <w:color w:val="000000"/>
                <w:sz w:val="22"/>
                <w:szCs w:val="22"/>
                <w:lang w:eastAsia="ru-RU"/>
              </w:rPr>
              <w:t xml:space="preserve"> </w:t>
            </w:r>
            <w:r w:rsidRPr="0086417F">
              <w:rPr>
                <w:color w:val="000000"/>
                <w:sz w:val="22"/>
                <w:szCs w:val="22"/>
                <w:lang w:eastAsia="ru-RU"/>
              </w:rPr>
              <w:t>профессий,</w:t>
            </w:r>
            <w:r w:rsidR="00B60BBC">
              <w:rPr>
                <w:color w:val="000000"/>
                <w:sz w:val="22"/>
                <w:szCs w:val="22"/>
                <w:lang w:eastAsia="ru-RU"/>
              </w:rPr>
              <w:t xml:space="preserve"> </w:t>
            </w:r>
            <w:r w:rsidRPr="0086417F">
              <w:rPr>
                <w:color w:val="000000"/>
                <w:sz w:val="22"/>
                <w:szCs w:val="22"/>
                <w:lang w:eastAsia="ru-RU"/>
              </w:rPr>
              <w:t>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w:t>
            </w:r>
            <w:r w:rsidR="00B60BBC">
              <w:rPr>
                <w:color w:val="000000"/>
                <w:sz w:val="22"/>
                <w:szCs w:val="22"/>
                <w:lang w:eastAsia="ru-RU"/>
              </w:rPr>
              <w:t xml:space="preserve"> </w:t>
            </w:r>
            <w:r w:rsidRPr="0086417F">
              <w:rPr>
                <w:color w:val="000000"/>
                <w:sz w:val="22"/>
                <w:szCs w:val="22"/>
                <w:lang w:eastAsia="ru-RU"/>
              </w:rPr>
              <w:t>программам</w:t>
            </w:r>
            <w:r w:rsidR="00B60BBC">
              <w:rPr>
                <w:color w:val="000000"/>
                <w:sz w:val="22"/>
                <w:szCs w:val="22"/>
                <w:lang w:eastAsia="ru-RU"/>
              </w:rPr>
              <w:t xml:space="preserve"> </w:t>
            </w:r>
            <w:r w:rsidRPr="0086417F">
              <w:rPr>
                <w:color w:val="000000"/>
                <w:sz w:val="22"/>
                <w:szCs w:val="22"/>
                <w:lang w:eastAsia="ru-RU"/>
              </w:rPr>
              <w:t>ассистентуры-стажировки,</w:t>
            </w:r>
            <w:r w:rsidR="00B60BBC">
              <w:rPr>
                <w:color w:val="000000"/>
                <w:sz w:val="22"/>
                <w:szCs w:val="22"/>
                <w:lang w:eastAsia="ru-RU"/>
              </w:rPr>
              <w:t xml:space="preserve"> </w:t>
            </w:r>
            <w:r w:rsidRPr="0086417F">
              <w:rPr>
                <w:color w:val="000000"/>
                <w:sz w:val="22"/>
                <w:szCs w:val="22"/>
                <w:lang w:eastAsia="ru-RU"/>
              </w:rPr>
              <w:t>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tc>
        <w:tc>
          <w:tcPr>
            <w:tcW w:w="3969" w:type="dxa"/>
            <w:vMerge/>
            <w:vAlign w:val="center"/>
          </w:tcPr>
          <w:p w14:paraId="6F28DA98"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78126E08" w14:textId="20080808" w:rsidR="00301210" w:rsidRPr="0086417F" w:rsidRDefault="00301210" w:rsidP="00B60BBC">
            <w:pPr>
              <w:suppressAutoHyphens w:val="0"/>
              <w:jc w:val="center"/>
              <w:rPr>
                <w:color w:val="000000"/>
                <w:sz w:val="22"/>
                <w:szCs w:val="22"/>
                <w:lang w:eastAsia="ru-RU"/>
              </w:rPr>
            </w:pPr>
          </w:p>
        </w:tc>
      </w:tr>
      <w:tr w:rsidR="00301210" w:rsidRPr="0086417F" w14:paraId="0C18FD4A" w14:textId="77777777" w:rsidTr="00B60BBC">
        <w:trPr>
          <w:trHeight w:val="488"/>
        </w:trPr>
        <w:tc>
          <w:tcPr>
            <w:tcW w:w="10349" w:type="dxa"/>
            <w:gridSpan w:val="4"/>
            <w:shd w:val="clear" w:color="auto" w:fill="auto"/>
            <w:noWrap/>
            <w:vAlign w:val="center"/>
          </w:tcPr>
          <w:p w14:paraId="6CEE46A4" w14:textId="325C38F0" w:rsidR="00301210" w:rsidRPr="0086417F" w:rsidRDefault="009453AC" w:rsidP="00B60BBC">
            <w:pPr>
              <w:suppressAutoHyphens w:val="0"/>
              <w:rPr>
                <w:color w:val="000000"/>
                <w:sz w:val="22"/>
                <w:szCs w:val="22"/>
                <w:lang w:eastAsia="ru-RU"/>
              </w:rPr>
            </w:pPr>
            <w:r w:rsidRPr="009453AC">
              <w:rPr>
                <w:color w:val="000000"/>
                <w:sz w:val="22"/>
                <w:szCs w:val="22"/>
                <w:lang w:eastAsia="ru-RU"/>
              </w:rPr>
              <w:t>VI. Материально-техническое обеспечение и оснащенность образовательного процесса</w:t>
            </w:r>
          </w:p>
        </w:tc>
      </w:tr>
      <w:tr w:rsidR="009453AC" w:rsidRPr="0086417F" w14:paraId="4EB404D1" w14:textId="77777777" w:rsidTr="00B60BBC">
        <w:trPr>
          <w:trHeight w:val="58"/>
        </w:trPr>
        <w:tc>
          <w:tcPr>
            <w:tcW w:w="654" w:type="dxa"/>
            <w:shd w:val="clear" w:color="auto" w:fill="auto"/>
            <w:noWrap/>
            <w:vAlign w:val="center"/>
            <w:hideMark/>
          </w:tcPr>
          <w:p w14:paraId="7C0D04DA" w14:textId="19796910"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24</w:t>
            </w:r>
          </w:p>
        </w:tc>
        <w:tc>
          <w:tcPr>
            <w:tcW w:w="4875" w:type="dxa"/>
            <w:shd w:val="clear" w:color="auto" w:fill="auto"/>
            <w:vAlign w:val="center"/>
            <w:hideMark/>
          </w:tcPr>
          <w:p w14:paraId="1A80076C" w14:textId="04EB6105"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w:t>
            </w:r>
            <w:r w:rsidR="00B60BBC">
              <w:rPr>
                <w:color w:val="000000"/>
                <w:sz w:val="22"/>
                <w:szCs w:val="22"/>
                <w:lang w:eastAsia="ru-RU"/>
              </w:rPr>
              <w:t xml:space="preserve"> </w:t>
            </w:r>
            <w:r w:rsidRPr="0086417F">
              <w:rPr>
                <w:color w:val="000000"/>
                <w:sz w:val="22"/>
                <w:szCs w:val="22"/>
                <w:lang w:eastAsia="ru-RU"/>
              </w:rPr>
              <w:t>использования</w:t>
            </w:r>
            <w:r w:rsidR="00B60BBC">
              <w:rPr>
                <w:color w:val="000000"/>
                <w:sz w:val="22"/>
                <w:szCs w:val="22"/>
                <w:lang w:eastAsia="ru-RU"/>
              </w:rPr>
              <w:t xml:space="preserve"> </w:t>
            </w:r>
            <w:r w:rsidRPr="0086417F">
              <w:rPr>
                <w:color w:val="000000"/>
                <w:sz w:val="22"/>
                <w:szCs w:val="22"/>
                <w:lang w:eastAsia="ru-RU"/>
              </w:rPr>
              <w:t>инвалидами и лицами с ограниченными возможностями здоровья)</w:t>
            </w:r>
          </w:p>
        </w:tc>
        <w:tc>
          <w:tcPr>
            <w:tcW w:w="3969" w:type="dxa"/>
            <w:vMerge w:val="restart"/>
            <w:vAlign w:val="center"/>
          </w:tcPr>
          <w:p w14:paraId="684BB182" w14:textId="4CC5AABC" w:rsidR="009453AC" w:rsidRPr="009453AC" w:rsidRDefault="009453AC"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в полном объеме;</w:t>
            </w:r>
          </w:p>
          <w:p w14:paraId="3A4EBBD0" w14:textId="0CC1315F"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ча</w:t>
            </w:r>
            <w:r>
              <w:rPr>
                <w:color w:val="000000"/>
                <w:sz w:val="22"/>
                <w:szCs w:val="22"/>
                <w:lang w:eastAsia="ru-RU"/>
              </w:rPr>
              <w:t>стично</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полном</w:t>
            </w:r>
            <w:r w:rsidR="00B60BBC">
              <w:rPr>
                <w:color w:val="000000"/>
                <w:sz w:val="22"/>
                <w:szCs w:val="22"/>
                <w:lang w:eastAsia="ru-RU"/>
              </w:rPr>
              <w:t xml:space="preserve"> </w:t>
            </w:r>
            <w:r>
              <w:rPr>
                <w:color w:val="000000"/>
                <w:sz w:val="22"/>
                <w:szCs w:val="22"/>
                <w:lang w:eastAsia="ru-RU"/>
              </w:rPr>
              <w:t xml:space="preserve">объеме </w:t>
            </w:r>
            <w:r w:rsidRPr="009453AC">
              <w:rPr>
                <w:color w:val="000000"/>
                <w:sz w:val="22"/>
                <w:szCs w:val="22"/>
                <w:lang w:eastAsia="ru-RU"/>
              </w:rPr>
              <w:t>в</w:t>
            </w:r>
            <w:r>
              <w:rPr>
                <w:color w:val="000000"/>
                <w:sz w:val="22"/>
                <w:szCs w:val="22"/>
                <w:lang w:eastAsia="ru-RU"/>
              </w:rPr>
              <w:t xml:space="preserve"> соответствии</w:t>
            </w:r>
            <w:r w:rsidR="00B60BBC">
              <w:rPr>
                <w:color w:val="000000"/>
                <w:sz w:val="22"/>
                <w:szCs w:val="22"/>
                <w:lang w:eastAsia="ru-RU"/>
              </w:rPr>
              <w:t xml:space="preserve"> </w:t>
            </w:r>
            <w:r>
              <w:rPr>
                <w:color w:val="000000"/>
                <w:sz w:val="22"/>
                <w:szCs w:val="22"/>
                <w:lang w:eastAsia="ru-RU"/>
              </w:rPr>
              <w:t>с</w:t>
            </w:r>
            <w:r w:rsidR="00B60BBC">
              <w:rPr>
                <w:color w:val="000000"/>
                <w:sz w:val="22"/>
                <w:szCs w:val="22"/>
                <w:lang w:eastAsia="ru-RU"/>
              </w:rPr>
              <w:t xml:space="preserve"> </w:t>
            </w:r>
            <w:r>
              <w:rPr>
                <w:color w:val="000000"/>
                <w:sz w:val="22"/>
                <w:szCs w:val="22"/>
                <w:lang w:eastAsia="ru-RU"/>
              </w:rPr>
              <w:t xml:space="preserve">требованиями </w:t>
            </w:r>
            <w:r w:rsidRPr="009453AC">
              <w:rPr>
                <w:color w:val="000000"/>
                <w:sz w:val="22"/>
                <w:szCs w:val="22"/>
                <w:lang w:eastAsia="ru-RU"/>
              </w:rPr>
              <w:t>столбца 2);</w:t>
            </w:r>
          </w:p>
          <w:p w14:paraId="59305E12" w14:textId="7987F96B"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3CA98730" w14:textId="0D56E232" w:rsidR="009453AC" w:rsidRPr="0086417F" w:rsidRDefault="009453AC" w:rsidP="00B60BBC">
            <w:pPr>
              <w:suppressAutoHyphens w:val="0"/>
              <w:jc w:val="center"/>
              <w:rPr>
                <w:color w:val="000000"/>
                <w:sz w:val="22"/>
                <w:szCs w:val="22"/>
                <w:lang w:eastAsia="ru-RU"/>
              </w:rPr>
            </w:pPr>
          </w:p>
        </w:tc>
      </w:tr>
      <w:tr w:rsidR="009453AC" w:rsidRPr="0086417F" w14:paraId="624D0AAF" w14:textId="77777777" w:rsidTr="00B60BBC">
        <w:trPr>
          <w:trHeight w:val="492"/>
        </w:trPr>
        <w:tc>
          <w:tcPr>
            <w:tcW w:w="654" w:type="dxa"/>
            <w:shd w:val="clear" w:color="auto" w:fill="auto"/>
            <w:noWrap/>
            <w:vAlign w:val="center"/>
            <w:hideMark/>
          </w:tcPr>
          <w:p w14:paraId="6B29B198" w14:textId="4A026373"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25</w:t>
            </w:r>
          </w:p>
        </w:tc>
        <w:tc>
          <w:tcPr>
            <w:tcW w:w="4875" w:type="dxa"/>
            <w:shd w:val="clear" w:color="auto" w:fill="auto"/>
            <w:vAlign w:val="center"/>
            <w:hideMark/>
          </w:tcPr>
          <w:p w14:paraId="398F1519"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об условиях питания обучающихся, в том числе инвалидов и лиц с ограниченными возможностямиздоровья</w:t>
            </w:r>
          </w:p>
        </w:tc>
        <w:tc>
          <w:tcPr>
            <w:tcW w:w="3969" w:type="dxa"/>
            <w:vMerge/>
            <w:vAlign w:val="center"/>
          </w:tcPr>
          <w:p w14:paraId="1F9DC5BF"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412923BE" w14:textId="2F95C470" w:rsidR="009453AC" w:rsidRPr="0086417F" w:rsidRDefault="009453AC" w:rsidP="00B60BBC">
            <w:pPr>
              <w:suppressAutoHyphens w:val="0"/>
              <w:jc w:val="center"/>
              <w:rPr>
                <w:color w:val="000000"/>
                <w:sz w:val="22"/>
                <w:szCs w:val="22"/>
                <w:lang w:eastAsia="ru-RU"/>
              </w:rPr>
            </w:pPr>
          </w:p>
        </w:tc>
      </w:tr>
      <w:tr w:rsidR="009453AC" w:rsidRPr="0086417F" w14:paraId="0B3A8830" w14:textId="77777777" w:rsidTr="00B60BBC">
        <w:trPr>
          <w:trHeight w:val="492"/>
        </w:trPr>
        <w:tc>
          <w:tcPr>
            <w:tcW w:w="654" w:type="dxa"/>
            <w:shd w:val="clear" w:color="auto" w:fill="auto"/>
            <w:noWrap/>
            <w:vAlign w:val="center"/>
            <w:hideMark/>
          </w:tcPr>
          <w:p w14:paraId="409FD389" w14:textId="75CE44D1"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26</w:t>
            </w:r>
          </w:p>
        </w:tc>
        <w:tc>
          <w:tcPr>
            <w:tcW w:w="4875" w:type="dxa"/>
            <w:shd w:val="clear" w:color="auto" w:fill="auto"/>
            <w:vAlign w:val="center"/>
            <w:hideMark/>
          </w:tcPr>
          <w:p w14:paraId="4E830131"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об условиях охраны здоровья обучающихся, в том числе инвалидов и лиц сограниченными возможностями здоровья</w:t>
            </w:r>
          </w:p>
        </w:tc>
        <w:tc>
          <w:tcPr>
            <w:tcW w:w="3969" w:type="dxa"/>
            <w:vMerge/>
            <w:vAlign w:val="center"/>
          </w:tcPr>
          <w:p w14:paraId="6440005C"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12D18726" w14:textId="02B7E7B0" w:rsidR="009453AC" w:rsidRPr="0086417F" w:rsidRDefault="009453AC" w:rsidP="00B60BBC">
            <w:pPr>
              <w:suppressAutoHyphens w:val="0"/>
              <w:jc w:val="center"/>
              <w:rPr>
                <w:color w:val="000000"/>
                <w:sz w:val="22"/>
                <w:szCs w:val="22"/>
                <w:lang w:eastAsia="ru-RU"/>
              </w:rPr>
            </w:pPr>
          </w:p>
        </w:tc>
      </w:tr>
      <w:tr w:rsidR="009453AC" w:rsidRPr="0086417F" w14:paraId="7DA3502F" w14:textId="77777777" w:rsidTr="00B60BBC">
        <w:trPr>
          <w:trHeight w:val="732"/>
        </w:trPr>
        <w:tc>
          <w:tcPr>
            <w:tcW w:w="654" w:type="dxa"/>
            <w:shd w:val="clear" w:color="auto" w:fill="auto"/>
            <w:noWrap/>
            <w:vAlign w:val="center"/>
            <w:hideMark/>
          </w:tcPr>
          <w:p w14:paraId="5F874292" w14:textId="227BF952"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lastRenderedPageBreak/>
              <w:t>27</w:t>
            </w:r>
          </w:p>
        </w:tc>
        <w:tc>
          <w:tcPr>
            <w:tcW w:w="4875" w:type="dxa"/>
            <w:shd w:val="clear" w:color="auto" w:fill="auto"/>
            <w:vAlign w:val="center"/>
            <w:hideMark/>
          </w:tcPr>
          <w:p w14:paraId="6311D086"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инвалидамии лицами с ограниченными возможностями здоровья</w:t>
            </w:r>
          </w:p>
        </w:tc>
        <w:tc>
          <w:tcPr>
            <w:tcW w:w="3969" w:type="dxa"/>
            <w:vMerge/>
            <w:vAlign w:val="center"/>
          </w:tcPr>
          <w:p w14:paraId="61246842"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3D799DB0" w14:textId="065AB6D3" w:rsidR="009453AC" w:rsidRPr="0086417F" w:rsidRDefault="009453AC" w:rsidP="00B60BBC">
            <w:pPr>
              <w:suppressAutoHyphens w:val="0"/>
              <w:jc w:val="center"/>
              <w:rPr>
                <w:color w:val="000000"/>
                <w:sz w:val="22"/>
                <w:szCs w:val="22"/>
                <w:lang w:eastAsia="ru-RU"/>
              </w:rPr>
            </w:pPr>
          </w:p>
        </w:tc>
      </w:tr>
      <w:tr w:rsidR="009453AC" w:rsidRPr="0086417F" w14:paraId="579BC4F9" w14:textId="77777777" w:rsidTr="00B60BBC">
        <w:trPr>
          <w:trHeight w:val="732"/>
        </w:trPr>
        <w:tc>
          <w:tcPr>
            <w:tcW w:w="654" w:type="dxa"/>
            <w:shd w:val="clear" w:color="auto" w:fill="auto"/>
            <w:noWrap/>
            <w:vAlign w:val="center"/>
            <w:hideMark/>
          </w:tcPr>
          <w:p w14:paraId="7D4826D0" w14:textId="412C73C0"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28</w:t>
            </w:r>
          </w:p>
        </w:tc>
        <w:tc>
          <w:tcPr>
            <w:tcW w:w="4875" w:type="dxa"/>
            <w:shd w:val="clear" w:color="auto" w:fill="auto"/>
            <w:vAlign w:val="center"/>
            <w:hideMark/>
          </w:tcPr>
          <w:p w14:paraId="5405F09F"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инвалидамии лицами с ограниченными возможностями здоровья</w:t>
            </w:r>
          </w:p>
        </w:tc>
        <w:tc>
          <w:tcPr>
            <w:tcW w:w="3969" w:type="dxa"/>
            <w:vMerge/>
            <w:vAlign w:val="center"/>
          </w:tcPr>
          <w:p w14:paraId="14F68544"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2ECF5BB" w14:textId="4CC0A13D" w:rsidR="009453AC" w:rsidRPr="0086417F" w:rsidRDefault="009453AC" w:rsidP="00B60BBC">
            <w:pPr>
              <w:suppressAutoHyphens w:val="0"/>
              <w:jc w:val="center"/>
              <w:rPr>
                <w:color w:val="000000"/>
                <w:sz w:val="22"/>
                <w:szCs w:val="22"/>
                <w:lang w:eastAsia="ru-RU"/>
              </w:rPr>
            </w:pPr>
          </w:p>
        </w:tc>
      </w:tr>
      <w:tr w:rsidR="009453AC" w:rsidRPr="0086417F" w14:paraId="0D1F58E3" w14:textId="77777777" w:rsidTr="00B60BBC">
        <w:trPr>
          <w:trHeight w:val="492"/>
        </w:trPr>
        <w:tc>
          <w:tcPr>
            <w:tcW w:w="654" w:type="dxa"/>
            <w:shd w:val="clear" w:color="auto" w:fill="auto"/>
            <w:noWrap/>
            <w:vAlign w:val="center"/>
            <w:hideMark/>
          </w:tcPr>
          <w:p w14:paraId="0DE06D96" w14:textId="23D82CC5"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29</w:t>
            </w:r>
          </w:p>
        </w:tc>
        <w:tc>
          <w:tcPr>
            <w:tcW w:w="4875" w:type="dxa"/>
            <w:shd w:val="clear" w:color="auto" w:fill="auto"/>
            <w:vAlign w:val="center"/>
            <w:hideMark/>
          </w:tcPr>
          <w:p w14:paraId="75D8D7E6"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об обеспечении доступа в здания образовательной организации инвалидов и лицс ограниченными возможностями здоровья</w:t>
            </w:r>
          </w:p>
        </w:tc>
        <w:tc>
          <w:tcPr>
            <w:tcW w:w="3969" w:type="dxa"/>
            <w:vMerge/>
            <w:vAlign w:val="center"/>
          </w:tcPr>
          <w:p w14:paraId="0CD8CAE6"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1ADF8C8A" w14:textId="50634EF4" w:rsidR="009453AC" w:rsidRPr="0086417F" w:rsidRDefault="009453AC" w:rsidP="00B60BBC">
            <w:pPr>
              <w:suppressAutoHyphens w:val="0"/>
              <w:jc w:val="center"/>
              <w:rPr>
                <w:color w:val="000000"/>
                <w:sz w:val="22"/>
                <w:szCs w:val="22"/>
                <w:lang w:eastAsia="ru-RU"/>
              </w:rPr>
            </w:pPr>
          </w:p>
        </w:tc>
      </w:tr>
      <w:tr w:rsidR="009453AC" w:rsidRPr="0086417F" w14:paraId="76D1995E" w14:textId="77777777" w:rsidTr="00B60BBC">
        <w:trPr>
          <w:trHeight w:val="732"/>
        </w:trPr>
        <w:tc>
          <w:tcPr>
            <w:tcW w:w="654" w:type="dxa"/>
            <w:shd w:val="clear" w:color="auto" w:fill="auto"/>
            <w:noWrap/>
            <w:vAlign w:val="center"/>
            <w:hideMark/>
          </w:tcPr>
          <w:p w14:paraId="06A1AC46" w14:textId="3C507FF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30</w:t>
            </w:r>
          </w:p>
        </w:tc>
        <w:tc>
          <w:tcPr>
            <w:tcW w:w="4875" w:type="dxa"/>
            <w:shd w:val="clear" w:color="auto" w:fill="auto"/>
            <w:vAlign w:val="center"/>
            <w:hideMark/>
          </w:tcPr>
          <w:p w14:paraId="035AA890"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ограниченнымивозможностями здоровья</w:t>
            </w:r>
          </w:p>
        </w:tc>
        <w:tc>
          <w:tcPr>
            <w:tcW w:w="3969" w:type="dxa"/>
            <w:vMerge/>
            <w:vAlign w:val="center"/>
          </w:tcPr>
          <w:p w14:paraId="551EFB40"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48015974" w14:textId="73EC8E60" w:rsidR="009453AC" w:rsidRPr="0086417F" w:rsidRDefault="009453AC" w:rsidP="00B60BBC">
            <w:pPr>
              <w:suppressAutoHyphens w:val="0"/>
              <w:jc w:val="center"/>
              <w:rPr>
                <w:color w:val="000000"/>
                <w:sz w:val="22"/>
                <w:szCs w:val="22"/>
                <w:lang w:eastAsia="ru-RU"/>
              </w:rPr>
            </w:pPr>
          </w:p>
        </w:tc>
      </w:tr>
      <w:tr w:rsidR="009453AC" w:rsidRPr="0086417F" w14:paraId="142796F6" w14:textId="77777777" w:rsidTr="00B60BBC">
        <w:trPr>
          <w:trHeight w:val="732"/>
        </w:trPr>
        <w:tc>
          <w:tcPr>
            <w:tcW w:w="10349" w:type="dxa"/>
            <w:gridSpan w:val="4"/>
            <w:shd w:val="clear" w:color="auto" w:fill="auto"/>
            <w:noWrap/>
            <w:vAlign w:val="center"/>
          </w:tcPr>
          <w:p w14:paraId="65DEDB44" w14:textId="27CA9E89" w:rsidR="009453AC" w:rsidRPr="009453AC" w:rsidRDefault="009453AC" w:rsidP="00B60BBC">
            <w:pPr>
              <w:suppressAutoHyphens w:val="0"/>
              <w:rPr>
                <w:color w:val="000000"/>
                <w:sz w:val="22"/>
                <w:szCs w:val="22"/>
                <w:lang w:eastAsia="ru-RU"/>
              </w:rPr>
            </w:pPr>
            <w:r w:rsidRPr="009453AC">
              <w:rPr>
                <w:color w:val="000000"/>
                <w:sz w:val="22"/>
                <w:szCs w:val="22"/>
                <w:lang w:eastAsia="ru-RU"/>
              </w:rPr>
              <w:t>VII. Доступная среда</w:t>
            </w:r>
          </w:p>
          <w:p w14:paraId="4B0B862F" w14:textId="318EBAD0" w:rsidR="009453AC" w:rsidRPr="0086417F" w:rsidRDefault="009453AC" w:rsidP="00B60BBC">
            <w:pPr>
              <w:suppressAutoHyphens w:val="0"/>
              <w:rPr>
                <w:color w:val="000000"/>
                <w:sz w:val="22"/>
                <w:szCs w:val="22"/>
                <w:lang w:eastAsia="ru-RU"/>
              </w:rPr>
            </w:pPr>
            <w:r w:rsidRPr="009453AC">
              <w:rPr>
                <w:color w:val="000000"/>
                <w:sz w:val="22"/>
                <w:szCs w:val="22"/>
                <w:lang w:eastAsia="ru-RU"/>
              </w:rPr>
              <w:t>Информация о специальных условиях для обучения инвалидов и лиц с ограниченными возможностями здоровья, в том числе:</w:t>
            </w:r>
          </w:p>
        </w:tc>
      </w:tr>
      <w:tr w:rsidR="009453AC" w:rsidRPr="0086417F" w14:paraId="5A8BB5B9" w14:textId="77777777" w:rsidTr="00B60BBC">
        <w:trPr>
          <w:trHeight w:val="972"/>
        </w:trPr>
        <w:tc>
          <w:tcPr>
            <w:tcW w:w="654" w:type="dxa"/>
            <w:shd w:val="clear" w:color="auto" w:fill="auto"/>
            <w:noWrap/>
            <w:vAlign w:val="center"/>
            <w:hideMark/>
          </w:tcPr>
          <w:p w14:paraId="61F5B05F" w14:textId="21A115F8"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31</w:t>
            </w:r>
          </w:p>
        </w:tc>
        <w:tc>
          <w:tcPr>
            <w:tcW w:w="4875" w:type="dxa"/>
            <w:shd w:val="clear" w:color="auto" w:fill="auto"/>
            <w:vAlign w:val="center"/>
            <w:hideMark/>
          </w:tcPr>
          <w:p w14:paraId="297C04DB"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969" w:type="dxa"/>
            <w:vMerge w:val="restart"/>
            <w:vAlign w:val="center"/>
          </w:tcPr>
          <w:p w14:paraId="7F826C73" w14:textId="1EDB24FE"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w:t>
            </w:r>
            <w:r w:rsidR="00B60BBC">
              <w:rPr>
                <w:color w:val="000000"/>
                <w:sz w:val="22"/>
                <w:szCs w:val="22"/>
                <w:lang w:eastAsia="ru-RU"/>
              </w:rPr>
              <w:t xml:space="preserve"> </w:t>
            </w:r>
            <w:r w:rsidRPr="009453AC">
              <w:rPr>
                <w:color w:val="000000"/>
                <w:sz w:val="22"/>
                <w:szCs w:val="22"/>
                <w:lang w:eastAsia="ru-RU"/>
              </w:rPr>
              <w:t>–</w:t>
            </w:r>
            <w:r w:rsidR="00B60BBC">
              <w:rPr>
                <w:color w:val="000000"/>
                <w:sz w:val="22"/>
                <w:szCs w:val="22"/>
                <w:lang w:eastAsia="ru-RU"/>
              </w:rPr>
              <w:t xml:space="preserve"> </w:t>
            </w:r>
            <w:r w:rsidRPr="009453AC">
              <w:rPr>
                <w:color w:val="000000"/>
                <w:sz w:val="22"/>
                <w:szCs w:val="22"/>
                <w:lang w:eastAsia="ru-RU"/>
              </w:rPr>
              <w:t>информация</w:t>
            </w:r>
            <w:r w:rsidR="00B60BBC">
              <w:rPr>
                <w:color w:val="000000"/>
                <w:sz w:val="22"/>
                <w:szCs w:val="22"/>
                <w:lang w:eastAsia="ru-RU"/>
              </w:rPr>
              <w:t xml:space="preserve"> </w:t>
            </w:r>
            <w:r w:rsidRPr="009453AC">
              <w:rPr>
                <w:color w:val="000000"/>
                <w:sz w:val="22"/>
                <w:szCs w:val="22"/>
                <w:lang w:eastAsia="ru-RU"/>
              </w:rPr>
              <w:t>предс</w:t>
            </w:r>
            <w:r>
              <w:rPr>
                <w:color w:val="000000"/>
                <w:sz w:val="22"/>
                <w:szCs w:val="22"/>
                <w:lang w:eastAsia="ru-RU"/>
              </w:rPr>
              <w:t xml:space="preserve">тавлена </w:t>
            </w:r>
            <w:r w:rsidRPr="009453AC">
              <w:rPr>
                <w:color w:val="000000"/>
                <w:sz w:val="22"/>
                <w:szCs w:val="22"/>
                <w:lang w:eastAsia="ru-RU"/>
              </w:rPr>
              <w:t>в полном объеме;</w:t>
            </w:r>
          </w:p>
          <w:p w14:paraId="61583BA1" w14:textId="24BA5929"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частично</w:t>
            </w:r>
            <w:r w:rsidR="00B60BBC">
              <w:rPr>
                <w:color w:val="000000"/>
                <w:sz w:val="22"/>
                <w:szCs w:val="22"/>
                <w:lang w:eastAsia="ru-RU"/>
              </w:rPr>
              <w:t xml:space="preserve"> </w:t>
            </w:r>
            <w:r w:rsidRPr="009453AC">
              <w:rPr>
                <w:color w:val="000000"/>
                <w:sz w:val="22"/>
                <w:szCs w:val="22"/>
                <w:lang w:eastAsia="ru-RU"/>
              </w:rPr>
              <w:t>(не</w:t>
            </w:r>
            <w:r w:rsidR="00B60BBC">
              <w:rPr>
                <w:color w:val="000000"/>
                <w:sz w:val="22"/>
                <w:szCs w:val="22"/>
                <w:lang w:eastAsia="ru-RU"/>
              </w:rPr>
              <w:t xml:space="preserve"> </w:t>
            </w:r>
            <w:r w:rsidRPr="009453AC">
              <w:rPr>
                <w:color w:val="000000"/>
                <w:sz w:val="22"/>
                <w:szCs w:val="22"/>
                <w:lang w:eastAsia="ru-RU"/>
              </w:rPr>
              <w:t>в</w:t>
            </w:r>
            <w:r w:rsidR="00B60BBC">
              <w:rPr>
                <w:color w:val="000000"/>
                <w:sz w:val="22"/>
                <w:szCs w:val="22"/>
                <w:lang w:eastAsia="ru-RU"/>
              </w:rPr>
              <w:t xml:space="preserve"> </w:t>
            </w:r>
            <w:r w:rsidRPr="009453AC">
              <w:rPr>
                <w:color w:val="000000"/>
                <w:sz w:val="22"/>
                <w:szCs w:val="22"/>
                <w:lang w:eastAsia="ru-RU"/>
              </w:rPr>
              <w:t>полном</w:t>
            </w:r>
            <w:r w:rsidR="00B60BBC">
              <w:rPr>
                <w:color w:val="000000"/>
                <w:sz w:val="22"/>
                <w:szCs w:val="22"/>
                <w:lang w:eastAsia="ru-RU"/>
              </w:rPr>
              <w:t xml:space="preserve"> </w:t>
            </w:r>
            <w:r w:rsidRPr="009453AC">
              <w:rPr>
                <w:color w:val="000000"/>
                <w:sz w:val="22"/>
                <w:szCs w:val="22"/>
                <w:lang w:eastAsia="ru-RU"/>
              </w:rPr>
              <w:t>объеме</w:t>
            </w:r>
            <w:r>
              <w:rPr>
                <w:color w:val="000000"/>
                <w:sz w:val="22"/>
                <w:szCs w:val="22"/>
                <w:lang w:eastAsia="ru-RU"/>
              </w:rPr>
              <w:t xml:space="preserve"> </w:t>
            </w:r>
            <w:r w:rsidRPr="009453AC">
              <w:rPr>
                <w:color w:val="000000"/>
                <w:sz w:val="22"/>
                <w:szCs w:val="22"/>
                <w:lang w:eastAsia="ru-RU"/>
              </w:rPr>
              <w:t>в</w:t>
            </w:r>
            <w:r>
              <w:rPr>
                <w:color w:val="000000"/>
                <w:sz w:val="22"/>
                <w:szCs w:val="22"/>
                <w:lang w:eastAsia="ru-RU"/>
              </w:rPr>
              <w:t xml:space="preserve"> соответствии</w:t>
            </w:r>
            <w:r w:rsidR="00B60BBC">
              <w:rPr>
                <w:color w:val="000000"/>
                <w:sz w:val="22"/>
                <w:szCs w:val="22"/>
                <w:lang w:eastAsia="ru-RU"/>
              </w:rPr>
              <w:t xml:space="preserve"> </w:t>
            </w:r>
            <w:r>
              <w:rPr>
                <w:color w:val="000000"/>
                <w:sz w:val="22"/>
                <w:szCs w:val="22"/>
                <w:lang w:eastAsia="ru-RU"/>
              </w:rPr>
              <w:t>с</w:t>
            </w:r>
            <w:r w:rsidR="00B60BBC">
              <w:rPr>
                <w:color w:val="000000"/>
                <w:sz w:val="22"/>
                <w:szCs w:val="22"/>
                <w:lang w:eastAsia="ru-RU"/>
              </w:rPr>
              <w:t xml:space="preserve"> </w:t>
            </w:r>
            <w:r>
              <w:rPr>
                <w:color w:val="000000"/>
                <w:sz w:val="22"/>
                <w:szCs w:val="22"/>
                <w:lang w:eastAsia="ru-RU"/>
              </w:rPr>
              <w:t xml:space="preserve">требованиями </w:t>
            </w:r>
            <w:r w:rsidRPr="009453AC">
              <w:rPr>
                <w:color w:val="000000"/>
                <w:sz w:val="22"/>
                <w:szCs w:val="22"/>
                <w:lang w:eastAsia="ru-RU"/>
              </w:rPr>
              <w:t>столбца 2);</w:t>
            </w:r>
          </w:p>
          <w:p w14:paraId="40EFE068" w14:textId="10F46E33"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5D2FEF5" w14:textId="2099A230" w:rsidR="009453AC" w:rsidRPr="0086417F" w:rsidRDefault="009453AC" w:rsidP="00B60BBC">
            <w:pPr>
              <w:suppressAutoHyphens w:val="0"/>
              <w:jc w:val="center"/>
              <w:rPr>
                <w:color w:val="000000"/>
                <w:sz w:val="22"/>
                <w:szCs w:val="22"/>
                <w:lang w:eastAsia="ru-RU"/>
              </w:rPr>
            </w:pPr>
          </w:p>
        </w:tc>
      </w:tr>
      <w:tr w:rsidR="009453AC" w:rsidRPr="0086417F" w14:paraId="653BC3F2" w14:textId="77777777" w:rsidTr="00B60BBC">
        <w:trPr>
          <w:trHeight w:val="288"/>
        </w:trPr>
        <w:tc>
          <w:tcPr>
            <w:tcW w:w="654" w:type="dxa"/>
            <w:shd w:val="clear" w:color="auto" w:fill="auto"/>
            <w:noWrap/>
            <w:vAlign w:val="center"/>
            <w:hideMark/>
          </w:tcPr>
          <w:p w14:paraId="3CC7674E" w14:textId="6D973613"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32</w:t>
            </w:r>
          </w:p>
        </w:tc>
        <w:tc>
          <w:tcPr>
            <w:tcW w:w="4875" w:type="dxa"/>
            <w:shd w:val="clear" w:color="auto" w:fill="auto"/>
            <w:vAlign w:val="center"/>
            <w:hideMark/>
          </w:tcPr>
          <w:p w14:paraId="48D2E0CB"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Об обеспечении беспрепятственного доступа в здания образовательной организации</w:t>
            </w:r>
          </w:p>
        </w:tc>
        <w:tc>
          <w:tcPr>
            <w:tcW w:w="3969" w:type="dxa"/>
            <w:vMerge/>
            <w:vAlign w:val="center"/>
          </w:tcPr>
          <w:p w14:paraId="618D19BA"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D06B432" w14:textId="4D80CEDF" w:rsidR="009453AC" w:rsidRPr="0086417F" w:rsidRDefault="009453AC" w:rsidP="00B60BBC">
            <w:pPr>
              <w:suppressAutoHyphens w:val="0"/>
              <w:jc w:val="center"/>
              <w:rPr>
                <w:color w:val="000000"/>
                <w:sz w:val="22"/>
                <w:szCs w:val="22"/>
                <w:lang w:eastAsia="ru-RU"/>
              </w:rPr>
            </w:pPr>
          </w:p>
        </w:tc>
      </w:tr>
      <w:tr w:rsidR="009453AC" w:rsidRPr="0086417F" w14:paraId="25F65FA1" w14:textId="77777777" w:rsidTr="00B60BBC">
        <w:trPr>
          <w:trHeight w:val="288"/>
        </w:trPr>
        <w:tc>
          <w:tcPr>
            <w:tcW w:w="654" w:type="dxa"/>
            <w:shd w:val="clear" w:color="auto" w:fill="auto"/>
            <w:noWrap/>
            <w:vAlign w:val="center"/>
            <w:hideMark/>
          </w:tcPr>
          <w:p w14:paraId="40D8F654" w14:textId="72E1A546"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33</w:t>
            </w:r>
          </w:p>
        </w:tc>
        <w:tc>
          <w:tcPr>
            <w:tcW w:w="4875" w:type="dxa"/>
            <w:shd w:val="clear" w:color="auto" w:fill="auto"/>
            <w:vAlign w:val="center"/>
            <w:hideMark/>
          </w:tcPr>
          <w:p w14:paraId="5E6EBF11"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специальных условиях питания</w:t>
            </w:r>
          </w:p>
        </w:tc>
        <w:tc>
          <w:tcPr>
            <w:tcW w:w="3969" w:type="dxa"/>
            <w:vMerge/>
            <w:vAlign w:val="center"/>
          </w:tcPr>
          <w:p w14:paraId="6EF75FAD"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9A4E51D" w14:textId="7D20D0CE" w:rsidR="009453AC" w:rsidRPr="0086417F" w:rsidRDefault="009453AC" w:rsidP="00B60BBC">
            <w:pPr>
              <w:suppressAutoHyphens w:val="0"/>
              <w:jc w:val="center"/>
              <w:rPr>
                <w:color w:val="000000"/>
                <w:sz w:val="22"/>
                <w:szCs w:val="22"/>
                <w:lang w:eastAsia="ru-RU"/>
              </w:rPr>
            </w:pPr>
          </w:p>
        </w:tc>
      </w:tr>
      <w:tr w:rsidR="009453AC" w:rsidRPr="0086417F" w14:paraId="110FDF7F" w14:textId="77777777" w:rsidTr="00B60BBC">
        <w:trPr>
          <w:trHeight w:val="288"/>
        </w:trPr>
        <w:tc>
          <w:tcPr>
            <w:tcW w:w="654" w:type="dxa"/>
            <w:shd w:val="clear" w:color="auto" w:fill="auto"/>
            <w:noWrap/>
            <w:vAlign w:val="center"/>
            <w:hideMark/>
          </w:tcPr>
          <w:p w14:paraId="77BF7203" w14:textId="090D98A7"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34</w:t>
            </w:r>
          </w:p>
        </w:tc>
        <w:tc>
          <w:tcPr>
            <w:tcW w:w="4875" w:type="dxa"/>
            <w:shd w:val="clear" w:color="auto" w:fill="auto"/>
            <w:vAlign w:val="center"/>
            <w:hideMark/>
          </w:tcPr>
          <w:p w14:paraId="0685C4B8"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специальных условиях охраны здоровья</w:t>
            </w:r>
          </w:p>
        </w:tc>
        <w:tc>
          <w:tcPr>
            <w:tcW w:w="3969" w:type="dxa"/>
            <w:vMerge/>
            <w:vAlign w:val="center"/>
          </w:tcPr>
          <w:p w14:paraId="5F2E11F4"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4D88269" w14:textId="231E5EF8" w:rsidR="009453AC" w:rsidRPr="0086417F" w:rsidRDefault="009453AC" w:rsidP="00B60BBC">
            <w:pPr>
              <w:suppressAutoHyphens w:val="0"/>
              <w:jc w:val="center"/>
              <w:rPr>
                <w:color w:val="000000"/>
                <w:sz w:val="22"/>
                <w:szCs w:val="22"/>
                <w:lang w:eastAsia="ru-RU"/>
              </w:rPr>
            </w:pPr>
          </w:p>
        </w:tc>
      </w:tr>
      <w:tr w:rsidR="009453AC" w:rsidRPr="0086417F" w14:paraId="6479A4D0" w14:textId="77777777" w:rsidTr="00B60BBC">
        <w:trPr>
          <w:trHeight w:val="732"/>
        </w:trPr>
        <w:tc>
          <w:tcPr>
            <w:tcW w:w="654" w:type="dxa"/>
            <w:shd w:val="clear" w:color="auto" w:fill="auto"/>
            <w:noWrap/>
            <w:vAlign w:val="center"/>
            <w:hideMark/>
          </w:tcPr>
          <w:p w14:paraId="28FDCD73" w14:textId="6A01B2DD"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35</w:t>
            </w:r>
          </w:p>
        </w:tc>
        <w:tc>
          <w:tcPr>
            <w:tcW w:w="4875" w:type="dxa"/>
            <w:shd w:val="clear" w:color="auto" w:fill="auto"/>
            <w:vAlign w:val="center"/>
            <w:hideMark/>
          </w:tcPr>
          <w:p w14:paraId="2BBF851A"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969" w:type="dxa"/>
            <w:vMerge/>
            <w:vAlign w:val="center"/>
          </w:tcPr>
          <w:p w14:paraId="42558F84"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6D62057E" w14:textId="0573B0E2" w:rsidR="009453AC" w:rsidRPr="0086417F" w:rsidRDefault="009453AC" w:rsidP="00B60BBC">
            <w:pPr>
              <w:suppressAutoHyphens w:val="0"/>
              <w:jc w:val="center"/>
              <w:rPr>
                <w:color w:val="000000"/>
                <w:sz w:val="22"/>
                <w:szCs w:val="22"/>
                <w:lang w:eastAsia="ru-RU"/>
              </w:rPr>
            </w:pPr>
          </w:p>
        </w:tc>
      </w:tr>
      <w:tr w:rsidR="009453AC" w:rsidRPr="0086417F" w14:paraId="0CCBA278" w14:textId="77777777" w:rsidTr="00B60BBC">
        <w:trPr>
          <w:trHeight w:val="492"/>
        </w:trPr>
        <w:tc>
          <w:tcPr>
            <w:tcW w:w="654" w:type="dxa"/>
            <w:shd w:val="clear" w:color="auto" w:fill="auto"/>
            <w:noWrap/>
            <w:vAlign w:val="center"/>
            <w:hideMark/>
          </w:tcPr>
          <w:p w14:paraId="29B4AB16" w14:textId="0B3A1D8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36</w:t>
            </w:r>
          </w:p>
        </w:tc>
        <w:tc>
          <w:tcPr>
            <w:tcW w:w="4875" w:type="dxa"/>
            <w:shd w:val="clear" w:color="auto" w:fill="auto"/>
            <w:vAlign w:val="center"/>
            <w:hideMark/>
          </w:tcPr>
          <w:p w14:paraId="13143792"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Об электронных образовательных ресурсах, к которым обеспечивается доступ инвалидов и лиц с ограниченными возможностями здоровья</w:t>
            </w:r>
          </w:p>
        </w:tc>
        <w:tc>
          <w:tcPr>
            <w:tcW w:w="3969" w:type="dxa"/>
            <w:vMerge/>
            <w:vAlign w:val="center"/>
          </w:tcPr>
          <w:p w14:paraId="3C367DBE"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9A4A7F2" w14:textId="676F8461" w:rsidR="009453AC" w:rsidRPr="0086417F" w:rsidRDefault="009453AC" w:rsidP="00B60BBC">
            <w:pPr>
              <w:suppressAutoHyphens w:val="0"/>
              <w:jc w:val="center"/>
              <w:rPr>
                <w:color w:val="000000"/>
                <w:sz w:val="22"/>
                <w:szCs w:val="22"/>
                <w:lang w:eastAsia="ru-RU"/>
              </w:rPr>
            </w:pPr>
          </w:p>
        </w:tc>
      </w:tr>
      <w:tr w:rsidR="009453AC" w:rsidRPr="0086417F" w14:paraId="6610B572" w14:textId="77777777" w:rsidTr="00B60BBC">
        <w:trPr>
          <w:trHeight w:val="492"/>
        </w:trPr>
        <w:tc>
          <w:tcPr>
            <w:tcW w:w="654" w:type="dxa"/>
            <w:shd w:val="clear" w:color="auto" w:fill="auto"/>
            <w:noWrap/>
            <w:vAlign w:val="center"/>
            <w:hideMark/>
          </w:tcPr>
          <w:p w14:paraId="7B2487DE" w14:textId="51FB07B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37</w:t>
            </w:r>
          </w:p>
        </w:tc>
        <w:tc>
          <w:tcPr>
            <w:tcW w:w="4875" w:type="dxa"/>
            <w:shd w:val="clear" w:color="auto" w:fill="auto"/>
            <w:vAlign w:val="center"/>
            <w:hideMark/>
          </w:tcPr>
          <w:p w14:paraId="437D4B48"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наличии специальных технических средств обучения коллективного и индивидуального пользования</w:t>
            </w:r>
          </w:p>
        </w:tc>
        <w:tc>
          <w:tcPr>
            <w:tcW w:w="3969" w:type="dxa"/>
            <w:vMerge/>
            <w:vAlign w:val="center"/>
          </w:tcPr>
          <w:p w14:paraId="5CA21F28"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38BDD7E8" w14:textId="1182A935" w:rsidR="009453AC" w:rsidRPr="0086417F" w:rsidRDefault="009453AC" w:rsidP="00B60BBC">
            <w:pPr>
              <w:suppressAutoHyphens w:val="0"/>
              <w:jc w:val="center"/>
              <w:rPr>
                <w:color w:val="000000"/>
                <w:sz w:val="22"/>
                <w:szCs w:val="22"/>
                <w:lang w:eastAsia="ru-RU"/>
              </w:rPr>
            </w:pPr>
          </w:p>
        </w:tc>
      </w:tr>
      <w:tr w:rsidR="009453AC" w:rsidRPr="0086417F" w14:paraId="050DB101" w14:textId="77777777" w:rsidTr="00B60BBC">
        <w:trPr>
          <w:trHeight w:val="288"/>
        </w:trPr>
        <w:tc>
          <w:tcPr>
            <w:tcW w:w="654" w:type="dxa"/>
            <w:shd w:val="clear" w:color="auto" w:fill="auto"/>
            <w:noWrap/>
            <w:vAlign w:val="center"/>
            <w:hideMark/>
          </w:tcPr>
          <w:p w14:paraId="2A0DD246" w14:textId="61AEBF0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38</w:t>
            </w:r>
          </w:p>
        </w:tc>
        <w:tc>
          <w:tcPr>
            <w:tcW w:w="4875" w:type="dxa"/>
            <w:shd w:val="clear" w:color="auto" w:fill="auto"/>
            <w:vAlign w:val="center"/>
            <w:hideMark/>
          </w:tcPr>
          <w:p w14:paraId="6F488492"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наличии условий для беспрепятственного доступа в общежитие, интернат</w:t>
            </w:r>
          </w:p>
        </w:tc>
        <w:tc>
          <w:tcPr>
            <w:tcW w:w="3969" w:type="dxa"/>
            <w:vMerge/>
            <w:vAlign w:val="center"/>
          </w:tcPr>
          <w:p w14:paraId="4E6C8C6D"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4C12B745" w14:textId="5292379E" w:rsidR="009453AC" w:rsidRPr="0086417F" w:rsidRDefault="009453AC" w:rsidP="00B60BBC">
            <w:pPr>
              <w:suppressAutoHyphens w:val="0"/>
              <w:jc w:val="center"/>
              <w:rPr>
                <w:color w:val="000000"/>
                <w:sz w:val="22"/>
                <w:szCs w:val="22"/>
                <w:lang w:eastAsia="ru-RU"/>
              </w:rPr>
            </w:pPr>
          </w:p>
        </w:tc>
      </w:tr>
      <w:tr w:rsidR="009453AC" w:rsidRPr="0086417F" w14:paraId="34641424" w14:textId="77777777" w:rsidTr="00B60BBC">
        <w:trPr>
          <w:trHeight w:val="492"/>
        </w:trPr>
        <w:tc>
          <w:tcPr>
            <w:tcW w:w="654" w:type="dxa"/>
            <w:shd w:val="clear" w:color="auto" w:fill="auto"/>
            <w:noWrap/>
            <w:vAlign w:val="center"/>
            <w:hideMark/>
          </w:tcPr>
          <w:p w14:paraId="794C2C28" w14:textId="008BBFE8"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39</w:t>
            </w:r>
          </w:p>
        </w:tc>
        <w:tc>
          <w:tcPr>
            <w:tcW w:w="4875" w:type="dxa"/>
            <w:shd w:val="clear" w:color="auto" w:fill="auto"/>
            <w:vAlign w:val="center"/>
            <w:hideMark/>
          </w:tcPr>
          <w:p w14:paraId="7A46EE98"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969" w:type="dxa"/>
            <w:vMerge/>
            <w:vAlign w:val="center"/>
          </w:tcPr>
          <w:p w14:paraId="771918E5"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E3C24FF" w14:textId="35541E3F" w:rsidR="009453AC" w:rsidRPr="0086417F" w:rsidRDefault="009453AC" w:rsidP="00B60BBC">
            <w:pPr>
              <w:suppressAutoHyphens w:val="0"/>
              <w:jc w:val="center"/>
              <w:rPr>
                <w:color w:val="000000"/>
                <w:sz w:val="22"/>
                <w:szCs w:val="22"/>
                <w:lang w:eastAsia="ru-RU"/>
              </w:rPr>
            </w:pPr>
          </w:p>
        </w:tc>
      </w:tr>
      <w:tr w:rsidR="009453AC" w:rsidRPr="0086417F" w14:paraId="0798BFC3" w14:textId="77777777" w:rsidTr="00B60BBC">
        <w:trPr>
          <w:trHeight w:val="250"/>
        </w:trPr>
        <w:tc>
          <w:tcPr>
            <w:tcW w:w="10349" w:type="dxa"/>
            <w:gridSpan w:val="4"/>
            <w:shd w:val="clear" w:color="auto" w:fill="auto"/>
            <w:noWrap/>
            <w:vAlign w:val="center"/>
          </w:tcPr>
          <w:p w14:paraId="6A603331" w14:textId="73947E06" w:rsidR="009453AC" w:rsidRPr="0086417F" w:rsidRDefault="009453AC" w:rsidP="00B60BBC">
            <w:pPr>
              <w:suppressAutoHyphens w:val="0"/>
              <w:rPr>
                <w:color w:val="000000"/>
                <w:sz w:val="22"/>
                <w:szCs w:val="22"/>
                <w:lang w:eastAsia="ru-RU"/>
              </w:rPr>
            </w:pPr>
            <w:r w:rsidRPr="009453AC">
              <w:rPr>
                <w:color w:val="000000"/>
                <w:sz w:val="22"/>
                <w:szCs w:val="22"/>
                <w:lang w:eastAsia="ru-RU"/>
              </w:rPr>
              <w:t>VIII. Международное сотрудничество</w:t>
            </w:r>
          </w:p>
        </w:tc>
      </w:tr>
      <w:tr w:rsidR="009453AC" w:rsidRPr="0086417F" w14:paraId="480EA5BB" w14:textId="77777777" w:rsidTr="00B60BBC">
        <w:trPr>
          <w:trHeight w:val="492"/>
        </w:trPr>
        <w:tc>
          <w:tcPr>
            <w:tcW w:w="654" w:type="dxa"/>
            <w:shd w:val="clear" w:color="auto" w:fill="auto"/>
            <w:noWrap/>
            <w:vAlign w:val="center"/>
            <w:hideMark/>
          </w:tcPr>
          <w:p w14:paraId="7E658A2F" w14:textId="5920730B"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40</w:t>
            </w:r>
          </w:p>
        </w:tc>
        <w:tc>
          <w:tcPr>
            <w:tcW w:w="4875" w:type="dxa"/>
            <w:shd w:val="clear" w:color="auto" w:fill="auto"/>
            <w:vAlign w:val="center"/>
            <w:hideMark/>
          </w:tcPr>
          <w:p w14:paraId="18731680"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 xml:space="preserve">Информация о заключенных и планируемых к заключению договорах с иностранными и (или) международными организациями по вопросам </w:t>
            </w:r>
            <w:r w:rsidRPr="0086417F">
              <w:rPr>
                <w:color w:val="000000"/>
                <w:sz w:val="22"/>
                <w:szCs w:val="22"/>
                <w:lang w:eastAsia="ru-RU"/>
              </w:rPr>
              <w:lastRenderedPageBreak/>
              <w:t>образования</w:t>
            </w:r>
          </w:p>
        </w:tc>
        <w:tc>
          <w:tcPr>
            <w:tcW w:w="3969" w:type="dxa"/>
            <w:vMerge w:val="restart"/>
            <w:vAlign w:val="center"/>
          </w:tcPr>
          <w:p w14:paraId="257A715B" w14:textId="233C6B64"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lastRenderedPageBreak/>
              <w:t>1 – информация представлена;</w:t>
            </w:r>
          </w:p>
          <w:p w14:paraId="72E397AE" w14:textId="655B80C1"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232F5DC" w14:textId="18DD0A5F" w:rsidR="009453AC" w:rsidRPr="0086417F" w:rsidRDefault="009453AC" w:rsidP="00B60BBC">
            <w:pPr>
              <w:suppressAutoHyphens w:val="0"/>
              <w:jc w:val="center"/>
              <w:rPr>
                <w:color w:val="000000"/>
                <w:sz w:val="22"/>
                <w:szCs w:val="22"/>
                <w:lang w:eastAsia="ru-RU"/>
              </w:rPr>
            </w:pPr>
          </w:p>
        </w:tc>
      </w:tr>
      <w:tr w:rsidR="009453AC" w:rsidRPr="0086417F" w14:paraId="5D813821" w14:textId="77777777" w:rsidTr="00B60BBC">
        <w:trPr>
          <w:trHeight w:val="492"/>
        </w:trPr>
        <w:tc>
          <w:tcPr>
            <w:tcW w:w="654" w:type="dxa"/>
            <w:shd w:val="clear" w:color="auto" w:fill="auto"/>
            <w:noWrap/>
            <w:vAlign w:val="center"/>
            <w:hideMark/>
          </w:tcPr>
          <w:p w14:paraId="74F8C23C" w14:textId="762516F0"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41</w:t>
            </w:r>
          </w:p>
        </w:tc>
        <w:tc>
          <w:tcPr>
            <w:tcW w:w="4875" w:type="dxa"/>
            <w:shd w:val="clear" w:color="auto" w:fill="auto"/>
            <w:vAlign w:val="center"/>
            <w:hideMark/>
          </w:tcPr>
          <w:p w14:paraId="064066B2"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международной аккредитации образовательных программ (при наличии)</w:t>
            </w:r>
          </w:p>
        </w:tc>
        <w:tc>
          <w:tcPr>
            <w:tcW w:w="3969" w:type="dxa"/>
            <w:vMerge/>
            <w:vAlign w:val="center"/>
          </w:tcPr>
          <w:p w14:paraId="26F4655C"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6FB0678B" w14:textId="203EDEC1" w:rsidR="009453AC" w:rsidRPr="0086417F" w:rsidRDefault="009453AC" w:rsidP="00B60BBC">
            <w:pPr>
              <w:suppressAutoHyphens w:val="0"/>
              <w:jc w:val="center"/>
              <w:rPr>
                <w:color w:val="000000"/>
                <w:sz w:val="22"/>
                <w:szCs w:val="22"/>
                <w:lang w:eastAsia="ru-RU"/>
              </w:rPr>
            </w:pPr>
          </w:p>
        </w:tc>
      </w:tr>
      <w:tr w:rsidR="009453AC" w:rsidRPr="0086417F" w14:paraId="2C4BEE5D" w14:textId="77777777" w:rsidTr="00B60BBC">
        <w:trPr>
          <w:trHeight w:val="492"/>
        </w:trPr>
        <w:tc>
          <w:tcPr>
            <w:tcW w:w="10349" w:type="dxa"/>
            <w:gridSpan w:val="4"/>
            <w:shd w:val="clear" w:color="auto" w:fill="auto"/>
            <w:noWrap/>
            <w:vAlign w:val="center"/>
          </w:tcPr>
          <w:p w14:paraId="47BCAD2A" w14:textId="3C83E469" w:rsidR="009453AC" w:rsidRPr="0086417F" w:rsidRDefault="009453AC" w:rsidP="00B60BBC">
            <w:pPr>
              <w:suppressAutoHyphens w:val="0"/>
              <w:rPr>
                <w:color w:val="000000"/>
                <w:sz w:val="22"/>
                <w:szCs w:val="22"/>
                <w:lang w:eastAsia="ru-RU"/>
              </w:rPr>
            </w:pPr>
            <w:r w:rsidRPr="009453AC">
              <w:rPr>
                <w:color w:val="000000"/>
                <w:sz w:val="22"/>
                <w:szCs w:val="22"/>
                <w:lang w:eastAsia="ru-RU"/>
              </w:rPr>
              <w:t>IX. Вакантные места для приема (перевода) обучающихся</w:t>
            </w:r>
          </w:p>
        </w:tc>
      </w:tr>
      <w:tr w:rsidR="002811A4" w:rsidRPr="0086417F" w14:paraId="787DFCF8" w14:textId="77777777" w:rsidTr="00B60BBC">
        <w:trPr>
          <w:trHeight w:val="1212"/>
        </w:trPr>
        <w:tc>
          <w:tcPr>
            <w:tcW w:w="654" w:type="dxa"/>
            <w:shd w:val="clear" w:color="auto" w:fill="auto"/>
            <w:noWrap/>
            <w:vAlign w:val="center"/>
            <w:hideMark/>
          </w:tcPr>
          <w:p w14:paraId="415334E9" w14:textId="04E933D3"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42</w:t>
            </w:r>
          </w:p>
        </w:tc>
        <w:tc>
          <w:tcPr>
            <w:tcW w:w="4875" w:type="dxa"/>
            <w:shd w:val="clear" w:color="auto" w:fill="auto"/>
            <w:vAlign w:val="center"/>
            <w:hideMark/>
          </w:tcPr>
          <w:p w14:paraId="3021B034"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969" w:type="dxa"/>
            <w:vAlign w:val="center"/>
          </w:tcPr>
          <w:p w14:paraId="671C7D46" w14:textId="00F7445D" w:rsidR="002811A4" w:rsidRDefault="009453AC"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9453AC">
              <w:rPr>
                <w:color w:val="000000"/>
                <w:sz w:val="22"/>
                <w:szCs w:val="22"/>
                <w:lang w:eastAsia="ru-RU"/>
              </w:rPr>
              <w:t>образовательным программам;</w:t>
            </w:r>
          </w:p>
          <w:p w14:paraId="258BBFB0" w14:textId="5FFCC941"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част</w:t>
            </w:r>
            <w:r>
              <w:rPr>
                <w:color w:val="000000"/>
                <w:sz w:val="22"/>
                <w:szCs w:val="22"/>
                <w:lang w:eastAsia="ru-RU"/>
              </w:rPr>
              <w:t>ично</w:t>
            </w:r>
            <w:r w:rsidR="00B60BBC">
              <w:rPr>
                <w:color w:val="000000"/>
                <w:sz w:val="22"/>
                <w:szCs w:val="22"/>
                <w:lang w:eastAsia="ru-RU"/>
              </w:rPr>
              <w:t xml:space="preserve"> </w:t>
            </w:r>
            <w:r>
              <w:rPr>
                <w:color w:val="000000"/>
                <w:sz w:val="22"/>
                <w:szCs w:val="22"/>
                <w:lang w:eastAsia="ru-RU"/>
              </w:rPr>
              <w:t>(отсутствует</w:t>
            </w:r>
            <w:r w:rsidR="00B60BBC">
              <w:rPr>
                <w:color w:val="000000"/>
                <w:sz w:val="22"/>
                <w:szCs w:val="22"/>
                <w:lang w:eastAsia="ru-RU"/>
              </w:rPr>
              <w:t xml:space="preserve"> </w:t>
            </w:r>
            <w:r>
              <w:rPr>
                <w:color w:val="000000"/>
                <w:sz w:val="22"/>
                <w:szCs w:val="22"/>
                <w:lang w:eastAsia="ru-RU"/>
              </w:rPr>
              <w:t xml:space="preserve">информация </w:t>
            </w:r>
            <w:r w:rsidRPr="009453AC">
              <w:rPr>
                <w:color w:val="000000"/>
                <w:sz w:val="22"/>
                <w:szCs w:val="22"/>
                <w:lang w:eastAsia="ru-RU"/>
              </w:rPr>
              <w:t>хотя</w:t>
            </w:r>
            <w:r w:rsidR="00B60BBC">
              <w:rPr>
                <w:color w:val="000000"/>
                <w:sz w:val="22"/>
                <w:szCs w:val="22"/>
                <w:lang w:eastAsia="ru-RU"/>
              </w:rPr>
              <w:t xml:space="preserve"> </w:t>
            </w:r>
            <w:r>
              <w:rPr>
                <w:color w:val="000000"/>
                <w:sz w:val="22"/>
                <w:szCs w:val="22"/>
                <w:lang w:eastAsia="ru-RU"/>
              </w:rPr>
              <w:t>бы</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одной</w:t>
            </w:r>
            <w:r w:rsidR="00B60BBC">
              <w:rPr>
                <w:color w:val="000000"/>
                <w:sz w:val="22"/>
                <w:szCs w:val="22"/>
                <w:lang w:eastAsia="ru-RU"/>
              </w:rPr>
              <w:t xml:space="preserve"> </w:t>
            </w:r>
            <w:r>
              <w:rPr>
                <w:color w:val="000000"/>
                <w:sz w:val="22"/>
                <w:szCs w:val="22"/>
                <w:lang w:eastAsia="ru-RU"/>
              </w:rPr>
              <w:t>образовательной программе,</w:t>
            </w:r>
            <w:r w:rsidR="00B60BBC">
              <w:rPr>
                <w:color w:val="000000"/>
                <w:sz w:val="22"/>
                <w:szCs w:val="22"/>
                <w:lang w:eastAsia="ru-RU"/>
              </w:rPr>
              <w:t xml:space="preserve"> </w:t>
            </w:r>
            <w:r>
              <w:rPr>
                <w:color w:val="000000"/>
                <w:sz w:val="22"/>
                <w:szCs w:val="22"/>
                <w:lang w:eastAsia="ru-RU"/>
              </w:rPr>
              <w:t>профессии, специальности,</w:t>
            </w:r>
            <w:r w:rsidR="00B60BBC">
              <w:rPr>
                <w:color w:val="000000"/>
                <w:sz w:val="22"/>
                <w:szCs w:val="22"/>
                <w:lang w:eastAsia="ru-RU"/>
              </w:rPr>
              <w:t xml:space="preserve"> </w:t>
            </w:r>
            <w:r>
              <w:rPr>
                <w:color w:val="000000"/>
                <w:sz w:val="22"/>
                <w:szCs w:val="22"/>
                <w:lang w:eastAsia="ru-RU"/>
              </w:rPr>
              <w:t xml:space="preserve">направлению </w:t>
            </w:r>
            <w:r w:rsidRPr="009453AC">
              <w:rPr>
                <w:color w:val="000000"/>
                <w:sz w:val="22"/>
                <w:szCs w:val="22"/>
                <w:lang w:eastAsia="ru-RU"/>
              </w:rPr>
              <w:t>подготовки);</w:t>
            </w:r>
          </w:p>
          <w:p w14:paraId="46480D13" w14:textId="7D457822"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7718167" w14:textId="08E14CB2" w:rsidR="002811A4" w:rsidRPr="0086417F" w:rsidRDefault="002811A4" w:rsidP="00B60BBC">
            <w:pPr>
              <w:suppressAutoHyphens w:val="0"/>
              <w:jc w:val="center"/>
              <w:rPr>
                <w:color w:val="000000"/>
                <w:sz w:val="22"/>
                <w:szCs w:val="22"/>
                <w:lang w:eastAsia="ru-RU"/>
              </w:rPr>
            </w:pPr>
          </w:p>
        </w:tc>
      </w:tr>
      <w:tr w:rsidR="009453AC" w:rsidRPr="0086417F" w14:paraId="7DD79472" w14:textId="77777777" w:rsidTr="00B60BBC">
        <w:trPr>
          <w:trHeight w:val="58"/>
        </w:trPr>
        <w:tc>
          <w:tcPr>
            <w:tcW w:w="10349" w:type="dxa"/>
            <w:gridSpan w:val="4"/>
            <w:shd w:val="clear" w:color="auto" w:fill="auto"/>
            <w:noWrap/>
            <w:vAlign w:val="center"/>
          </w:tcPr>
          <w:p w14:paraId="40E3CA60" w14:textId="21666C1E" w:rsidR="009453AC" w:rsidRPr="0086417F" w:rsidRDefault="009453AC" w:rsidP="00B60BBC">
            <w:pPr>
              <w:suppressAutoHyphens w:val="0"/>
              <w:rPr>
                <w:color w:val="000000"/>
                <w:sz w:val="22"/>
                <w:szCs w:val="22"/>
                <w:lang w:eastAsia="ru-RU"/>
              </w:rPr>
            </w:pPr>
            <w:r w:rsidRPr="009453AC">
              <w:rPr>
                <w:color w:val="000000"/>
                <w:sz w:val="22"/>
                <w:szCs w:val="22"/>
                <w:lang w:eastAsia="ru-RU"/>
              </w:rPr>
              <w:t>X. Стипендии и меры поддержки обучающихся</w:t>
            </w:r>
          </w:p>
        </w:tc>
      </w:tr>
      <w:tr w:rsidR="002811A4" w:rsidRPr="0086417F" w14:paraId="7BBCB7DA" w14:textId="77777777" w:rsidTr="00B60BBC">
        <w:trPr>
          <w:trHeight w:val="972"/>
        </w:trPr>
        <w:tc>
          <w:tcPr>
            <w:tcW w:w="654" w:type="dxa"/>
            <w:shd w:val="clear" w:color="auto" w:fill="auto"/>
            <w:noWrap/>
            <w:vAlign w:val="center"/>
            <w:hideMark/>
          </w:tcPr>
          <w:p w14:paraId="004C26DD" w14:textId="7AC3C8BC"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43</w:t>
            </w:r>
          </w:p>
        </w:tc>
        <w:tc>
          <w:tcPr>
            <w:tcW w:w="4875" w:type="dxa"/>
            <w:shd w:val="clear" w:color="auto" w:fill="auto"/>
            <w:vAlign w:val="center"/>
            <w:hideMark/>
          </w:tcPr>
          <w:p w14:paraId="047BA6F5"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обучающихся,формировании платы за проживание в общежитии</w:t>
            </w:r>
          </w:p>
        </w:tc>
        <w:tc>
          <w:tcPr>
            <w:tcW w:w="3969" w:type="dxa"/>
            <w:vAlign w:val="center"/>
          </w:tcPr>
          <w:p w14:paraId="4D585441" w14:textId="2C105616"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5685946E" w14:textId="50A52052" w:rsidR="002811A4"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6C0C11A" w14:textId="552A6585" w:rsidR="002811A4" w:rsidRPr="0086417F" w:rsidRDefault="002811A4" w:rsidP="00B60BBC">
            <w:pPr>
              <w:suppressAutoHyphens w:val="0"/>
              <w:jc w:val="center"/>
              <w:rPr>
                <w:color w:val="000000"/>
                <w:sz w:val="22"/>
                <w:szCs w:val="22"/>
                <w:lang w:eastAsia="ru-RU"/>
              </w:rPr>
            </w:pPr>
          </w:p>
        </w:tc>
      </w:tr>
      <w:tr w:rsidR="009453AC" w:rsidRPr="0086417F" w14:paraId="478A0D74" w14:textId="77777777" w:rsidTr="00B60BBC">
        <w:trPr>
          <w:trHeight w:val="104"/>
        </w:trPr>
        <w:tc>
          <w:tcPr>
            <w:tcW w:w="10349" w:type="dxa"/>
            <w:gridSpan w:val="4"/>
            <w:shd w:val="clear" w:color="auto" w:fill="auto"/>
            <w:noWrap/>
            <w:vAlign w:val="center"/>
          </w:tcPr>
          <w:p w14:paraId="3963DFB6" w14:textId="482ECC7B" w:rsidR="009453AC" w:rsidRPr="0086417F" w:rsidRDefault="009453AC" w:rsidP="00B60BBC">
            <w:pPr>
              <w:suppressAutoHyphens w:val="0"/>
              <w:rPr>
                <w:color w:val="000000"/>
                <w:sz w:val="22"/>
                <w:szCs w:val="22"/>
                <w:lang w:eastAsia="ru-RU"/>
              </w:rPr>
            </w:pPr>
            <w:r w:rsidRPr="009453AC">
              <w:rPr>
                <w:color w:val="000000"/>
                <w:sz w:val="22"/>
                <w:szCs w:val="22"/>
                <w:lang w:eastAsia="ru-RU"/>
              </w:rPr>
              <w:t>XI. Финансово-хозяйственная деятельность</w:t>
            </w:r>
          </w:p>
        </w:tc>
      </w:tr>
      <w:tr w:rsidR="009453AC" w:rsidRPr="0086417F" w14:paraId="4D105EED" w14:textId="77777777" w:rsidTr="00B60BBC">
        <w:trPr>
          <w:trHeight w:val="972"/>
        </w:trPr>
        <w:tc>
          <w:tcPr>
            <w:tcW w:w="654" w:type="dxa"/>
            <w:shd w:val="clear" w:color="auto" w:fill="auto"/>
            <w:noWrap/>
            <w:vAlign w:val="center"/>
            <w:hideMark/>
          </w:tcPr>
          <w:p w14:paraId="0469BA5C" w14:textId="09C34ABC"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44</w:t>
            </w:r>
          </w:p>
        </w:tc>
        <w:tc>
          <w:tcPr>
            <w:tcW w:w="4875" w:type="dxa"/>
            <w:shd w:val="clear" w:color="auto" w:fill="auto"/>
            <w:vAlign w:val="center"/>
            <w:hideMark/>
          </w:tcPr>
          <w:p w14:paraId="671F0B26"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средствфизических и (или) юридических лиц</w:t>
            </w:r>
          </w:p>
        </w:tc>
        <w:tc>
          <w:tcPr>
            <w:tcW w:w="3969" w:type="dxa"/>
            <w:vMerge w:val="restart"/>
            <w:vAlign w:val="center"/>
          </w:tcPr>
          <w:p w14:paraId="5D43753E" w14:textId="2416BF60"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4809C57B" w14:textId="7FF5AAAE"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2CFBA5B2" w14:textId="5D9C1621" w:rsidR="009453AC" w:rsidRPr="0086417F" w:rsidRDefault="009453AC" w:rsidP="00B60BBC">
            <w:pPr>
              <w:suppressAutoHyphens w:val="0"/>
              <w:jc w:val="center"/>
              <w:rPr>
                <w:color w:val="000000"/>
                <w:sz w:val="22"/>
                <w:szCs w:val="22"/>
                <w:lang w:eastAsia="ru-RU"/>
              </w:rPr>
            </w:pPr>
          </w:p>
        </w:tc>
      </w:tr>
      <w:tr w:rsidR="009453AC" w:rsidRPr="0086417F" w14:paraId="7566D4FB" w14:textId="77777777" w:rsidTr="00B60BBC">
        <w:trPr>
          <w:trHeight w:val="492"/>
        </w:trPr>
        <w:tc>
          <w:tcPr>
            <w:tcW w:w="654" w:type="dxa"/>
            <w:shd w:val="clear" w:color="auto" w:fill="auto"/>
            <w:noWrap/>
            <w:vAlign w:val="center"/>
            <w:hideMark/>
          </w:tcPr>
          <w:p w14:paraId="08168BF5" w14:textId="1936FC8A"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45</w:t>
            </w:r>
          </w:p>
        </w:tc>
        <w:tc>
          <w:tcPr>
            <w:tcW w:w="4875" w:type="dxa"/>
            <w:shd w:val="clear" w:color="auto" w:fill="auto"/>
            <w:vAlign w:val="center"/>
            <w:hideMark/>
          </w:tcPr>
          <w:p w14:paraId="6403F205"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поступлении финансовых и материальных средств по итогам финансового года</w:t>
            </w:r>
          </w:p>
        </w:tc>
        <w:tc>
          <w:tcPr>
            <w:tcW w:w="3969" w:type="dxa"/>
            <w:vMerge/>
            <w:vAlign w:val="center"/>
          </w:tcPr>
          <w:p w14:paraId="5CBD8AAB"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668969E" w14:textId="39E9E330" w:rsidR="009453AC" w:rsidRPr="0086417F" w:rsidRDefault="009453AC" w:rsidP="00B60BBC">
            <w:pPr>
              <w:suppressAutoHyphens w:val="0"/>
              <w:jc w:val="center"/>
              <w:rPr>
                <w:color w:val="000000"/>
                <w:sz w:val="22"/>
                <w:szCs w:val="22"/>
                <w:lang w:eastAsia="ru-RU"/>
              </w:rPr>
            </w:pPr>
          </w:p>
        </w:tc>
      </w:tr>
      <w:tr w:rsidR="009453AC" w:rsidRPr="0086417F" w14:paraId="1A9A2AA6" w14:textId="77777777" w:rsidTr="00B60BBC">
        <w:trPr>
          <w:trHeight w:val="492"/>
        </w:trPr>
        <w:tc>
          <w:tcPr>
            <w:tcW w:w="654" w:type="dxa"/>
            <w:shd w:val="clear" w:color="auto" w:fill="auto"/>
            <w:noWrap/>
            <w:vAlign w:val="center"/>
            <w:hideMark/>
          </w:tcPr>
          <w:p w14:paraId="05059A1F" w14:textId="466509D4"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46</w:t>
            </w:r>
          </w:p>
        </w:tc>
        <w:tc>
          <w:tcPr>
            <w:tcW w:w="4875" w:type="dxa"/>
            <w:shd w:val="clear" w:color="auto" w:fill="auto"/>
            <w:vAlign w:val="center"/>
            <w:hideMark/>
          </w:tcPr>
          <w:p w14:paraId="42F65155"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расходовании финансовых и материальных средств по итогам финансового года</w:t>
            </w:r>
          </w:p>
        </w:tc>
        <w:tc>
          <w:tcPr>
            <w:tcW w:w="3969" w:type="dxa"/>
            <w:vMerge/>
            <w:vAlign w:val="center"/>
          </w:tcPr>
          <w:p w14:paraId="6495955F"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7E9AFAF3" w14:textId="6E7DA0FA" w:rsidR="009453AC" w:rsidRPr="0086417F" w:rsidRDefault="009453AC" w:rsidP="00B60BBC">
            <w:pPr>
              <w:suppressAutoHyphens w:val="0"/>
              <w:jc w:val="center"/>
              <w:rPr>
                <w:color w:val="000000"/>
                <w:sz w:val="22"/>
                <w:szCs w:val="22"/>
                <w:lang w:eastAsia="ru-RU"/>
              </w:rPr>
            </w:pPr>
          </w:p>
        </w:tc>
      </w:tr>
      <w:tr w:rsidR="009453AC" w:rsidRPr="0086417F" w14:paraId="15394280" w14:textId="77777777" w:rsidTr="00B60BBC">
        <w:trPr>
          <w:trHeight w:val="732"/>
        </w:trPr>
        <w:tc>
          <w:tcPr>
            <w:tcW w:w="654" w:type="dxa"/>
            <w:shd w:val="clear" w:color="auto" w:fill="auto"/>
            <w:noWrap/>
            <w:vAlign w:val="center"/>
            <w:hideMark/>
          </w:tcPr>
          <w:p w14:paraId="2762EB36" w14:textId="5E7D89ED"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47</w:t>
            </w:r>
          </w:p>
        </w:tc>
        <w:tc>
          <w:tcPr>
            <w:tcW w:w="4875" w:type="dxa"/>
            <w:shd w:val="clear" w:color="auto" w:fill="auto"/>
            <w:vAlign w:val="center"/>
            <w:hideMark/>
          </w:tcPr>
          <w:p w14:paraId="18E64658" w14:textId="3CC7EDAA" w:rsidR="009453AC" w:rsidRPr="0086417F" w:rsidRDefault="009453AC" w:rsidP="00B60BBC">
            <w:pPr>
              <w:suppressAutoHyphens w:val="0"/>
              <w:rPr>
                <w:color w:val="000000"/>
                <w:sz w:val="22"/>
                <w:szCs w:val="22"/>
                <w:lang w:eastAsia="ru-RU"/>
              </w:rPr>
            </w:pPr>
            <w:r w:rsidRPr="0086417F">
              <w:rPr>
                <w:color w:val="000000"/>
                <w:sz w:val="22"/>
                <w:szCs w:val="22"/>
                <w:lang w:eastAsia="ru-RU"/>
              </w:rPr>
              <w:t>Копия плана финансово-хозяйственной деятельности образовательной</w:t>
            </w:r>
            <w:r w:rsidR="00B60BBC">
              <w:rPr>
                <w:color w:val="000000"/>
                <w:sz w:val="22"/>
                <w:szCs w:val="22"/>
                <w:lang w:eastAsia="ru-RU"/>
              </w:rPr>
              <w:t xml:space="preserve"> </w:t>
            </w:r>
            <w:r w:rsidRPr="0086417F">
              <w:rPr>
                <w:color w:val="000000"/>
                <w:sz w:val="22"/>
                <w:szCs w:val="22"/>
                <w:lang w:eastAsia="ru-RU"/>
              </w:rPr>
              <w:t xml:space="preserve"> организации,</w:t>
            </w:r>
            <w:r w:rsidR="00B60BBC">
              <w:rPr>
                <w:color w:val="000000"/>
                <w:sz w:val="22"/>
                <w:szCs w:val="22"/>
                <w:lang w:eastAsia="ru-RU"/>
              </w:rPr>
              <w:t xml:space="preserve"> </w:t>
            </w:r>
            <w:r w:rsidRPr="0086417F">
              <w:rPr>
                <w:color w:val="000000"/>
                <w:sz w:val="22"/>
                <w:szCs w:val="22"/>
                <w:lang w:eastAsia="ru-RU"/>
              </w:rPr>
              <w:t xml:space="preserve"> утвержденного в установленном законодательством Российской Федерации порядке, или бюджетной сметы образовательной организации</w:t>
            </w:r>
          </w:p>
        </w:tc>
        <w:tc>
          <w:tcPr>
            <w:tcW w:w="3969" w:type="dxa"/>
            <w:vMerge/>
            <w:vAlign w:val="center"/>
          </w:tcPr>
          <w:p w14:paraId="113754DD"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5255BA2" w14:textId="599055C5" w:rsidR="009453AC" w:rsidRPr="0086417F" w:rsidRDefault="009453AC" w:rsidP="00B60BBC">
            <w:pPr>
              <w:suppressAutoHyphens w:val="0"/>
              <w:jc w:val="center"/>
              <w:rPr>
                <w:color w:val="000000"/>
                <w:sz w:val="22"/>
                <w:szCs w:val="22"/>
                <w:lang w:eastAsia="ru-RU"/>
              </w:rPr>
            </w:pPr>
          </w:p>
        </w:tc>
      </w:tr>
      <w:tr w:rsidR="009453AC" w:rsidRPr="0086417F" w14:paraId="508C4DEE" w14:textId="77777777" w:rsidTr="00B60BBC">
        <w:trPr>
          <w:trHeight w:val="371"/>
        </w:trPr>
        <w:tc>
          <w:tcPr>
            <w:tcW w:w="10349" w:type="dxa"/>
            <w:gridSpan w:val="4"/>
            <w:shd w:val="clear" w:color="auto" w:fill="auto"/>
            <w:noWrap/>
            <w:vAlign w:val="center"/>
          </w:tcPr>
          <w:p w14:paraId="3E760435" w14:textId="6E920485" w:rsidR="009453AC" w:rsidRPr="0086417F" w:rsidRDefault="009453AC" w:rsidP="00B60BBC">
            <w:pPr>
              <w:suppressAutoHyphens w:val="0"/>
              <w:rPr>
                <w:color w:val="000000"/>
                <w:sz w:val="22"/>
                <w:szCs w:val="22"/>
                <w:lang w:eastAsia="ru-RU"/>
              </w:rPr>
            </w:pPr>
            <w:r w:rsidRPr="009453AC">
              <w:rPr>
                <w:color w:val="000000"/>
                <w:sz w:val="22"/>
                <w:szCs w:val="22"/>
                <w:lang w:eastAsia="ru-RU"/>
              </w:rPr>
              <w:t>XII. Платные образовательные услуги</w:t>
            </w:r>
          </w:p>
        </w:tc>
      </w:tr>
      <w:tr w:rsidR="002811A4" w:rsidRPr="0086417F" w14:paraId="5C879ED1" w14:textId="77777777" w:rsidTr="00B60BBC">
        <w:trPr>
          <w:trHeight w:val="732"/>
        </w:trPr>
        <w:tc>
          <w:tcPr>
            <w:tcW w:w="654" w:type="dxa"/>
            <w:shd w:val="clear" w:color="auto" w:fill="auto"/>
            <w:noWrap/>
            <w:vAlign w:val="center"/>
            <w:hideMark/>
          </w:tcPr>
          <w:p w14:paraId="50B8EA83" w14:textId="0E8775DA"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48</w:t>
            </w:r>
          </w:p>
        </w:tc>
        <w:tc>
          <w:tcPr>
            <w:tcW w:w="4875" w:type="dxa"/>
            <w:shd w:val="clear" w:color="auto" w:fill="auto"/>
            <w:vAlign w:val="center"/>
            <w:hideMark/>
          </w:tcPr>
          <w:p w14:paraId="61097E67"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969" w:type="dxa"/>
            <w:vAlign w:val="center"/>
          </w:tcPr>
          <w:p w14:paraId="30BC8E35" w14:textId="4BD3ECAC" w:rsidR="009453AC" w:rsidRPr="009453AC" w:rsidRDefault="009453AC"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в полном объеме;</w:t>
            </w:r>
          </w:p>
          <w:p w14:paraId="4E36000A" w14:textId="2663D6A5"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0,5 –</w:t>
            </w:r>
            <w:r>
              <w:rPr>
                <w:color w:val="000000"/>
                <w:sz w:val="22"/>
                <w:szCs w:val="22"/>
                <w:lang w:eastAsia="ru-RU"/>
              </w:rPr>
              <w:t xml:space="preserve"> отсутствует один из указанных документов:</w:t>
            </w:r>
            <w:r w:rsidR="00B60BBC">
              <w:rPr>
                <w:color w:val="000000"/>
                <w:sz w:val="22"/>
                <w:szCs w:val="22"/>
                <w:lang w:eastAsia="ru-RU"/>
              </w:rPr>
              <w:t xml:space="preserve"> </w:t>
            </w:r>
            <w:r>
              <w:rPr>
                <w:color w:val="000000"/>
                <w:sz w:val="22"/>
                <w:szCs w:val="22"/>
                <w:lang w:eastAsia="ru-RU"/>
              </w:rPr>
              <w:t>образец</w:t>
            </w:r>
            <w:r w:rsidR="00B60BBC">
              <w:rPr>
                <w:color w:val="000000"/>
                <w:sz w:val="22"/>
                <w:szCs w:val="22"/>
                <w:lang w:eastAsia="ru-RU"/>
              </w:rPr>
              <w:t xml:space="preserve"> </w:t>
            </w:r>
            <w:r>
              <w:rPr>
                <w:color w:val="000000"/>
                <w:sz w:val="22"/>
                <w:szCs w:val="22"/>
                <w:lang w:eastAsia="ru-RU"/>
              </w:rPr>
              <w:t xml:space="preserve">договора </w:t>
            </w:r>
            <w:r w:rsidRPr="009453AC">
              <w:rPr>
                <w:color w:val="000000"/>
                <w:sz w:val="22"/>
                <w:szCs w:val="22"/>
                <w:lang w:eastAsia="ru-RU"/>
              </w:rPr>
              <w:t>об оказании</w:t>
            </w:r>
            <w:r w:rsidR="00B60BBC">
              <w:rPr>
                <w:color w:val="000000"/>
                <w:sz w:val="22"/>
                <w:szCs w:val="22"/>
                <w:lang w:eastAsia="ru-RU"/>
              </w:rPr>
              <w:t xml:space="preserve"> </w:t>
            </w:r>
            <w:r w:rsidRPr="009453AC">
              <w:rPr>
                <w:color w:val="000000"/>
                <w:sz w:val="22"/>
                <w:szCs w:val="22"/>
                <w:lang w:eastAsia="ru-RU"/>
              </w:rPr>
              <w:t>платных</w:t>
            </w:r>
          </w:p>
          <w:p w14:paraId="2CC91891" w14:textId="2BA490B9" w:rsidR="009453AC" w:rsidRPr="009453AC" w:rsidRDefault="009453AC" w:rsidP="00B60BBC">
            <w:pPr>
              <w:suppressAutoHyphens w:val="0"/>
              <w:jc w:val="center"/>
              <w:rPr>
                <w:color w:val="000000"/>
                <w:sz w:val="22"/>
                <w:szCs w:val="22"/>
                <w:lang w:eastAsia="ru-RU"/>
              </w:rPr>
            </w:pPr>
            <w:r>
              <w:rPr>
                <w:color w:val="000000"/>
                <w:sz w:val="22"/>
                <w:szCs w:val="22"/>
                <w:lang w:eastAsia="ru-RU"/>
              </w:rPr>
              <w:t>образовательных</w:t>
            </w:r>
            <w:r w:rsidR="00B60BBC">
              <w:rPr>
                <w:color w:val="000000"/>
                <w:sz w:val="22"/>
                <w:szCs w:val="22"/>
                <w:lang w:eastAsia="ru-RU"/>
              </w:rPr>
              <w:t xml:space="preserve"> </w:t>
            </w:r>
            <w:r>
              <w:rPr>
                <w:color w:val="000000"/>
                <w:sz w:val="22"/>
                <w:szCs w:val="22"/>
                <w:lang w:eastAsia="ru-RU"/>
              </w:rPr>
              <w:t>услуг</w:t>
            </w:r>
            <w:r w:rsidR="00B60BBC">
              <w:rPr>
                <w:color w:val="000000"/>
                <w:sz w:val="22"/>
                <w:szCs w:val="22"/>
                <w:lang w:eastAsia="ru-RU"/>
              </w:rPr>
              <w:t xml:space="preserve"> </w:t>
            </w:r>
            <w:r>
              <w:rPr>
                <w:color w:val="000000"/>
                <w:sz w:val="22"/>
                <w:szCs w:val="22"/>
                <w:lang w:eastAsia="ru-RU"/>
              </w:rPr>
              <w:t>или документ</w:t>
            </w:r>
            <w:r w:rsidR="00B60BBC">
              <w:rPr>
                <w:color w:val="000000"/>
                <w:sz w:val="22"/>
                <w:szCs w:val="22"/>
                <w:lang w:eastAsia="ru-RU"/>
              </w:rPr>
              <w:t xml:space="preserve"> </w:t>
            </w:r>
            <w:r>
              <w:rPr>
                <w:color w:val="000000"/>
                <w:sz w:val="22"/>
                <w:szCs w:val="22"/>
                <w:lang w:eastAsia="ru-RU"/>
              </w:rPr>
              <w:t>об</w:t>
            </w:r>
            <w:r w:rsidR="00B60BBC">
              <w:rPr>
                <w:color w:val="000000"/>
                <w:sz w:val="22"/>
                <w:szCs w:val="22"/>
                <w:lang w:eastAsia="ru-RU"/>
              </w:rPr>
              <w:t xml:space="preserve"> </w:t>
            </w:r>
            <w:r>
              <w:rPr>
                <w:color w:val="000000"/>
                <w:sz w:val="22"/>
                <w:szCs w:val="22"/>
                <w:lang w:eastAsia="ru-RU"/>
              </w:rPr>
              <w:t xml:space="preserve">утверждении </w:t>
            </w:r>
            <w:r w:rsidRPr="009453AC">
              <w:rPr>
                <w:color w:val="000000"/>
                <w:sz w:val="22"/>
                <w:szCs w:val="22"/>
                <w:lang w:eastAsia="ru-RU"/>
              </w:rPr>
              <w:t>стоимости</w:t>
            </w:r>
            <w:r w:rsidR="00B60BBC">
              <w:rPr>
                <w:color w:val="000000"/>
                <w:sz w:val="22"/>
                <w:szCs w:val="22"/>
                <w:lang w:eastAsia="ru-RU"/>
              </w:rPr>
              <w:t xml:space="preserve"> </w:t>
            </w:r>
            <w:r w:rsidRPr="009453AC">
              <w:rPr>
                <w:color w:val="000000"/>
                <w:sz w:val="22"/>
                <w:szCs w:val="22"/>
                <w:lang w:eastAsia="ru-RU"/>
              </w:rPr>
              <w:t>обучения</w:t>
            </w:r>
            <w:r w:rsidR="00B60BBC">
              <w:rPr>
                <w:color w:val="000000"/>
                <w:sz w:val="22"/>
                <w:szCs w:val="22"/>
                <w:lang w:eastAsia="ru-RU"/>
              </w:rPr>
              <w:t xml:space="preserve"> </w:t>
            </w:r>
            <w:r w:rsidRPr="009453AC">
              <w:rPr>
                <w:color w:val="000000"/>
                <w:sz w:val="22"/>
                <w:szCs w:val="22"/>
                <w:lang w:eastAsia="ru-RU"/>
              </w:rPr>
              <w:t>по</w:t>
            </w:r>
            <w:r w:rsidR="00B60BBC">
              <w:rPr>
                <w:color w:val="000000"/>
                <w:sz w:val="22"/>
                <w:szCs w:val="22"/>
                <w:lang w:eastAsia="ru-RU"/>
              </w:rPr>
              <w:t xml:space="preserve"> </w:t>
            </w:r>
            <w:r w:rsidRPr="009453AC">
              <w:rPr>
                <w:color w:val="000000"/>
                <w:sz w:val="22"/>
                <w:szCs w:val="22"/>
                <w:lang w:eastAsia="ru-RU"/>
              </w:rPr>
              <w:t>каждой</w:t>
            </w:r>
          </w:p>
          <w:p w14:paraId="39C04566" w14:textId="16843F8B"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образовательной программе;</w:t>
            </w:r>
          </w:p>
          <w:p w14:paraId="5371D2AE" w14:textId="203321EA" w:rsidR="002811A4"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444314F4" w14:textId="12BF6426" w:rsidR="002811A4" w:rsidRPr="0086417F" w:rsidRDefault="002811A4" w:rsidP="00B60BBC">
            <w:pPr>
              <w:suppressAutoHyphens w:val="0"/>
              <w:jc w:val="center"/>
              <w:rPr>
                <w:color w:val="000000"/>
                <w:sz w:val="22"/>
                <w:szCs w:val="22"/>
                <w:lang w:eastAsia="ru-RU"/>
              </w:rPr>
            </w:pPr>
          </w:p>
        </w:tc>
      </w:tr>
      <w:tr w:rsidR="002811A4" w:rsidRPr="0086417F" w14:paraId="6DDD69FE" w14:textId="77777777" w:rsidTr="00B60BBC">
        <w:trPr>
          <w:trHeight w:val="2412"/>
        </w:trPr>
        <w:tc>
          <w:tcPr>
            <w:tcW w:w="654" w:type="dxa"/>
            <w:shd w:val="clear" w:color="auto" w:fill="auto"/>
            <w:noWrap/>
            <w:vAlign w:val="center"/>
            <w:hideMark/>
          </w:tcPr>
          <w:p w14:paraId="59E4B162" w14:textId="3A47DBEC"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lastRenderedPageBreak/>
              <w:t>49</w:t>
            </w:r>
          </w:p>
        </w:tc>
        <w:tc>
          <w:tcPr>
            <w:tcW w:w="4875" w:type="dxa"/>
            <w:shd w:val="clear" w:color="auto" w:fill="auto"/>
            <w:vAlign w:val="center"/>
            <w:hideMark/>
          </w:tcPr>
          <w:p w14:paraId="3575E74D" w14:textId="5AB42EEA" w:rsidR="002811A4" w:rsidRPr="0086417F" w:rsidRDefault="002811A4" w:rsidP="00B60BBC">
            <w:pPr>
              <w:suppressAutoHyphens w:val="0"/>
              <w:rPr>
                <w:color w:val="000000"/>
                <w:sz w:val="22"/>
                <w:szCs w:val="22"/>
                <w:lang w:eastAsia="ru-RU"/>
              </w:rPr>
            </w:pPr>
            <w:r w:rsidRPr="0086417F">
              <w:rPr>
                <w:color w:val="000000"/>
                <w:sz w:val="22"/>
                <w:szCs w:val="22"/>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w:t>
            </w:r>
            <w:r w:rsidR="00B60BBC">
              <w:rPr>
                <w:color w:val="000000"/>
                <w:sz w:val="22"/>
                <w:szCs w:val="22"/>
                <w:lang w:eastAsia="ru-RU"/>
              </w:rPr>
              <w:t xml:space="preserve"> </w:t>
            </w:r>
            <w:r w:rsidRPr="0086417F">
              <w:rPr>
                <w:color w:val="000000"/>
                <w:sz w:val="22"/>
                <w:szCs w:val="22"/>
                <w:lang w:eastAsia="ru-RU"/>
              </w:rPr>
              <w:t>образовательную</w:t>
            </w:r>
            <w:r w:rsidR="00B60BBC">
              <w:rPr>
                <w:color w:val="000000"/>
                <w:sz w:val="22"/>
                <w:szCs w:val="22"/>
                <w:lang w:eastAsia="ru-RU"/>
              </w:rPr>
              <w:t xml:space="preserve"> </w:t>
            </w:r>
            <w:r w:rsidRPr="0086417F">
              <w:rPr>
                <w:color w:val="000000"/>
                <w:sz w:val="22"/>
                <w:szCs w:val="22"/>
                <w:lang w:eastAsia="ru-RU"/>
              </w:rPr>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w:t>
            </w:r>
            <w:r w:rsidR="00B60BBC">
              <w:rPr>
                <w:color w:val="000000"/>
                <w:sz w:val="22"/>
                <w:szCs w:val="22"/>
                <w:lang w:eastAsia="ru-RU"/>
              </w:rPr>
              <w:t xml:space="preserve"> </w:t>
            </w:r>
            <w:r w:rsidRPr="0086417F">
              <w:rPr>
                <w:color w:val="000000"/>
                <w:sz w:val="22"/>
                <w:szCs w:val="22"/>
                <w:lang w:eastAsia="ru-RU"/>
              </w:rPr>
              <w:t>для</w:t>
            </w:r>
            <w:r w:rsidR="00B60BBC">
              <w:rPr>
                <w:color w:val="000000"/>
                <w:sz w:val="22"/>
                <w:szCs w:val="22"/>
                <w:lang w:eastAsia="ru-RU"/>
              </w:rPr>
              <w:t xml:space="preserve"> </w:t>
            </w:r>
            <w:r w:rsidRPr="0086417F">
              <w:rPr>
                <w:color w:val="000000"/>
                <w:sz w:val="22"/>
                <w:szCs w:val="22"/>
                <w:lang w:eastAsia="ru-RU"/>
              </w:rPr>
              <w:t>проживания</w:t>
            </w:r>
            <w:r w:rsidR="00B60BBC">
              <w:rPr>
                <w:color w:val="000000"/>
                <w:sz w:val="22"/>
                <w:szCs w:val="22"/>
                <w:lang w:eastAsia="ru-RU"/>
              </w:rPr>
              <w:t xml:space="preserve"> </w:t>
            </w:r>
            <w:r w:rsidRPr="0086417F">
              <w:rPr>
                <w:color w:val="000000"/>
                <w:sz w:val="22"/>
                <w:szCs w:val="22"/>
                <w:lang w:eastAsia="ru-RU"/>
              </w:rPr>
              <w:t>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программыначального общего, основного общего или среднего общего образования</w:t>
            </w:r>
          </w:p>
        </w:tc>
        <w:tc>
          <w:tcPr>
            <w:tcW w:w="3969" w:type="dxa"/>
            <w:vAlign w:val="center"/>
          </w:tcPr>
          <w:p w14:paraId="6535E568" w14:textId="6A86644D"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7BDF6756" w14:textId="5FAEBE97" w:rsidR="002811A4"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073741A1" w14:textId="50AC44FC" w:rsidR="002811A4" w:rsidRPr="0086417F" w:rsidRDefault="002811A4" w:rsidP="00B60BBC">
            <w:pPr>
              <w:suppressAutoHyphens w:val="0"/>
              <w:jc w:val="center"/>
              <w:rPr>
                <w:color w:val="000000"/>
                <w:sz w:val="22"/>
                <w:szCs w:val="22"/>
                <w:lang w:eastAsia="ru-RU"/>
              </w:rPr>
            </w:pPr>
          </w:p>
        </w:tc>
      </w:tr>
      <w:tr w:rsidR="00B60BBC" w:rsidRPr="0086417F" w14:paraId="2A06199F" w14:textId="77777777" w:rsidTr="00B60BBC">
        <w:trPr>
          <w:trHeight w:val="320"/>
        </w:trPr>
        <w:tc>
          <w:tcPr>
            <w:tcW w:w="10349" w:type="dxa"/>
            <w:gridSpan w:val="4"/>
            <w:shd w:val="clear" w:color="auto" w:fill="auto"/>
            <w:noWrap/>
            <w:vAlign w:val="center"/>
          </w:tcPr>
          <w:p w14:paraId="2F1093E2" w14:textId="574AF7D7" w:rsidR="00B60BBC" w:rsidRPr="0086417F" w:rsidRDefault="00B60BBC" w:rsidP="00B60BBC">
            <w:pPr>
              <w:suppressAutoHyphens w:val="0"/>
              <w:rPr>
                <w:color w:val="000000"/>
                <w:sz w:val="22"/>
                <w:szCs w:val="22"/>
                <w:lang w:eastAsia="ru-RU"/>
              </w:rPr>
            </w:pPr>
            <w:r w:rsidRPr="00B60BBC">
              <w:rPr>
                <w:color w:val="000000"/>
                <w:sz w:val="22"/>
                <w:szCs w:val="22"/>
                <w:lang w:eastAsia="ru-RU"/>
              </w:rPr>
              <w:t>XIII. Документы</w:t>
            </w:r>
          </w:p>
        </w:tc>
      </w:tr>
      <w:tr w:rsidR="002811A4" w:rsidRPr="0086417F" w14:paraId="32C915ED" w14:textId="77777777" w:rsidTr="00B60BBC">
        <w:trPr>
          <w:trHeight w:val="288"/>
        </w:trPr>
        <w:tc>
          <w:tcPr>
            <w:tcW w:w="654" w:type="dxa"/>
            <w:shd w:val="clear" w:color="auto" w:fill="auto"/>
            <w:noWrap/>
            <w:vAlign w:val="center"/>
            <w:hideMark/>
          </w:tcPr>
          <w:p w14:paraId="6238316E" w14:textId="6305D6F8"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50</w:t>
            </w:r>
          </w:p>
        </w:tc>
        <w:tc>
          <w:tcPr>
            <w:tcW w:w="4875" w:type="dxa"/>
            <w:shd w:val="clear" w:color="auto" w:fill="auto"/>
            <w:vAlign w:val="center"/>
            <w:hideMark/>
          </w:tcPr>
          <w:p w14:paraId="20CD220E"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Отчет о результатах самообследования</w:t>
            </w:r>
          </w:p>
        </w:tc>
        <w:tc>
          <w:tcPr>
            <w:tcW w:w="3969" w:type="dxa"/>
            <w:vAlign w:val="center"/>
          </w:tcPr>
          <w:p w14:paraId="637F51FE" w14:textId="40C2CFA4" w:rsidR="00B60BBC" w:rsidRPr="009453AC" w:rsidRDefault="00B60BB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55B5BCA4" w14:textId="26797815" w:rsidR="002811A4" w:rsidRPr="0086417F" w:rsidRDefault="00B60BB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78A0256F" w14:textId="448C4EBF" w:rsidR="002811A4" w:rsidRPr="0086417F" w:rsidRDefault="002811A4" w:rsidP="00B60BBC">
            <w:pPr>
              <w:suppressAutoHyphens w:val="0"/>
              <w:jc w:val="center"/>
              <w:rPr>
                <w:color w:val="000000"/>
                <w:sz w:val="22"/>
                <w:szCs w:val="22"/>
                <w:lang w:eastAsia="ru-RU"/>
              </w:rPr>
            </w:pPr>
          </w:p>
        </w:tc>
      </w:tr>
      <w:tr w:rsidR="00B60BBC" w:rsidRPr="0086417F" w14:paraId="3D6C18A0" w14:textId="77777777" w:rsidTr="00B60BBC">
        <w:trPr>
          <w:trHeight w:val="288"/>
        </w:trPr>
        <w:tc>
          <w:tcPr>
            <w:tcW w:w="10349" w:type="dxa"/>
            <w:gridSpan w:val="4"/>
            <w:shd w:val="clear" w:color="auto" w:fill="auto"/>
            <w:noWrap/>
            <w:vAlign w:val="center"/>
          </w:tcPr>
          <w:p w14:paraId="66ED6C99" w14:textId="0CA48F1D" w:rsidR="00B60BBC" w:rsidRPr="0086417F" w:rsidRDefault="00B60BBC" w:rsidP="00B60BBC">
            <w:pPr>
              <w:suppressAutoHyphens w:val="0"/>
              <w:rPr>
                <w:color w:val="000000"/>
                <w:sz w:val="22"/>
                <w:szCs w:val="22"/>
                <w:lang w:eastAsia="ru-RU"/>
              </w:rPr>
            </w:pPr>
            <w:r>
              <w:rPr>
                <w:color w:val="000000"/>
                <w:sz w:val="22"/>
                <w:szCs w:val="22"/>
                <w:lang w:eastAsia="ru-RU"/>
              </w:rPr>
              <w:t>Документы (в виде копий)</w:t>
            </w:r>
          </w:p>
        </w:tc>
      </w:tr>
      <w:tr w:rsidR="002811A4" w:rsidRPr="0086417F" w14:paraId="311FCCED" w14:textId="77777777" w:rsidTr="00B60BBC">
        <w:trPr>
          <w:trHeight w:val="288"/>
        </w:trPr>
        <w:tc>
          <w:tcPr>
            <w:tcW w:w="654" w:type="dxa"/>
            <w:shd w:val="clear" w:color="auto" w:fill="auto"/>
            <w:noWrap/>
            <w:vAlign w:val="center"/>
            <w:hideMark/>
          </w:tcPr>
          <w:p w14:paraId="675AEFA6" w14:textId="6F07D38E"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51</w:t>
            </w:r>
          </w:p>
        </w:tc>
        <w:tc>
          <w:tcPr>
            <w:tcW w:w="4875" w:type="dxa"/>
            <w:shd w:val="clear" w:color="auto" w:fill="auto"/>
            <w:vAlign w:val="center"/>
            <w:hideMark/>
          </w:tcPr>
          <w:p w14:paraId="26A8A93E"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Устав образовательной организации</w:t>
            </w:r>
          </w:p>
        </w:tc>
        <w:tc>
          <w:tcPr>
            <w:tcW w:w="3969" w:type="dxa"/>
            <w:vAlign w:val="center"/>
          </w:tcPr>
          <w:p w14:paraId="7C33ACC8" w14:textId="2012F86B" w:rsidR="00B60BBC" w:rsidRPr="009453AC" w:rsidRDefault="00B60BB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45A17E87" w14:textId="65787A40" w:rsidR="002811A4" w:rsidRPr="0086417F" w:rsidRDefault="00B60BB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2F71859E" w14:textId="3812D5D1" w:rsidR="002811A4" w:rsidRPr="0086417F" w:rsidRDefault="002811A4" w:rsidP="00B60BBC">
            <w:pPr>
              <w:suppressAutoHyphens w:val="0"/>
              <w:jc w:val="center"/>
              <w:rPr>
                <w:color w:val="000000"/>
                <w:sz w:val="22"/>
                <w:szCs w:val="22"/>
                <w:lang w:eastAsia="ru-RU"/>
              </w:rPr>
            </w:pPr>
          </w:p>
        </w:tc>
      </w:tr>
      <w:tr w:rsidR="002811A4" w:rsidRPr="0086417F" w14:paraId="64A95B66" w14:textId="77777777" w:rsidTr="00B60BBC">
        <w:trPr>
          <w:trHeight w:val="2892"/>
        </w:trPr>
        <w:tc>
          <w:tcPr>
            <w:tcW w:w="654" w:type="dxa"/>
            <w:shd w:val="clear" w:color="auto" w:fill="auto"/>
            <w:noWrap/>
            <w:vAlign w:val="center"/>
            <w:hideMark/>
          </w:tcPr>
          <w:p w14:paraId="7CC87A9A" w14:textId="1FA6EE90"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52</w:t>
            </w:r>
          </w:p>
        </w:tc>
        <w:tc>
          <w:tcPr>
            <w:tcW w:w="4875" w:type="dxa"/>
            <w:shd w:val="clear" w:color="auto" w:fill="auto"/>
            <w:vAlign w:val="center"/>
            <w:hideMark/>
          </w:tcPr>
          <w:p w14:paraId="32145EE2"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Локальные нормативные акты, предусмотренные частью 2 статьи 30 Федерального закона от 29 декабря 2012 г.№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коллективныйдоговор (при наличии)</w:t>
            </w:r>
          </w:p>
        </w:tc>
        <w:tc>
          <w:tcPr>
            <w:tcW w:w="3969" w:type="dxa"/>
            <w:vAlign w:val="center"/>
          </w:tcPr>
          <w:p w14:paraId="7ACAA262" w14:textId="36147E85"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1</w:t>
            </w:r>
            <w:r>
              <w:rPr>
                <w:color w:val="000000"/>
                <w:sz w:val="22"/>
                <w:szCs w:val="22"/>
                <w:lang w:eastAsia="ru-RU"/>
              </w:rPr>
              <w:t xml:space="preserve"> </w:t>
            </w:r>
            <w:r w:rsidRPr="00B60BBC">
              <w:rPr>
                <w:color w:val="000000"/>
                <w:sz w:val="22"/>
                <w:szCs w:val="22"/>
                <w:lang w:eastAsia="ru-RU"/>
              </w:rPr>
              <w:t>–</w:t>
            </w:r>
            <w:r>
              <w:rPr>
                <w:color w:val="000000"/>
                <w:sz w:val="22"/>
                <w:szCs w:val="22"/>
                <w:lang w:eastAsia="ru-RU"/>
              </w:rPr>
              <w:t xml:space="preserve"> </w:t>
            </w:r>
            <w:r w:rsidRPr="00B60BBC">
              <w:rPr>
                <w:color w:val="000000"/>
                <w:sz w:val="22"/>
                <w:szCs w:val="22"/>
                <w:lang w:eastAsia="ru-RU"/>
              </w:rPr>
              <w:t>информация</w:t>
            </w:r>
            <w:r>
              <w:rPr>
                <w:color w:val="000000"/>
                <w:sz w:val="22"/>
                <w:szCs w:val="22"/>
                <w:lang w:eastAsia="ru-RU"/>
              </w:rPr>
              <w:t xml:space="preserve"> </w:t>
            </w:r>
            <w:r w:rsidRPr="00B60BBC">
              <w:rPr>
                <w:color w:val="000000"/>
                <w:sz w:val="22"/>
                <w:szCs w:val="22"/>
                <w:lang w:eastAsia="ru-RU"/>
              </w:rPr>
              <w:t>представлена</w:t>
            </w:r>
          </w:p>
          <w:p w14:paraId="71E749FF" w14:textId="6843D993"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в п</w:t>
            </w:r>
            <w:r>
              <w:rPr>
                <w:color w:val="000000"/>
                <w:sz w:val="22"/>
                <w:szCs w:val="22"/>
                <w:lang w:eastAsia="ru-RU"/>
              </w:rPr>
              <w:t xml:space="preserve">олном объеме (все указанные </w:t>
            </w:r>
            <w:r w:rsidRPr="00B60BBC">
              <w:rPr>
                <w:color w:val="000000"/>
                <w:sz w:val="22"/>
                <w:szCs w:val="22"/>
                <w:lang w:eastAsia="ru-RU"/>
              </w:rPr>
              <w:t>локальные акты);</w:t>
            </w:r>
          </w:p>
          <w:p w14:paraId="7CEB5175" w14:textId="429C662A"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0,</w:t>
            </w:r>
            <w:r>
              <w:rPr>
                <w:color w:val="000000"/>
                <w:sz w:val="22"/>
                <w:szCs w:val="22"/>
                <w:lang w:eastAsia="ru-RU"/>
              </w:rPr>
              <w:t xml:space="preserve">5 – информация представлена </w:t>
            </w:r>
            <w:r w:rsidRPr="00B60BBC">
              <w:rPr>
                <w:color w:val="000000"/>
                <w:sz w:val="22"/>
                <w:szCs w:val="22"/>
                <w:lang w:eastAsia="ru-RU"/>
              </w:rPr>
              <w:t>част</w:t>
            </w:r>
            <w:r>
              <w:rPr>
                <w:color w:val="000000"/>
                <w:sz w:val="22"/>
                <w:szCs w:val="22"/>
                <w:lang w:eastAsia="ru-RU"/>
              </w:rPr>
              <w:t xml:space="preserve">ично (отсутствует хотя бы один </w:t>
            </w:r>
            <w:r w:rsidRPr="00B60BBC">
              <w:rPr>
                <w:color w:val="000000"/>
                <w:sz w:val="22"/>
                <w:szCs w:val="22"/>
                <w:lang w:eastAsia="ru-RU"/>
              </w:rPr>
              <w:t>из актов, указанных в столбце 2);</w:t>
            </w:r>
          </w:p>
          <w:p w14:paraId="48922F8A" w14:textId="6AA0E72B" w:rsidR="002811A4" w:rsidRPr="0086417F" w:rsidRDefault="00B60BBC" w:rsidP="00B60BBC">
            <w:pPr>
              <w:suppressAutoHyphens w:val="0"/>
              <w:jc w:val="center"/>
              <w:rPr>
                <w:color w:val="000000"/>
                <w:sz w:val="22"/>
                <w:szCs w:val="22"/>
                <w:lang w:eastAsia="ru-RU"/>
              </w:rPr>
            </w:pPr>
            <w:r w:rsidRPr="00B60BBC">
              <w:rPr>
                <w:color w:val="000000"/>
                <w:sz w:val="22"/>
                <w:szCs w:val="22"/>
                <w:lang w:eastAsia="ru-RU"/>
              </w:rPr>
              <w:t>0 – информация отсутствует</w:t>
            </w:r>
          </w:p>
        </w:tc>
        <w:tc>
          <w:tcPr>
            <w:tcW w:w="851" w:type="dxa"/>
            <w:shd w:val="clear" w:color="auto" w:fill="auto"/>
            <w:noWrap/>
            <w:vAlign w:val="center"/>
            <w:hideMark/>
          </w:tcPr>
          <w:p w14:paraId="5288C98F" w14:textId="5F7FE572" w:rsidR="002811A4" w:rsidRPr="0086417F" w:rsidRDefault="002811A4" w:rsidP="00B60BBC">
            <w:pPr>
              <w:suppressAutoHyphens w:val="0"/>
              <w:jc w:val="center"/>
              <w:rPr>
                <w:color w:val="000000"/>
                <w:sz w:val="22"/>
                <w:szCs w:val="22"/>
                <w:lang w:eastAsia="ru-RU"/>
              </w:rPr>
            </w:pPr>
          </w:p>
        </w:tc>
      </w:tr>
      <w:tr w:rsidR="002811A4" w:rsidRPr="0086417F" w14:paraId="67355290" w14:textId="77777777" w:rsidTr="00B60BBC">
        <w:trPr>
          <w:trHeight w:val="492"/>
        </w:trPr>
        <w:tc>
          <w:tcPr>
            <w:tcW w:w="654" w:type="dxa"/>
            <w:shd w:val="clear" w:color="auto" w:fill="auto"/>
            <w:noWrap/>
            <w:vAlign w:val="center"/>
            <w:hideMark/>
          </w:tcPr>
          <w:p w14:paraId="502439D6" w14:textId="7C9E861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53</w:t>
            </w:r>
          </w:p>
        </w:tc>
        <w:tc>
          <w:tcPr>
            <w:tcW w:w="4875" w:type="dxa"/>
            <w:shd w:val="clear" w:color="auto" w:fill="auto"/>
            <w:vAlign w:val="center"/>
            <w:hideMark/>
          </w:tcPr>
          <w:p w14:paraId="18CBA228"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969" w:type="dxa"/>
            <w:vAlign w:val="center"/>
          </w:tcPr>
          <w:p w14:paraId="7302D4DA" w14:textId="6261F413" w:rsidR="00B60BBC" w:rsidRPr="00B60BBC" w:rsidRDefault="00B60BBC" w:rsidP="00B60BBC">
            <w:pPr>
              <w:suppressAutoHyphens w:val="0"/>
              <w:jc w:val="center"/>
              <w:rPr>
                <w:color w:val="000000"/>
                <w:sz w:val="22"/>
                <w:szCs w:val="22"/>
                <w:lang w:eastAsia="ru-RU"/>
              </w:rPr>
            </w:pPr>
            <w:r>
              <w:rPr>
                <w:color w:val="000000"/>
                <w:sz w:val="22"/>
                <w:szCs w:val="22"/>
                <w:lang w:eastAsia="ru-RU"/>
              </w:rPr>
              <w:t xml:space="preserve">1 – информация представлена </w:t>
            </w:r>
            <w:r w:rsidRPr="00B60BBC">
              <w:rPr>
                <w:color w:val="000000"/>
                <w:sz w:val="22"/>
                <w:szCs w:val="22"/>
                <w:lang w:eastAsia="ru-RU"/>
              </w:rPr>
              <w:t>в полном объеме;</w:t>
            </w:r>
          </w:p>
          <w:p w14:paraId="4FCC4514" w14:textId="21AAA9F6"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0,5</w:t>
            </w:r>
            <w:r>
              <w:rPr>
                <w:color w:val="000000"/>
                <w:sz w:val="22"/>
                <w:szCs w:val="22"/>
                <w:lang w:eastAsia="ru-RU"/>
              </w:rPr>
              <w:t xml:space="preserve"> </w:t>
            </w:r>
            <w:r w:rsidRPr="00B60BBC">
              <w:rPr>
                <w:color w:val="000000"/>
                <w:sz w:val="22"/>
                <w:szCs w:val="22"/>
                <w:lang w:eastAsia="ru-RU"/>
              </w:rPr>
              <w:t>–</w:t>
            </w:r>
            <w:r>
              <w:rPr>
                <w:color w:val="000000"/>
                <w:sz w:val="22"/>
                <w:szCs w:val="22"/>
                <w:lang w:eastAsia="ru-RU"/>
              </w:rPr>
              <w:t xml:space="preserve"> </w:t>
            </w:r>
            <w:r w:rsidRPr="00B60BBC">
              <w:rPr>
                <w:color w:val="000000"/>
                <w:sz w:val="22"/>
                <w:szCs w:val="22"/>
                <w:lang w:eastAsia="ru-RU"/>
              </w:rPr>
              <w:t>при</w:t>
            </w:r>
            <w:r>
              <w:rPr>
                <w:color w:val="000000"/>
                <w:sz w:val="22"/>
                <w:szCs w:val="22"/>
                <w:lang w:eastAsia="ru-RU"/>
              </w:rPr>
              <w:t xml:space="preserve"> </w:t>
            </w:r>
            <w:r w:rsidRPr="00B60BBC">
              <w:rPr>
                <w:color w:val="000000"/>
                <w:sz w:val="22"/>
                <w:szCs w:val="22"/>
                <w:lang w:eastAsia="ru-RU"/>
              </w:rPr>
              <w:t>наличии</w:t>
            </w:r>
            <w:r>
              <w:rPr>
                <w:color w:val="000000"/>
                <w:sz w:val="22"/>
                <w:szCs w:val="22"/>
                <w:lang w:eastAsia="ru-RU"/>
              </w:rPr>
              <w:t xml:space="preserve"> </w:t>
            </w:r>
            <w:r w:rsidRPr="00B60BBC">
              <w:rPr>
                <w:color w:val="000000"/>
                <w:sz w:val="22"/>
                <w:szCs w:val="22"/>
                <w:lang w:eastAsia="ru-RU"/>
              </w:rPr>
              <w:t>предписа</w:t>
            </w:r>
            <w:r>
              <w:rPr>
                <w:color w:val="000000"/>
                <w:sz w:val="22"/>
                <w:szCs w:val="22"/>
                <w:lang w:eastAsia="ru-RU"/>
              </w:rPr>
              <w:t xml:space="preserve">ния </w:t>
            </w:r>
            <w:r w:rsidRPr="00B60BBC">
              <w:rPr>
                <w:color w:val="000000"/>
                <w:sz w:val="22"/>
                <w:szCs w:val="22"/>
                <w:lang w:eastAsia="ru-RU"/>
              </w:rPr>
              <w:t>органов,</w:t>
            </w:r>
            <w:r>
              <w:rPr>
                <w:color w:val="000000"/>
                <w:sz w:val="22"/>
                <w:szCs w:val="22"/>
                <w:lang w:eastAsia="ru-RU"/>
              </w:rPr>
              <w:t xml:space="preserve"> </w:t>
            </w:r>
            <w:r w:rsidRPr="00B60BBC">
              <w:rPr>
                <w:color w:val="000000"/>
                <w:sz w:val="22"/>
                <w:szCs w:val="22"/>
                <w:lang w:eastAsia="ru-RU"/>
              </w:rPr>
              <w:t>осуществляющих</w:t>
            </w:r>
          </w:p>
          <w:p w14:paraId="40170AA5" w14:textId="5076DB36"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гос</w:t>
            </w:r>
            <w:r>
              <w:rPr>
                <w:color w:val="000000"/>
                <w:sz w:val="22"/>
                <w:szCs w:val="22"/>
                <w:lang w:eastAsia="ru-RU"/>
              </w:rPr>
              <w:t xml:space="preserve">ударственный контроль (надзор) в сфере образования, отсутствует отчет об исполнении такого </w:t>
            </w:r>
            <w:r w:rsidRPr="00B60BBC">
              <w:rPr>
                <w:color w:val="000000"/>
                <w:sz w:val="22"/>
                <w:szCs w:val="22"/>
                <w:lang w:eastAsia="ru-RU"/>
              </w:rPr>
              <w:t>предписания;</w:t>
            </w:r>
          </w:p>
          <w:p w14:paraId="67FB3E9A" w14:textId="4F00304F" w:rsidR="002811A4" w:rsidRPr="0086417F" w:rsidRDefault="00B60BBC" w:rsidP="00B60BBC">
            <w:pPr>
              <w:suppressAutoHyphens w:val="0"/>
              <w:jc w:val="center"/>
              <w:rPr>
                <w:color w:val="000000"/>
                <w:sz w:val="22"/>
                <w:szCs w:val="22"/>
                <w:lang w:eastAsia="ru-RU"/>
              </w:rPr>
            </w:pPr>
            <w:r w:rsidRPr="00B60BBC">
              <w:rPr>
                <w:color w:val="000000"/>
                <w:sz w:val="22"/>
                <w:szCs w:val="22"/>
                <w:lang w:eastAsia="ru-RU"/>
              </w:rPr>
              <w:t>0 – информация отсутствует</w:t>
            </w:r>
          </w:p>
        </w:tc>
        <w:tc>
          <w:tcPr>
            <w:tcW w:w="851" w:type="dxa"/>
            <w:shd w:val="clear" w:color="auto" w:fill="auto"/>
            <w:noWrap/>
            <w:vAlign w:val="center"/>
            <w:hideMark/>
          </w:tcPr>
          <w:p w14:paraId="5718A315" w14:textId="2B3694E7" w:rsidR="002811A4" w:rsidRPr="0086417F" w:rsidRDefault="002811A4" w:rsidP="00B60BBC">
            <w:pPr>
              <w:suppressAutoHyphens w:val="0"/>
              <w:jc w:val="center"/>
              <w:rPr>
                <w:color w:val="000000"/>
                <w:sz w:val="22"/>
                <w:szCs w:val="22"/>
                <w:lang w:eastAsia="ru-RU"/>
              </w:rPr>
            </w:pPr>
          </w:p>
        </w:tc>
      </w:tr>
      <w:tr w:rsidR="002811A4" w:rsidRPr="0086417F" w14:paraId="467687FB" w14:textId="77777777" w:rsidTr="00B60BBC">
        <w:trPr>
          <w:trHeight w:val="288"/>
        </w:trPr>
        <w:tc>
          <w:tcPr>
            <w:tcW w:w="5529" w:type="dxa"/>
            <w:gridSpan w:val="2"/>
            <w:shd w:val="clear" w:color="auto" w:fill="auto"/>
            <w:vAlign w:val="center"/>
            <w:hideMark/>
          </w:tcPr>
          <w:p w14:paraId="03AD5AC6"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Всего</w:t>
            </w:r>
          </w:p>
        </w:tc>
        <w:tc>
          <w:tcPr>
            <w:tcW w:w="3969" w:type="dxa"/>
            <w:vAlign w:val="center"/>
          </w:tcPr>
          <w:p w14:paraId="33666A0A"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2C800618" w14:textId="2C9D8E3C"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 xml:space="preserve">ИТОГ </w:t>
            </w:r>
            <w:r w:rsidRPr="0086417F">
              <w:rPr>
                <w:color w:val="000000"/>
                <w:sz w:val="22"/>
                <w:szCs w:val="22"/>
                <w:lang w:eastAsia="ru-RU"/>
              </w:rPr>
              <w:lastRenderedPageBreak/>
              <w:t>от 0 до 53</w:t>
            </w:r>
          </w:p>
        </w:tc>
      </w:tr>
    </w:tbl>
    <w:p w14:paraId="46FBD580" w14:textId="77777777" w:rsidR="002E64D8" w:rsidRPr="00F521A6" w:rsidRDefault="002E64D8" w:rsidP="002E64D8">
      <w:pPr>
        <w:suppressAutoHyphens w:val="0"/>
        <w:jc w:val="both"/>
        <w:rPr>
          <w:b/>
          <w:szCs w:val="26"/>
          <w:lang w:eastAsia="ru-RU"/>
        </w:rPr>
      </w:pPr>
    </w:p>
    <w:p w14:paraId="21D122D4" w14:textId="77777777" w:rsidR="00C65B06" w:rsidRPr="00F521A6" w:rsidRDefault="00C65B06" w:rsidP="00C65B06">
      <w:pPr>
        <w:tabs>
          <w:tab w:val="left" w:pos="426"/>
        </w:tabs>
        <w:suppressAutoHyphens w:val="0"/>
        <w:autoSpaceDE w:val="0"/>
        <w:autoSpaceDN w:val="0"/>
        <w:adjustRightInd w:val="0"/>
        <w:spacing w:after="160" w:line="259" w:lineRule="auto"/>
        <w:jc w:val="both"/>
        <w:rPr>
          <w:b/>
          <w:bCs/>
          <w:szCs w:val="20"/>
          <w:lang w:eastAsia="ru-RU"/>
        </w:rPr>
      </w:pPr>
      <w:r w:rsidRPr="00F521A6">
        <w:rPr>
          <w:b/>
          <w:bCs/>
          <w:szCs w:val="20"/>
          <w:lang w:eastAsia="ru-RU"/>
        </w:rPr>
        <w:t xml:space="preserve">2. Наличие на официальном сайте организации информации о дистанционных способах взаимодействия с получателями услуг и их функционирование </w:t>
      </w:r>
      <w:r w:rsidRPr="00F521A6">
        <w:rPr>
          <w:b/>
          <w:szCs w:val="26"/>
          <w:lang w:eastAsia="ru-RU"/>
        </w:rPr>
        <w:t>(</w:t>
      </w:r>
      <w:r>
        <w:rPr>
          <w:b/>
          <w:szCs w:val="26"/>
          <w:lang w:eastAsia="ru-RU"/>
        </w:rPr>
        <w:t>протокол 5</w:t>
      </w:r>
      <w:r w:rsidRPr="00F521A6">
        <w:rPr>
          <w:b/>
          <w:szCs w:val="26"/>
          <w:lang w:eastAsia="ru-RU"/>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2409"/>
      </w:tblGrid>
      <w:tr w:rsidR="00C65B06" w:rsidRPr="0086417F" w14:paraId="1D2B094C" w14:textId="77777777" w:rsidTr="0086417F">
        <w:tc>
          <w:tcPr>
            <w:tcW w:w="7656" w:type="dxa"/>
            <w:vAlign w:val="center"/>
          </w:tcPr>
          <w:p w14:paraId="42C518A9" w14:textId="77777777" w:rsidR="00C65B06" w:rsidRPr="0086417F" w:rsidRDefault="00C65B06" w:rsidP="0086417F">
            <w:pPr>
              <w:suppressAutoHyphens w:val="0"/>
              <w:jc w:val="center"/>
              <w:rPr>
                <w:b/>
                <w:sz w:val="22"/>
                <w:szCs w:val="22"/>
                <w:lang w:eastAsia="ru-RU"/>
              </w:rPr>
            </w:pPr>
            <w:r w:rsidRPr="0086417F">
              <w:rPr>
                <w:b/>
                <w:sz w:val="22"/>
                <w:szCs w:val="22"/>
                <w:lang w:eastAsia="ru-RU"/>
              </w:rPr>
              <w:t>Параметры показателя оценки качества, подлежащие оценке</w:t>
            </w:r>
          </w:p>
        </w:tc>
        <w:tc>
          <w:tcPr>
            <w:tcW w:w="2409" w:type="dxa"/>
          </w:tcPr>
          <w:p w14:paraId="1E4FDD25" w14:textId="77777777" w:rsidR="00C65B06" w:rsidRPr="0086417F" w:rsidRDefault="00C65B06" w:rsidP="0086417F">
            <w:pPr>
              <w:suppressAutoHyphens w:val="0"/>
              <w:autoSpaceDE w:val="0"/>
              <w:autoSpaceDN w:val="0"/>
              <w:adjustRightInd w:val="0"/>
              <w:jc w:val="center"/>
              <w:rPr>
                <w:b/>
                <w:sz w:val="22"/>
                <w:szCs w:val="22"/>
                <w:lang w:eastAsia="ru-RU"/>
              </w:rPr>
            </w:pPr>
            <w:r w:rsidRPr="0086417F">
              <w:rPr>
                <w:b/>
                <w:sz w:val="22"/>
                <w:szCs w:val="22"/>
                <w:lang w:eastAsia="ru-RU"/>
              </w:rPr>
              <w:t>Присутствует, функционирует – 1,</w:t>
            </w:r>
          </w:p>
          <w:p w14:paraId="78E399E6" w14:textId="77777777" w:rsidR="00C65B06" w:rsidRPr="0086417F" w:rsidRDefault="00C65B06" w:rsidP="0086417F">
            <w:pPr>
              <w:suppressAutoHyphens w:val="0"/>
              <w:autoSpaceDE w:val="0"/>
              <w:autoSpaceDN w:val="0"/>
              <w:adjustRightInd w:val="0"/>
              <w:jc w:val="center"/>
              <w:rPr>
                <w:b/>
                <w:sz w:val="22"/>
                <w:szCs w:val="22"/>
                <w:lang w:eastAsia="ru-RU"/>
              </w:rPr>
            </w:pPr>
            <w:r w:rsidRPr="0086417F">
              <w:rPr>
                <w:b/>
                <w:sz w:val="22"/>
                <w:szCs w:val="22"/>
                <w:lang w:eastAsia="ru-RU"/>
              </w:rPr>
              <w:t>Отсутствует - 0</w:t>
            </w:r>
          </w:p>
          <w:p w14:paraId="4E93F501" w14:textId="77777777" w:rsidR="00C65B06" w:rsidRPr="0086417F" w:rsidRDefault="00C65B06" w:rsidP="0086417F">
            <w:pPr>
              <w:suppressAutoHyphens w:val="0"/>
              <w:autoSpaceDE w:val="0"/>
              <w:autoSpaceDN w:val="0"/>
              <w:adjustRightInd w:val="0"/>
              <w:jc w:val="center"/>
              <w:rPr>
                <w:b/>
                <w:sz w:val="22"/>
                <w:szCs w:val="22"/>
                <w:lang w:eastAsia="ru-RU"/>
              </w:rPr>
            </w:pPr>
            <w:r w:rsidRPr="0086417F">
              <w:rPr>
                <w:b/>
                <w:sz w:val="22"/>
                <w:szCs w:val="22"/>
                <w:lang w:eastAsia="ru-RU"/>
              </w:rPr>
              <w:t>Присутствует, но не функционирует - 0</w:t>
            </w:r>
          </w:p>
        </w:tc>
      </w:tr>
      <w:tr w:rsidR="00C65B06" w:rsidRPr="0086417F" w14:paraId="5302B784" w14:textId="77777777" w:rsidTr="0086417F">
        <w:tc>
          <w:tcPr>
            <w:tcW w:w="7656" w:type="dxa"/>
          </w:tcPr>
          <w:p w14:paraId="17106B99"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телефона;</w:t>
            </w:r>
          </w:p>
        </w:tc>
        <w:tc>
          <w:tcPr>
            <w:tcW w:w="2409" w:type="dxa"/>
          </w:tcPr>
          <w:p w14:paraId="6BFC8EE4" w14:textId="77777777" w:rsidR="00C65B06" w:rsidRPr="0086417F" w:rsidRDefault="00C65B06" w:rsidP="0086417F">
            <w:pPr>
              <w:suppressAutoHyphens w:val="0"/>
              <w:autoSpaceDE w:val="0"/>
              <w:autoSpaceDN w:val="0"/>
              <w:adjustRightInd w:val="0"/>
              <w:jc w:val="center"/>
              <w:rPr>
                <w:b/>
                <w:sz w:val="22"/>
                <w:szCs w:val="22"/>
                <w:lang w:eastAsia="ru-RU"/>
              </w:rPr>
            </w:pPr>
          </w:p>
        </w:tc>
      </w:tr>
      <w:tr w:rsidR="00C65B06" w:rsidRPr="0086417F" w14:paraId="72C57701" w14:textId="77777777" w:rsidTr="0086417F">
        <w:tc>
          <w:tcPr>
            <w:tcW w:w="7656" w:type="dxa"/>
          </w:tcPr>
          <w:p w14:paraId="2A471201"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электронной почты;</w:t>
            </w:r>
          </w:p>
        </w:tc>
        <w:tc>
          <w:tcPr>
            <w:tcW w:w="2409" w:type="dxa"/>
          </w:tcPr>
          <w:p w14:paraId="038A7C0B" w14:textId="77777777" w:rsidR="00C65B06" w:rsidRPr="0086417F" w:rsidRDefault="00C65B06" w:rsidP="0086417F">
            <w:pPr>
              <w:suppressAutoHyphens w:val="0"/>
              <w:autoSpaceDE w:val="0"/>
              <w:autoSpaceDN w:val="0"/>
              <w:adjustRightInd w:val="0"/>
              <w:jc w:val="center"/>
              <w:rPr>
                <w:b/>
                <w:sz w:val="22"/>
                <w:szCs w:val="22"/>
                <w:lang w:eastAsia="ru-RU"/>
              </w:rPr>
            </w:pPr>
          </w:p>
        </w:tc>
      </w:tr>
      <w:tr w:rsidR="00C65B06" w:rsidRPr="0086417F" w14:paraId="1DCB0E6A" w14:textId="77777777" w:rsidTr="0086417F">
        <w:tc>
          <w:tcPr>
            <w:tcW w:w="7656" w:type="dxa"/>
          </w:tcPr>
          <w:p w14:paraId="1C73465E"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электронных сервисов (форма для подачи электронного обращения, получение консультации по оказываемым услугам);</w:t>
            </w:r>
          </w:p>
        </w:tc>
        <w:tc>
          <w:tcPr>
            <w:tcW w:w="2409" w:type="dxa"/>
          </w:tcPr>
          <w:p w14:paraId="0D5F584C" w14:textId="77777777" w:rsidR="00C65B06" w:rsidRPr="0086417F" w:rsidRDefault="00C65B06" w:rsidP="0086417F">
            <w:pPr>
              <w:suppressAutoHyphens w:val="0"/>
              <w:autoSpaceDE w:val="0"/>
              <w:autoSpaceDN w:val="0"/>
              <w:adjustRightInd w:val="0"/>
              <w:jc w:val="center"/>
              <w:rPr>
                <w:b/>
                <w:sz w:val="22"/>
                <w:szCs w:val="22"/>
                <w:lang w:eastAsia="ru-RU"/>
              </w:rPr>
            </w:pPr>
          </w:p>
        </w:tc>
      </w:tr>
      <w:tr w:rsidR="00C65B06" w:rsidRPr="0086417F" w14:paraId="6860E534" w14:textId="77777777" w:rsidTr="0086417F">
        <w:tc>
          <w:tcPr>
            <w:tcW w:w="7656" w:type="dxa"/>
          </w:tcPr>
          <w:p w14:paraId="11F4B1D5"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 </w:t>
            </w:r>
          </w:p>
        </w:tc>
        <w:tc>
          <w:tcPr>
            <w:tcW w:w="2409" w:type="dxa"/>
          </w:tcPr>
          <w:p w14:paraId="7356EA21" w14:textId="77777777" w:rsidR="00C65B06" w:rsidRPr="0086417F" w:rsidRDefault="00C65B06" w:rsidP="0086417F">
            <w:pPr>
              <w:suppressAutoHyphens w:val="0"/>
              <w:autoSpaceDE w:val="0"/>
              <w:autoSpaceDN w:val="0"/>
              <w:adjustRightInd w:val="0"/>
              <w:jc w:val="center"/>
              <w:rPr>
                <w:b/>
                <w:sz w:val="22"/>
                <w:szCs w:val="22"/>
                <w:lang w:eastAsia="ru-RU"/>
              </w:rPr>
            </w:pPr>
          </w:p>
        </w:tc>
      </w:tr>
      <w:tr w:rsidR="00C65B06" w:rsidRPr="0086417F" w14:paraId="09E309E6" w14:textId="77777777" w:rsidTr="0086417F">
        <w:tc>
          <w:tcPr>
            <w:tcW w:w="7656" w:type="dxa"/>
            <w:tcBorders>
              <w:top w:val="single" w:sz="4" w:space="0" w:color="auto"/>
              <w:left w:val="single" w:sz="4" w:space="0" w:color="auto"/>
              <w:bottom w:val="single" w:sz="4" w:space="0" w:color="auto"/>
              <w:right w:val="single" w:sz="4" w:space="0" w:color="auto"/>
            </w:tcBorders>
          </w:tcPr>
          <w:p w14:paraId="6845E769"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раздела «Часто задаваемые вопросы»</w:t>
            </w:r>
          </w:p>
        </w:tc>
        <w:tc>
          <w:tcPr>
            <w:tcW w:w="2409" w:type="dxa"/>
            <w:tcBorders>
              <w:top w:val="single" w:sz="4" w:space="0" w:color="auto"/>
              <w:left w:val="single" w:sz="4" w:space="0" w:color="auto"/>
              <w:bottom w:val="single" w:sz="4" w:space="0" w:color="auto"/>
              <w:right w:val="single" w:sz="4" w:space="0" w:color="auto"/>
            </w:tcBorders>
          </w:tcPr>
          <w:p w14:paraId="5CCB9A15" w14:textId="77777777" w:rsidR="00C65B06" w:rsidRPr="0086417F" w:rsidRDefault="00C65B06" w:rsidP="0086417F">
            <w:pPr>
              <w:suppressAutoHyphens w:val="0"/>
              <w:autoSpaceDE w:val="0"/>
              <w:autoSpaceDN w:val="0"/>
              <w:adjustRightInd w:val="0"/>
              <w:jc w:val="center"/>
              <w:rPr>
                <w:b/>
                <w:sz w:val="22"/>
                <w:szCs w:val="22"/>
                <w:lang w:eastAsia="ru-RU"/>
              </w:rPr>
            </w:pPr>
          </w:p>
        </w:tc>
      </w:tr>
      <w:tr w:rsidR="00C65B06" w:rsidRPr="0086417F" w14:paraId="2D57D50C" w14:textId="77777777" w:rsidTr="0086417F">
        <w:tc>
          <w:tcPr>
            <w:tcW w:w="7656" w:type="dxa"/>
            <w:tcBorders>
              <w:top w:val="single" w:sz="4" w:space="0" w:color="auto"/>
              <w:left w:val="single" w:sz="4" w:space="0" w:color="auto"/>
              <w:bottom w:val="single" w:sz="4" w:space="0" w:color="auto"/>
              <w:right w:val="single" w:sz="4" w:space="0" w:color="auto"/>
            </w:tcBorders>
          </w:tcPr>
          <w:p w14:paraId="65FF701A"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Наличие альтернативной версии официального сайта организации для инвалидов по зрению</w:t>
            </w:r>
          </w:p>
        </w:tc>
        <w:tc>
          <w:tcPr>
            <w:tcW w:w="2409" w:type="dxa"/>
            <w:tcBorders>
              <w:top w:val="single" w:sz="4" w:space="0" w:color="auto"/>
              <w:left w:val="single" w:sz="4" w:space="0" w:color="auto"/>
              <w:bottom w:val="single" w:sz="4" w:space="0" w:color="auto"/>
              <w:right w:val="single" w:sz="4" w:space="0" w:color="auto"/>
            </w:tcBorders>
          </w:tcPr>
          <w:p w14:paraId="137C9474" w14:textId="77777777" w:rsidR="00C65B06" w:rsidRPr="0086417F" w:rsidRDefault="00C65B06" w:rsidP="0086417F">
            <w:pPr>
              <w:suppressAutoHyphens w:val="0"/>
              <w:autoSpaceDE w:val="0"/>
              <w:autoSpaceDN w:val="0"/>
              <w:adjustRightInd w:val="0"/>
              <w:jc w:val="center"/>
              <w:rPr>
                <w:b/>
                <w:sz w:val="22"/>
                <w:szCs w:val="22"/>
                <w:lang w:eastAsia="ru-RU"/>
              </w:rPr>
            </w:pPr>
          </w:p>
        </w:tc>
      </w:tr>
      <w:tr w:rsidR="00C65B06" w:rsidRPr="0086417F" w14:paraId="441E97FA" w14:textId="77777777" w:rsidTr="0086417F">
        <w:tc>
          <w:tcPr>
            <w:tcW w:w="7656" w:type="dxa"/>
            <w:tcBorders>
              <w:top w:val="single" w:sz="4" w:space="0" w:color="auto"/>
              <w:left w:val="single" w:sz="4" w:space="0" w:color="auto"/>
              <w:bottom w:val="single" w:sz="4" w:space="0" w:color="auto"/>
              <w:right w:val="single" w:sz="4" w:space="0" w:color="auto"/>
            </w:tcBorders>
          </w:tcPr>
          <w:p w14:paraId="4EB3988C" w14:textId="4B1B2AF2"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xml:space="preserve">- Материалы о популяризации </w:t>
            </w:r>
            <w:r w:rsidRPr="0086417F">
              <w:rPr>
                <w:rFonts w:eastAsia="Calibri"/>
                <w:sz w:val="22"/>
                <w:szCs w:val="22"/>
                <w:lang w:val="en-US" w:eastAsia="en-US"/>
              </w:rPr>
              <w:t>bus</w:t>
            </w:r>
            <w:r w:rsidRPr="0086417F">
              <w:rPr>
                <w:rFonts w:eastAsia="Calibri"/>
                <w:sz w:val="22"/>
                <w:szCs w:val="22"/>
                <w:lang w:eastAsia="en-US"/>
              </w:rPr>
              <w:t>.</w:t>
            </w:r>
            <w:r w:rsidRPr="0086417F">
              <w:rPr>
                <w:rFonts w:eastAsia="Calibri"/>
                <w:sz w:val="22"/>
                <w:szCs w:val="22"/>
                <w:lang w:val="en-US" w:eastAsia="en-US"/>
              </w:rPr>
              <w:t>gov</w:t>
            </w:r>
            <w:r w:rsidRPr="0086417F">
              <w:rPr>
                <w:rFonts w:eastAsia="Calibri"/>
                <w:sz w:val="22"/>
                <w:szCs w:val="22"/>
                <w:lang w:eastAsia="en-US"/>
              </w:rPr>
              <w:t>.</w:t>
            </w:r>
            <w:r w:rsidRPr="0086417F">
              <w:rPr>
                <w:rFonts w:eastAsia="Calibri"/>
                <w:sz w:val="22"/>
                <w:szCs w:val="22"/>
                <w:lang w:val="en-US" w:eastAsia="en-US"/>
              </w:rPr>
              <w:t>ru</w:t>
            </w:r>
          </w:p>
        </w:tc>
        <w:tc>
          <w:tcPr>
            <w:tcW w:w="2409" w:type="dxa"/>
            <w:tcBorders>
              <w:top w:val="single" w:sz="4" w:space="0" w:color="auto"/>
              <w:left w:val="single" w:sz="4" w:space="0" w:color="auto"/>
              <w:bottom w:val="single" w:sz="4" w:space="0" w:color="auto"/>
              <w:right w:val="single" w:sz="4" w:space="0" w:color="auto"/>
            </w:tcBorders>
          </w:tcPr>
          <w:p w14:paraId="5AEFFF36" w14:textId="77777777" w:rsidR="00C65B06" w:rsidRPr="0086417F" w:rsidRDefault="00C65B06" w:rsidP="0086417F">
            <w:pPr>
              <w:suppressAutoHyphens w:val="0"/>
              <w:autoSpaceDE w:val="0"/>
              <w:autoSpaceDN w:val="0"/>
              <w:adjustRightInd w:val="0"/>
              <w:jc w:val="center"/>
              <w:rPr>
                <w:b/>
                <w:sz w:val="22"/>
                <w:szCs w:val="22"/>
                <w:lang w:eastAsia="ru-RU"/>
              </w:rPr>
            </w:pPr>
          </w:p>
        </w:tc>
      </w:tr>
    </w:tbl>
    <w:p w14:paraId="01273AA4" w14:textId="37C172DA" w:rsidR="007F4582" w:rsidRPr="00F521A6" w:rsidRDefault="007F4582" w:rsidP="00E93190">
      <w:pPr>
        <w:pStyle w:val="3"/>
        <w:rPr>
          <w:b w:val="0"/>
          <w:sz w:val="28"/>
          <w:szCs w:val="28"/>
          <w:lang w:eastAsia="ru-RU"/>
        </w:rPr>
      </w:pPr>
    </w:p>
    <w:sectPr w:rsidR="007F4582" w:rsidRPr="00F521A6" w:rsidSect="00E93190">
      <w:headerReference w:type="default" r:id="rId8"/>
      <w:footerReference w:type="default" r:id="rId9"/>
      <w:footerReference w:type="first" r:id="rId10"/>
      <w:pgSz w:w="11906" w:h="16838"/>
      <w:pgMar w:top="1134" w:right="851" w:bottom="1134" w:left="1701" w:header="567"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27000" w14:textId="77777777" w:rsidR="00525735" w:rsidRDefault="00525735">
      <w:r>
        <w:separator/>
      </w:r>
    </w:p>
  </w:endnote>
  <w:endnote w:type="continuationSeparator" w:id="0">
    <w:p w14:paraId="6C7E40CF" w14:textId="77777777" w:rsidR="00525735" w:rsidRDefault="00525735">
      <w:r>
        <w:continuationSeparator/>
      </w:r>
    </w:p>
  </w:endnote>
  <w:endnote w:type="continuationNotice" w:id="1">
    <w:p w14:paraId="23B1BAC6" w14:textId="77777777" w:rsidR="00525735" w:rsidRDefault="00525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imesET">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558983726"/>
      <w:docPartObj>
        <w:docPartGallery w:val="Page Numbers (Bottom of Page)"/>
        <w:docPartUnique/>
      </w:docPartObj>
    </w:sdtPr>
    <w:sdtEndPr>
      <w:rPr>
        <w:sz w:val="24"/>
        <w:szCs w:val="20"/>
      </w:rPr>
    </w:sdtEndPr>
    <w:sdtContent>
      <w:p w14:paraId="41DF0172" w14:textId="0B5D0F92" w:rsidR="009453AC" w:rsidRPr="002117B1" w:rsidRDefault="009453AC" w:rsidP="00567C34">
        <w:pPr>
          <w:pStyle w:val="ab"/>
          <w:jc w:val="center"/>
        </w:pPr>
        <w:r>
          <w:fldChar w:fldCharType="begin"/>
        </w:r>
        <w:r>
          <w:instrText xml:space="preserve"> PAGE   \* MERGEFORMAT </w:instrText>
        </w:r>
        <w:r>
          <w:fldChar w:fldCharType="separate"/>
        </w:r>
        <w:r w:rsidR="002E6045">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0C32" w14:textId="77777777" w:rsidR="009453AC" w:rsidRDefault="009453AC" w:rsidP="00567C34">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2D0E9" w14:textId="77777777" w:rsidR="00525735" w:rsidRDefault="00525735">
      <w:r>
        <w:separator/>
      </w:r>
    </w:p>
  </w:footnote>
  <w:footnote w:type="continuationSeparator" w:id="0">
    <w:p w14:paraId="5F7922B3" w14:textId="77777777" w:rsidR="00525735" w:rsidRDefault="00525735">
      <w:r>
        <w:continuationSeparator/>
      </w:r>
    </w:p>
  </w:footnote>
  <w:footnote w:type="continuationNotice" w:id="1">
    <w:p w14:paraId="20382E99" w14:textId="77777777" w:rsidR="00525735" w:rsidRDefault="00525735"/>
  </w:footnote>
  <w:footnote w:id="2">
    <w:p w14:paraId="3B5A9666" w14:textId="77777777" w:rsidR="009453AC" w:rsidRDefault="009453AC" w:rsidP="00374DC1">
      <w:pPr>
        <w:pStyle w:val="af6"/>
      </w:pPr>
      <w:r>
        <w:rPr>
          <w:rStyle w:val="af8"/>
        </w:rPr>
        <w:footnoteRef/>
      </w:r>
      <w:r>
        <w:t xml:space="preserve"> Д</w:t>
      </w:r>
      <w:r w:rsidRPr="004743D4">
        <w:t>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w:t>
      </w:r>
    </w:p>
  </w:footnote>
  <w:footnote w:id="3">
    <w:p w14:paraId="1AE36094" w14:textId="77777777" w:rsidR="009453AC" w:rsidRDefault="009453AC" w:rsidP="00374DC1">
      <w:pPr>
        <w:pStyle w:val="af6"/>
      </w:pPr>
      <w:r>
        <w:rPr>
          <w:rStyle w:val="af8"/>
        </w:rPr>
        <w:footnoteRef/>
      </w:r>
      <w:r>
        <w:t xml:space="preserve"> Перечень информации рекомендован Общественным советом при Минпросвещения России по НОКО (в рамках согласования проекта методических рекомендаций к Единому порядку расчета показателей (с учетом отраслевых особенностей). Протокол Общественного совета при Минпросвещения России по НОКО от 25 ноября 2019 г.</w:t>
      </w:r>
    </w:p>
    <w:p w14:paraId="1FFCC644" w14:textId="77777777" w:rsidR="009453AC" w:rsidRDefault="009453AC" w:rsidP="00374DC1">
      <w:pPr>
        <w:pStyle w:val="af6"/>
      </w:pPr>
      <w:r>
        <w:t>№ ОС/7/пр).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0E0A" w14:textId="77777777" w:rsidR="009453AC" w:rsidRDefault="009453AC">
    <w:pPr>
      <w:pStyle w:val="af0"/>
    </w:pPr>
  </w:p>
  <w:p w14:paraId="22C9795D" w14:textId="77777777" w:rsidR="009453AC" w:rsidRDefault="009453A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4"/>
      <w:numFmt w:val="decimal"/>
      <w:lvlText w:val="%1."/>
      <w:lvlJc w:val="left"/>
      <w:pPr>
        <w:tabs>
          <w:tab w:val="num" w:pos="720"/>
        </w:tabs>
        <w:ind w:left="720" w:hanging="360"/>
      </w:pPr>
      <w:rPr>
        <w:rFonts w:cs="Times New Roman"/>
        <w:u w:val="none"/>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cs="Times New Roman"/>
        <w:i w:val="0"/>
        <w:iCs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15:restartNumberingAfterBreak="0">
    <w:nsid w:val="00000005"/>
    <w:multiLevelType w:val="singleLevel"/>
    <w:tmpl w:val="00000005"/>
    <w:name w:val="WW8Num8"/>
    <w:lvl w:ilvl="0">
      <w:start w:val="1"/>
      <w:numFmt w:val="decimal"/>
      <w:lvlText w:val="%1)"/>
      <w:lvlJc w:val="left"/>
      <w:pPr>
        <w:tabs>
          <w:tab w:val="num" w:pos="720"/>
        </w:tabs>
        <w:ind w:left="720" w:hanging="360"/>
      </w:pPr>
      <w:rPr>
        <w:rFonts w:cs="Times New Roman"/>
      </w:rPr>
    </w:lvl>
  </w:abstractNum>
  <w:abstractNum w:abstractNumId="4" w15:restartNumberingAfterBreak="0">
    <w:nsid w:val="06E51FFD"/>
    <w:multiLevelType w:val="hybridMultilevel"/>
    <w:tmpl w:val="C80C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EB4FBE"/>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524EB2"/>
    <w:multiLevelType w:val="hybridMultilevel"/>
    <w:tmpl w:val="8B46844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0C7E011A"/>
    <w:multiLevelType w:val="hybridMultilevel"/>
    <w:tmpl w:val="E1AACD24"/>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25246A"/>
    <w:multiLevelType w:val="hybridMultilevel"/>
    <w:tmpl w:val="61D6BA1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F4E636E"/>
    <w:multiLevelType w:val="hybridMultilevel"/>
    <w:tmpl w:val="1F8A4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A938FF"/>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7532B5"/>
    <w:multiLevelType w:val="hybridMultilevel"/>
    <w:tmpl w:val="DA6E7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33568"/>
    <w:multiLevelType w:val="hybridMultilevel"/>
    <w:tmpl w:val="88BE4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B74484"/>
    <w:multiLevelType w:val="hybridMultilevel"/>
    <w:tmpl w:val="3CC24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4462DA"/>
    <w:multiLevelType w:val="hybridMultilevel"/>
    <w:tmpl w:val="C220F4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6152A0"/>
    <w:multiLevelType w:val="hybridMultilevel"/>
    <w:tmpl w:val="F29E387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9C1142A"/>
    <w:multiLevelType w:val="hybridMultilevel"/>
    <w:tmpl w:val="9F8C65E6"/>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035222"/>
    <w:multiLevelType w:val="hybridMultilevel"/>
    <w:tmpl w:val="621081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4FD7911"/>
    <w:multiLevelType w:val="hybridMultilevel"/>
    <w:tmpl w:val="AA3EA46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5314ED1"/>
    <w:multiLevelType w:val="hybridMultilevel"/>
    <w:tmpl w:val="0BDC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CC754D"/>
    <w:multiLevelType w:val="hybridMultilevel"/>
    <w:tmpl w:val="C9649A78"/>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51685"/>
    <w:multiLevelType w:val="hybridMultilevel"/>
    <w:tmpl w:val="4824056E"/>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CE17A8"/>
    <w:multiLevelType w:val="hybridMultilevel"/>
    <w:tmpl w:val="B4B89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9E37E8"/>
    <w:multiLevelType w:val="hybridMultilevel"/>
    <w:tmpl w:val="5C26A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F10ED"/>
    <w:multiLevelType w:val="hybridMultilevel"/>
    <w:tmpl w:val="3CD65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E5AD8"/>
    <w:multiLevelType w:val="hybridMultilevel"/>
    <w:tmpl w:val="1B36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E6140A"/>
    <w:multiLevelType w:val="hybridMultilevel"/>
    <w:tmpl w:val="EB8CF5E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80116D2"/>
    <w:multiLevelType w:val="hybridMultilevel"/>
    <w:tmpl w:val="99AE0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61582E"/>
    <w:multiLevelType w:val="singleLevel"/>
    <w:tmpl w:val="9758A8D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F9C4EF5"/>
    <w:multiLevelType w:val="hybridMultilevel"/>
    <w:tmpl w:val="9A540DE6"/>
    <w:lvl w:ilvl="0" w:tplc="24FC34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5350BE"/>
    <w:multiLevelType w:val="hybridMultilevel"/>
    <w:tmpl w:val="4E02F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ED3B52"/>
    <w:multiLevelType w:val="hybridMultilevel"/>
    <w:tmpl w:val="6F86F6E8"/>
    <w:lvl w:ilvl="0" w:tplc="CAFEFF10">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E285D6F"/>
    <w:multiLevelType w:val="hybridMultilevel"/>
    <w:tmpl w:val="C20CE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A20E72"/>
    <w:multiLevelType w:val="hybridMultilevel"/>
    <w:tmpl w:val="DF3A3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0ED3EDA"/>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C140ED"/>
    <w:multiLevelType w:val="hybridMultilevel"/>
    <w:tmpl w:val="2D9AC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D245FA"/>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6B75374"/>
    <w:multiLevelType w:val="hybridMultilevel"/>
    <w:tmpl w:val="46E2A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185912"/>
    <w:multiLevelType w:val="hybridMultilevel"/>
    <w:tmpl w:val="3602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3D00B1"/>
    <w:multiLevelType w:val="hybridMultilevel"/>
    <w:tmpl w:val="073AB494"/>
    <w:lvl w:ilvl="0" w:tplc="35C2D0F6">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B695B43"/>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DA3B5B"/>
    <w:multiLevelType w:val="multilevel"/>
    <w:tmpl w:val="97AAEEF0"/>
    <w:lvl w:ilvl="0">
      <w:start w:val="1"/>
      <w:numFmt w:val="decimal"/>
      <w:lvlText w:val="%1."/>
      <w:lvlJc w:val="left"/>
      <w:pPr>
        <w:tabs>
          <w:tab w:val="num" w:pos="390"/>
        </w:tabs>
        <w:ind w:left="390" w:hanging="390"/>
      </w:pPr>
      <w:rPr>
        <w:rFonts w:hint="default"/>
      </w:rPr>
    </w:lvl>
    <w:lvl w:ilvl="1">
      <w:start w:val="1"/>
      <w:numFmt w:val="decimal"/>
      <w:pStyle w:val="2"/>
      <w:lvlText w:val="%1.%2."/>
      <w:lvlJc w:val="left"/>
      <w:pPr>
        <w:tabs>
          <w:tab w:val="num" w:pos="532"/>
        </w:tabs>
        <w:ind w:left="532" w:hanging="39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2" w15:restartNumberingAfterBreak="0">
    <w:nsid w:val="6F596C5E"/>
    <w:multiLevelType w:val="hybridMultilevel"/>
    <w:tmpl w:val="4FA6248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2347D97"/>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8E66F9"/>
    <w:multiLevelType w:val="hybridMultilevel"/>
    <w:tmpl w:val="32986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580934"/>
    <w:multiLevelType w:val="hybridMultilevel"/>
    <w:tmpl w:val="9D8695E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D712691"/>
    <w:multiLevelType w:val="hybridMultilevel"/>
    <w:tmpl w:val="86EEFD8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3"/>
  </w:num>
  <w:num w:numId="2">
    <w:abstractNumId w:val="4"/>
  </w:num>
  <w:num w:numId="3">
    <w:abstractNumId w:val="5"/>
  </w:num>
  <w:num w:numId="4">
    <w:abstractNumId w:val="36"/>
  </w:num>
  <w:num w:numId="5">
    <w:abstractNumId w:val="29"/>
  </w:num>
  <w:num w:numId="6">
    <w:abstractNumId w:val="14"/>
  </w:num>
  <w:num w:numId="7">
    <w:abstractNumId w:val="40"/>
  </w:num>
  <w:num w:numId="8">
    <w:abstractNumId w:val="28"/>
  </w:num>
  <w:num w:numId="9">
    <w:abstractNumId w:val="41"/>
  </w:num>
  <w:num w:numId="10">
    <w:abstractNumId w:val="23"/>
  </w:num>
  <w:num w:numId="11">
    <w:abstractNumId w:val="9"/>
  </w:num>
  <w:num w:numId="12">
    <w:abstractNumId w:val="27"/>
  </w:num>
  <w:num w:numId="13">
    <w:abstractNumId w:val="25"/>
  </w:num>
  <w:num w:numId="14">
    <w:abstractNumId w:val="24"/>
  </w:num>
  <w:num w:numId="15">
    <w:abstractNumId w:val="11"/>
  </w:num>
  <w:num w:numId="16">
    <w:abstractNumId w:val="32"/>
  </w:num>
  <w:num w:numId="17">
    <w:abstractNumId w:val="37"/>
  </w:num>
  <w:num w:numId="18">
    <w:abstractNumId w:val="12"/>
  </w:num>
  <w:num w:numId="19">
    <w:abstractNumId w:val="13"/>
  </w:num>
  <w:num w:numId="20">
    <w:abstractNumId w:val="22"/>
  </w:num>
  <w:num w:numId="21">
    <w:abstractNumId w:val="6"/>
  </w:num>
  <w:num w:numId="22">
    <w:abstractNumId w:val="30"/>
  </w:num>
  <w:num w:numId="23">
    <w:abstractNumId w:val="19"/>
  </w:num>
  <w:num w:numId="24">
    <w:abstractNumId w:val="44"/>
  </w:num>
  <w:num w:numId="25">
    <w:abstractNumId w:val="35"/>
  </w:num>
  <w:num w:numId="26">
    <w:abstractNumId w:val="38"/>
  </w:num>
  <w:num w:numId="27">
    <w:abstractNumId w:val="34"/>
  </w:num>
  <w:num w:numId="28">
    <w:abstractNumId w:val="15"/>
  </w:num>
  <w:num w:numId="29">
    <w:abstractNumId w:val="18"/>
  </w:num>
  <w:num w:numId="30">
    <w:abstractNumId w:val="31"/>
  </w:num>
  <w:num w:numId="31">
    <w:abstractNumId w:val="26"/>
  </w:num>
  <w:num w:numId="32">
    <w:abstractNumId w:val="42"/>
  </w:num>
  <w:num w:numId="33">
    <w:abstractNumId w:val="46"/>
  </w:num>
  <w:num w:numId="34">
    <w:abstractNumId w:val="17"/>
  </w:num>
  <w:num w:numId="35">
    <w:abstractNumId w:val="45"/>
  </w:num>
  <w:num w:numId="36">
    <w:abstractNumId w:val="8"/>
  </w:num>
  <w:num w:numId="37">
    <w:abstractNumId w:val="39"/>
  </w:num>
  <w:num w:numId="38">
    <w:abstractNumId w:val="7"/>
  </w:num>
  <w:num w:numId="39">
    <w:abstractNumId w:val="21"/>
  </w:num>
  <w:num w:numId="40">
    <w:abstractNumId w:val="16"/>
  </w:num>
  <w:num w:numId="41">
    <w:abstractNumId w:val="43"/>
  </w:num>
  <w:num w:numId="42">
    <w:abstractNumId w:val="20"/>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autoHyphenation/>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2E"/>
    <w:rsid w:val="000000E7"/>
    <w:rsid w:val="00000583"/>
    <w:rsid w:val="00001574"/>
    <w:rsid w:val="000017FB"/>
    <w:rsid w:val="00001EA8"/>
    <w:rsid w:val="0000204F"/>
    <w:rsid w:val="00003CA9"/>
    <w:rsid w:val="00004990"/>
    <w:rsid w:val="00005D72"/>
    <w:rsid w:val="00006315"/>
    <w:rsid w:val="000065F1"/>
    <w:rsid w:val="00007004"/>
    <w:rsid w:val="0000723F"/>
    <w:rsid w:val="0000780F"/>
    <w:rsid w:val="00007A19"/>
    <w:rsid w:val="00010DB1"/>
    <w:rsid w:val="000113BA"/>
    <w:rsid w:val="00011857"/>
    <w:rsid w:val="00011886"/>
    <w:rsid w:val="000118DF"/>
    <w:rsid w:val="00011A6B"/>
    <w:rsid w:val="000121EA"/>
    <w:rsid w:val="00012387"/>
    <w:rsid w:val="00012A00"/>
    <w:rsid w:val="00012FB0"/>
    <w:rsid w:val="000141F5"/>
    <w:rsid w:val="000145D4"/>
    <w:rsid w:val="00016463"/>
    <w:rsid w:val="00016FC2"/>
    <w:rsid w:val="000171D6"/>
    <w:rsid w:val="00017222"/>
    <w:rsid w:val="000174E1"/>
    <w:rsid w:val="00017B55"/>
    <w:rsid w:val="00017F8B"/>
    <w:rsid w:val="00020D07"/>
    <w:rsid w:val="00020F3F"/>
    <w:rsid w:val="00021782"/>
    <w:rsid w:val="00021ECB"/>
    <w:rsid w:val="000225F3"/>
    <w:rsid w:val="00023195"/>
    <w:rsid w:val="000239C8"/>
    <w:rsid w:val="00025EAF"/>
    <w:rsid w:val="0002744E"/>
    <w:rsid w:val="00027A4D"/>
    <w:rsid w:val="00027B13"/>
    <w:rsid w:val="00027E8B"/>
    <w:rsid w:val="00032A0B"/>
    <w:rsid w:val="0003315C"/>
    <w:rsid w:val="00033344"/>
    <w:rsid w:val="00033F97"/>
    <w:rsid w:val="000349DF"/>
    <w:rsid w:val="00035205"/>
    <w:rsid w:val="000366A0"/>
    <w:rsid w:val="00036BDC"/>
    <w:rsid w:val="00037414"/>
    <w:rsid w:val="00037B3C"/>
    <w:rsid w:val="0004031F"/>
    <w:rsid w:val="000432D4"/>
    <w:rsid w:val="000440EF"/>
    <w:rsid w:val="000444F9"/>
    <w:rsid w:val="00044899"/>
    <w:rsid w:val="00046935"/>
    <w:rsid w:val="00047868"/>
    <w:rsid w:val="00047BD6"/>
    <w:rsid w:val="00050124"/>
    <w:rsid w:val="00050301"/>
    <w:rsid w:val="00050581"/>
    <w:rsid w:val="00051363"/>
    <w:rsid w:val="0005146B"/>
    <w:rsid w:val="00051E76"/>
    <w:rsid w:val="0005310C"/>
    <w:rsid w:val="00053110"/>
    <w:rsid w:val="000535B1"/>
    <w:rsid w:val="00053EE5"/>
    <w:rsid w:val="000558E2"/>
    <w:rsid w:val="00055CAD"/>
    <w:rsid w:val="00056828"/>
    <w:rsid w:val="000569CB"/>
    <w:rsid w:val="000576E3"/>
    <w:rsid w:val="00057A05"/>
    <w:rsid w:val="00057A17"/>
    <w:rsid w:val="00057E05"/>
    <w:rsid w:val="00061638"/>
    <w:rsid w:val="00061D90"/>
    <w:rsid w:val="00062460"/>
    <w:rsid w:val="000629E8"/>
    <w:rsid w:val="00063865"/>
    <w:rsid w:val="0006407C"/>
    <w:rsid w:val="00064F91"/>
    <w:rsid w:val="00066DA0"/>
    <w:rsid w:val="0006794B"/>
    <w:rsid w:val="00067C47"/>
    <w:rsid w:val="00070AD4"/>
    <w:rsid w:val="00070E90"/>
    <w:rsid w:val="000717B3"/>
    <w:rsid w:val="00072386"/>
    <w:rsid w:val="000724CE"/>
    <w:rsid w:val="000747D9"/>
    <w:rsid w:val="00074D54"/>
    <w:rsid w:val="00075C68"/>
    <w:rsid w:val="00076447"/>
    <w:rsid w:val="00077D3E"/>
    <w:rsid w:val="0008070A"/>
    <w:rsid w:val="00080786"/>
    <w:rsid w:val="00081EE3"/>
    <w:rsid w:val="00083749"/>
    <w:rsid w:val="00083918"/>
    <w:rsid w:val="00083A0E"/>
    <w:rsid w:val="00084262"/>
    <w:rsid w:val="000842E3"/>
    <w:rsid w:val="00084E6E"/>
    <w:rsid w:val="00084F48"/>
    <w:rsid w:val="00085DAF"/>
    <w:rsid w:val="00090CDA"/>
    <w:rsid w:val="00092AC0"/>
    <w:rsid w:val="00092BB5"/>
    <w:rsid w:val="00092E96"/>
    <w:rsid w:val="00094DBD"/>
    <w:rsid w:val="00094E1D"/>
    <w:rsid w:val="0009523C"/>
    <w:rsid w:val="00095CA4"/>
    <w:rsid w:val="000964A2"/>
    <w:rsid w:val="00096BFC"/>
    <w:rsid w:val="0009702B"/>
    <w:rsid w:val="000979BF"/>
    <w:rsid w:val="00097E89"/>
    <w:rsid w:val="000A0864"/>
    <w:rsid w:val="000A0B9D"/>
    <w:rsid w:val="000A235E"/>
    <w:rsid w:val="000A3C0C"/>
    <w:rsid w:val="000A3DF3"/>
    <w:rsid w:val="000A3FC1"/>
    <w:rsid w:val="000A491E"/>
    <w:rsid w:val="000A4976"/>
    <w:rsid w:val="000A4DE8"/>
    <w:rsid w:val="000A6248"/>
    <w:rsid w:val="000A6F63"/>
    <w:rsid w:val="000A789E"/>
    <w:rsid w:val="000B03F4"/>
    <w:rsid w:val="000B15B1"/>
    <w:rsid w:val="000B1663"/>
    <w:rsid w:val="000B1D01"/>
    <w:rsid w:val="000B2108"/>
    <w:rsid w:val="000B23E9"/>
    <w:rsid w:val="000B2C0E"/>
    <w:rsid w:val="000B2D5C"/>
    <w:rsid w:val="000B2F59"/>
    <w:rsid w:val="000B3034"/>
    <w:rsid w:val="000B4A84"/>
    <w:rsid w:val="000B507C"/>
    <w:rsid w:val="000B5D97"/>
    <w:rsid w:val="000B705E"/>
    <w:rsid w:val="000B7391"/>
    <w:rsid w:val="000B7B75"/>
    <w:rsid w:val="000C0139"/>
    <w:rsid w:val="000C12F1"/>
    <w:rsid w:val="000C1544"/>
    <w:rsid w:val="000C16C7"/>
    <w:rsid w:val="000C1D49"/>
    <w:rsid w:val="000C1EB3"/>
    <w:rsid w:val="000C2894"/>
    <w:rsid w:val="000C3082"/>
    <w:rsid w:val="000C4288"/>
    <w:rsid w:val="000C4598"/>
    <w:rsid w:val="000C48E9"/>
    <w:rsid w:val="000C4AD6"/>
    <w:rsid w:val="000C4B94"/>
    <w:rsid w:val="000C5E30"/>
    <w:rsid w:val="000C61AA"/>
    <w:rsid w:val="000C6326"/>
    <w:rsid w:val="000C7ADA"/>
    <w:rsid w:val="000C7CA0"/>
    <w:rsid w:val="000D006E"/>
    <w:rsid w:val="000D0854"/>
    <w:rsid w:val="000D1807"/>
    <w:rsid w:val="000D24A8"/>
    <w:rsid w:val="000D3C4A"/>
    <w:rsid w:val="000D4200"/>
    <w:rsid w:val="000D42B7"/>
    <w:rsid w:val="000D624D"/>
    <w:rsid w:val="000D69E6"/>
    <w:rsid w:val="000D77E2"/>
    <w:rsid w:val="000D7B64"/>
    <w:rsid w:val="000D7DEA"/>
    <w:rsid w:val="000E148E"/>
    <w:rsid w:val="000E26AD"/>
    <w:rsid w:val="000E27E2"/>
    <w:rsid w:val="000E333D"/>
    <w:rsid w:val="000E3BD5"/>
    <w:rsid w:val="000E4179"/>
    <w:rsid w:val="000E4756"/>
    <w:rsid w:val="000E4872"/>
    <w:rsid w:val="000E5231"/>
    <w:rsid w:val="000E5B5B"/>
    <w:rsid w:val="000E654D"/>
    <w:rsid w:val="000E6742"/>
    <w:rsid w:val="000E71C3"/>
    <w:rsid w:val="000E71EC"/>
    <w:rsid w:val="000E79E7"/>
    <w:rsid w:val="000E7E93"/>
    <w:rsid w:val="000F0960"/>
    <w:rsid w:val="000F1AA4"/>
    <w:rsid w:val="000F2FA1"/>
    <w:rsid w:val="000F40B5"/>
    <w:rsid w:val="000F440A"/>
    <w:rsid w:val="000F498E"/>
    <w:rsid w:val="000F4C98"/>
    <w:rsid w:val="000F74A5"/>
    <w:rsid w:val="00100C18"/>
    <w:rsid w:val="0010132D"/>
    <w:rsid w:val="00101BF7"/>
    <w:rsid w:val="00102677"/>
    <w:rsid w:val="001052D2"/>
    <w:rsid w:val="00105400"/>
    <w:rsid w:val="00107A0A"/>
    <w:rsid w:val="00107F62"/>
    <w:rsid w:val="00110531"/>
    <w:rsid w:val="001105CB"/>
    <w:rsid w:val="001105FC"/>
    <w:rsid w:val="00110D0B"/>
    <w:rsid w:val="0011122B"/>
    <w:rsid w:val="001118CC"/>
    <w:rsid w:val="00111B9F"/>
    <w:rsid w:val="001120CD"/>
    <w:rsid w:val="001129E7"/>
    <w:rsid w:val="00113452"/>
    <w:rsid w:val="00114C98"/>
    <w:rsid w:val="001153DB"/>
    <w:rsid w:val="00116D13"/>
    <w:rsid w:val="00117109"/>
    <w:rsid w:val="0011739D"/>
    <w:rsid w:val="00117D0D"/>
    <w:rsid w:val="00120A06"/>
    <w:rsid w:val="00120D29"/>
    <w:rsid w:val="001210D9"/>
    <w:rsid w:val="00121206"/>
    <w:rsid w:val="001218A7"/>
    <w:rsid w:val="001224CC"/>
    <w:rsid w:val="00122C61"/>
    <w:rsid w:val="00122DA7"/>
    <w:rsid w:val="001231AB"/>
    <w:rsid w:val="00123295"/>
    <w:rsid w:val="001235B5"/>
    <w:rsid w:val="00123D6A"/>
    <w:rsid w:val="001241A2"/>
    <w:rsid w:val="001242B3"/>
    <w:rsid w:val="00125523"/>
    <w:rsid w:val="00126609"/>
    <w:rsid w:val="00126B66"/>
    <w:rsid w:val="001271AA"/>
    <w:rsid w:val="00127883"/>
    <w:rsid w:val="00127D45"/>
    <w:rsid w:val="00130510"/>
    <w:rsid w:val="00130860"/>
    <w:rsid w:val="0013108B"/>
    <w:rsid w:val="001315EC"/>
    <w:rsid w:val="0013237A"/>
    <w:rsid w:val="00132F14"/>
    <w:rsid w:val="00134AAF"/>
    <w:rsid w:val="001372F8"/>
    <w:rsid w:val="001373BA"/>
    <w:rsid w:val="001374E7"/>
    <w:rsid w:val="00137915"/>
    <w:rsid w:val="00140A90"/>
    <w:rsid w:val="00140D32"/>
    <w:rsid w:val="001411D3"/>
    <w:rsid w:val="00142571"/>
    <w:rsid w:val="00142587"/>
    <w:rsid w:val="00142E80"/>
    <w:rsid w:val="001434EC"/>
    <w:rsid w:val="00143657"/>
    <w:rsid w:val="00143B4F"/>
    <w:rsid w:val="00143B65"/>
    <w:rsid w:val="001446B8"/>
    <w:rsid w:val="001447DF"/>
    <w:rsid w:val="00144D88"/>
    <w:rsid w:val="00144F33"/>
    <w:rsid w:val="00145014"/>
    <w:rsid w:val="001450F3"/>
    <w:rsid w:val="00146131"/>
    <w:rsid w:val="00146CF5"/>
    <w:rsid w:val="0014767D"/>
    <w:rsid w:val="0015039A"/>
    <w:rsid w:val="00150D06"/>
    <w:rsid w:val="001524C5"/>
    <w:rsid w:val="001528AE"/>
    <w:rsid w:val="001529C5"/>
    <w:rsid w:val="00152C6D"/>
    <w:rsid w:val="0015415A"/>
    <w:rsid w:val="00154206"/>
    <w:rsid w:val="00154B7B"/>
    <w:rsid w:val="00155518"/>
    <w:rsid w:val="001557C4"/>
    <w:rsid w:val="00156374"/>
    <w:rsid w:val="00156B9A"/>
    <w:rsid w:val="0016076A"/>
    <w:rsid w:val="00161DC7"/>
    <w:rsid w:val="001633D7"/>
    <w:rsid w:val="001636E2"/>
    <w:rsid w:val="00163A93"/>
    <w:rsid w:val="0016501A"/>
    <w:rsid w:val="0016541D"/>
    <w:rsid w:val="00165D66"/>
    <w:rsid w:val="00166553"/>
    <w:rsid w:val="00167364"/>
    <w:rsid w:val="00167D46"/>
    <w:rsid w:val="001706AF"/>
    <w:rsid w:val="001707BE"/>
    <w:rsid w:val="001715D5"/>
    <w:rsid w:val="00171827"/>
    <w:rsid w:val="00171CB7"/>
    <w:rsid w:val="00172561"/>
    <w:rsid w:val="00172C30"/>
    <w:rsid w:val="00173D08"/>
    <w:rsid w:val="00174E5F"/>
    <w:rsid w:val="0017586A"/>
    <w:rsid w:val="00175FF1"/>
    <w:rsid w:val="00176091"/>
    <w:rsid w:val="00176DF3"/>
    <w:rsid w:val="00177628"/>
    <w:rsid w:val="00180823"/>
    <w:rsid w:val="001811E6"/>
    <w:rsid w:val="001819A9"/>
    <w:rsid w:val="00181C75"/>
    <w:rsid w:val="0018268C"/>
    <w:rsid w:val="00183D48"/>
    <w:rsid w:val="001847AA"/>
    <w:rsid w:val="001847BD"/>
    <w:rsid w:val="00185287"/>
    <w:rsid w:val="00186269"/>
    <w:rsid w:val="001866F3"/>
    <w:rsid w:val="00187568"/>
    <w:rsid w:val="0018768C"/>
    <w:rsid w:val="00187E86"/>
    <w:rsid w:val="00190A44"/>
    <w:rsid w:val="00191B2A"/>
    <w:rsid w:val="00192859"/>
    <w:rsid w:val="001930E3"/>
    <w:rsid w:val="00193E99"/>
    <w:rsid w:val="00194DC6"/>
    <w:rsid w:val="001960A9"/>
    <w:rsid w:val="001962D1"/>
    <w:rsid w:val="00196388"/>
    <w:rsid w:val="001964AB"/>
    <w:rsid w:val="001966B5"/>
    <w:rsid w:val="00197227"/>
    <w:rsid w:val="001975A9"/>
    <w:rsid w:val="001A0146"/>
    <w:rsid w:val="001A07CE"/>
    <w:rsid w:val="001A0A7B"/>
    <w:rsid w:val="001A2136"/>
    <w:rsid w:val="001A24EF"/>
    <w:rsid w:val="001A2FC1"/>
    <w:rsid w:val="001A31D9"/>
    <w:rsid w:val="001A45F5"/>
    <w:rsid w:val="001A4D76"/>
    <w:rsid w:val="001A56E1"/>
    <w:rsid w:val="001A5EB6"/>
    <w:rsid w:val="001A6F97"/>
    <w:rsid w:val="001A7617"/>
    <w:rsid w:val="001A78E3"/>
    <w:rsid w:val="001B0188"/>
    <w:rsid w:val="001B105A"/>
    <w:rsid w:val="001B1251"/>
    <w:rsid w:val="001B2246"/>
    <w:rsid w:val="001B247E"/>
    <w:rsid w:val="001B271E"/>
    <w:rsid w:val="001B3296"/>
    <w:rsid w:val="001B3299"/>
    <w:rsid w:val="001B3553"/>
    <w:rsid w:val="001B3C7F"/>
    <w:rsid w:val="001B4080"/>
    <w:rsid w:val="001B48C9"/>
    <w:rsid w:val="001B4E11"/>
    <w:rsid w:val="001B51B7"/>
    <w:rsid w:val="001B5433"/>
    <w:rsid w:val="001B54CB"/>
    <w:rsid w:val="001B5F4E"/>
    <w:rsid w:val="001B6729"/>
    <w:rsid w:val="001B69E2"/>
    <w:rsid w:val="001C02EA"/>
    <w:rsid w:val="001C161B"/>
    <w:rsid w:val="001C17DF"/>
    <w:rsid w:val="001C1FCD"/>
    <w:rsid w:val="001C215C"/>
    <w:rsid w:val="001C24FF"/>
    <w:rsid w:val="001C2744"/>
    <w:rsid w:val="001C3638"/>
    <w:rsid w:val="001C4D7F"/>
    <w:rsid w:val="001C55CA"/>
    <w:rsid w:val="001C5A23"/>
    <w:rsid w:val="001C676A"/>
    <w:rsid w:val="001C682B"/>
    <w:rsid w:val="001C7917"/>
    <w:rsid w:val="001C7D3F"/>
    <w:rsid w:val="001D1000"/>
    <w:rsid w:val="001D1FD3"/>
    <w:rsid w:val="001D282A"/>
    <w:rsid w:val="001D4123"/>
    <w:rsid w:val="001D49C1"/>
    <w:rsid w:val="001D4A91"/>
    <w:rsid w:val="001D4ABA"/>
    <w:rsid w:val="001D4CCF"/>
    <w:rsid w:val="001D6310"/>
    <w:rsid w:val="001D70B7"/>
    <w:rsid w:val="001D743A"/>
    <w:rsid w:val="001E1B38"/>
    <w:rsid w:val="001E1E57"/>
    <w:rsid w:val="001E3030"/>
    <w:rsid w:val="001E33A8"/>
    <w:rsid w:val="001E388F"/>
    <w:rsid w:val="001E4202"/>
    <w:rsid w:val="001E426F"/>
    <w:rsid w:val="001E42D5"/>
    <w:rsid w:val="001E4856"/>
    <w:rsid w:val="001E5D65"/>
    <w:rsid w:val="001E6648"/>
    <w:rsid w:val="001E6ABB"/>
    <w:rsid w:val="001E6E05"/>
    <w:rsid w:val="001E71DF"/>
    <w:rsid w:val="001E722B"/>
    <w:rsid w:val="001F0120"/>
    <w:rsid w:val="001F0329"/>
    <w:rsid w:val="001F066A"/>
    <w:rsid w:val="001F146C"/>
    <w:rsid w:val="001F15E6"/>
    <w:rsid w:val="001F18E0"/>
    <w:rsid w:val="001F1DE1"/>
    <w:rsid w:val="001F2868"/>
    <w:rsid w:val="001F2C77"/>
    <w:rsid w:val="001F3F75"/>
    <w:rsid w:val="001F4487"/>
    <w:rsid w:val="001F527E"/>
    <w:rsid w:val="001F55F5"/>
    <w:rsid w:val="001F58F8"/>
    <w:rsid w:val="001F5E3D"/>
    <w:rsid w:val="001F5E9C"/>
    <w:rsid w:val="001F6E95"/>
    <w:rsid w:val="002001A5"/>
    <w:rsid w:val="002016CC"/>
    <w:rsid w:val="00201CF4"/>
    <w:rsid w:val="0020311C"/>
    <w:rsid w:val="00203A7B"/>
    <w:rsid w:val="00203E4B"/>
    <w:rsid w:val="00205E1A"/>
    <w:rsid w:val="00205E31"/>
    <w:rsid w:val="002063CF"/>
    <w:rsid w:val="002069AD"/>
    <w:rsid w:val="00206A29"/>
    <w:rsid w:val="00206E29"/>
    <w:rsid w:val="00206EAD"/>
    <w:rsid w:val="00207509"/>
    <w:rsid w:val="00207947"/>
    <w:rsid w:val="002102A3"/>
    <w:rsid w:val="002107C4"/>
    <w:rsid w:val="00211294"/>
    <w:rsid w:val="0021146F"/>
    <w:rsid w:val="0021264E"/>
    <w:rsid w:val="00212E9C"/>
    <w:rsid w:val="00214890"/>
    <w:rsid w:val="0021513E"/>
    <w:rsid w:val="00215986"/>
    <w:rsid w:val="00215F63"/>
    <w:rsid w:val="0021645D"/>
    <w:rsid w:val="002179BA"/>
    <w:rsid w:val="00220121"/>
    <w:rsid w:val="0022018A"/>
    <w:rsid w:val="00220C20"/>
    <w:rsid w:val="00221223"/>
    <w:rsid w:val="00221A06"/>
    <w:rsid w:val="00222AB8"/>
    <w:rsid w:val="00222F27"/>
    <w:rsid w:val="002230EC"/>
    <w:rsid w:val="00223459"/>
    <w:rsid w:val="00226F83"/>
    <w:rsid w:val="00230BE7"/>
    <w:rsid w:val="00231DE7"/>
    <w:rsid w:val="00232759"/>
    <w:rsid w:val="00233424"/>
    <w:rsid w:val="00233725"/>
    <w:rsid w:val="00233B4A"/>
    <w:rsid w:val="0023464D"/>
    <w:rsid w:val="00234A32"/>
    <w:rsid w:val="00234DFB"/>
    <w:rsid w:val="002351A0"/>
    <w:rsid w:val="00235814"/>
    <w:rsid w:val="00235DFB"/>
    <w:rsid w:val="00236BFF"/>
    <w:rsid w:val="00236DA5"/>
    <w:rsid w:val="002372C7"/>
    <w:rsid w:val="00237588"/>
    <w:rsid w:val="002407A4"/>
    <w:rsid w:val="00240A1A"/>
    <w:rsid w:val="0024166F"/>
    <w:rsid w:val="0024182F"/>
    <w:rsid w:val="002420EC"/>
    <w:rsid w:val="00242106"/>
    <w:rsid w:val="00243C46"/>
    <w:rsid w:val="00245A4F"/>
    <w:rsid w:val="002460C0"/>
    <w:rsid w:val="0024773E"/>
    <w:rsid w:val="002500F7"/>
    <w:rsid w:val="00251238"/>
    <w:rsid w:val="002527A1"/>
    <w:rsid w:val="00252DE2"/>
    <w:rsid w:val="0025316F"/>
    <w:rsid w:val="00253889"/>
    <w:rsid w:val="00253EBC"/>
    <w:rsid w:val="00253F73"/>
    <w:rsid w:val="00254245"/>
    <w:rsid w:val="002552FA"/>
    <w:rsid w:val="0025531E"/>
    <w:rsid w:val="002554DE"/>
    <w:rsid w:val="00255A60"/>
    <w:rsid w:val="00255AD3"/>
    <w:rsid w:val="00256E1E"/>
    <w:rsid w:val="00257A50"/>
    <w:rsid w:val="00257FC3"/>
    <w:rsid w:val="0026088E"/>
    <w:rsid w:val="002611CB"/>
    <w:rsid w:val="00261DDF"/>
    <w:rsid w:val="002622C4"/>
    <w:rsid w:val="002636A0"/>
    <w:rsid w:val="00264054"/>
    <w:rsid w:val="00264F0B"/>
    <w:rsid w:val="002651B3"/>
    <w:rsid w:val="002661FD"/>
    <w:rsid w:val="00267328"/>
    <w:rsid w:val="002674F4"/>
    <w:rsid w:val="00267882"/>
    <w:rsid w:val="002702FA"/>
    <w:rsid w:val="00271401"/>
    <w:rsid w:val="002717F1"/>
    <w:rsid w:val="00272932"/>
    <w:rsid w:val="00273092"/>
    <w:rsid w:val="00273350"/>
    <w:rsid w:val="002736B9"/>
    <w:rsid w:val="00275843"/>
    <w:rsid w:val="00277526"/>
    <w:rsid w:val="00277FEA"/>
    <w:rsid w:val="00280826"/>
    <w:rsid w:val="002811A4"/>
    <w:rsid w:val="002811D8"/>
    <w:rsid w:val="00281468"/>
    <w:rsid w:val="002826A0"/>
    <w:rsid w:val="00283C0D"/>
    <w:rsid w:val="00283D90"/>
    <w:rsid w:val="00283DB8"/>
    <w:rsid w:val="00284DD9"/>
    <w:rsid w:val="002852F9"/>
    <w:rsid w:val="00285CCB"/>
    <w:rsid w:val="0028620B"/>
    <w:rsid w:val="002863E9"/>
    <w:rsid w:val="00286708"/>
    <w:rsid w:val="00286FF2"/>
    <w:rsid w:val="00287343"/>
    <w:rsid w:val="002875BA"/>
    <w:rsid w:val="002879D1"/>
    <w:rsid w:val="00287CB7"/>
    <w:rsid w:val="00290B76"/>
    <w:rsid w:val="0029110D"/>
    <w:rsid w:val="002926C7"/>
    <w:rsid w:val="00292A2A"/>
    <w:rsid w:val="00293C1D"/>
    <w:rsid w:val="002942DB"/>
    <w:rsid w:val="00294679"/>
    <w:rsid w:val="002948A0"/>
    <w:rsid w:val="00295805"/>
    <w:rsid w:val="0029691D"/>
    <w:rsid w:val="00296D03"/>
    <w:rsid w:val="00297521"/>
    <w:rsid w:val="00297940"/>
    <w:rsid w:val="002979EE"/>
    <w:rsid w:val="002A0966"/>
    <w:rsid w:val="002A0AAA"/>
    <w:rsid w:val="002A1822"/>
    <w:rsid w:val="002A1F03"/>
    <w:rsid w:val="002A21FD"/>
    <w:rsid w:val="002A395B"/>
    <w:rsid w:val="002A39A3"/>
    <w:rsid w:val="002A47CC"/>
    <w:rsid w:val="002A4E7D"/>
    <w:rsid w:val="002A62F4"/>
    <w:rsid w:val="002A6A07"/>
    <w:rsid w:val="002A75DD"/>
    <w:rsid w:val="002A7A36"/>
    <w:rsid w:val="002B0152"/>
    <w:rsid w:val="002B1046"/>
    <w:rsid w:val="002B1780"/>
    <w:rsid w:val="002B185F"/>
    <w:rsid w:val="002B1BB8"/>
    <w:rsid w:val="002B2386"/>
    <w:rsid w:val="002B251A"/>
    <w:rsid w:val="002B3E72"/>
    <w:rsid w:val="002B462C"/>
    <w:rsid w:val="002B49B1"/>
    <w:rsid w:val="002B4D80"/>
    <w:rsid w:val="002B58D7"/>
    <w:rsid w:val="002B5ECC"/>
    <w:rsid w:val="002B5FF8"/>
    <w:rsid w:val="002B75B2"/>
    <w:rsid w:val="002B76DA"/>
    <w:rsid w:val="002B7919"/>
    <w:rsid w:val="002B7DF4"/>
    <w:rsid w:val="002C0D17"/>
    <w:rsid w:val="002C149B"/>
    <w:rsid w:val="002C2354"/>
    <w:rsid w:val="002C2762"/>
    <w:rsid w:val="002C2A56"/>
    <w:rsid w:val="002C2D0E"/>
    <w:rsid w:val="002C2E8C"/>
    <w:rsid w:val="002C36B6"/>
    <w:rsid w:val="002C37CF"/>
    <w:rsid w:val="002C3B85"/>
    <w:rsid w:val="002C447D"/>
    <w:rsid w:val="002C46D6"/>
    <w:rsid w:val="002C4E01"/>
    <w:rsid w:val="002C569D"/>
    <w:rsid w:val="002C6877"/>
    <w:rsid w:val="002D06A5"/>
    <w:rsid w:val="002D0BFC"/>
    <w:rsid w:val="002D0C45"/>
    <w:rsid w:val="002D0CB4"/>
    <w:rsid w:val="002D0F44"/>
    <w:rsid w:val="002D181F"/>
    <w:rsid w:val="002D19BB"/>
    <w:rsid w:val="002D2103"/>
    <w:rsid w:val="002D3639"/>
    <w:rsid w:val="002D3C1D"/>
    <w:rsid w:val="002D3DE9"/>
    <w:rsid w:val="002D4166"/>
    <w:rsid w:val="002D489F"/>
    <w:rsid w:val="002D581D"/>
    <w:rsid w:val="002D5B83"/>
    <w:rsid w:val="002D6676"/>
    <w:rsid w:val="002D72EB"/>
    <w:rsid w:val="002E0C09"/>
    <w:rsid w:val="002E100E"/>
    <w:rsid w:val="002E279D"/>
    <w:rsid w:val="002E2C21"/>
    <w:rsid w:val="002E2EE7"/>
    <w:rsid w:val="002E30D5"/>
    <w:rsid w:val="002E4139"/>
    <w:rsid w:val="002E6045"/>
    <w:rsid w:val="002E6388"/>
    <w:rsid w:val="002E64D8"/>
    <w:rsid w:val="002E6598"/>
    <w:rsid w:val="002E6B03"/>
    <w:rsid w:val="002E6CBC"/>
    <w:rsid w:val="002E76D6"/>
    <w:rsid w:val="002E780B"/>
    <w:rsid w:val="002F07A1"/>
    <w:rsid w:val="002F0D68"/>
    <w:rsid w:val="002F1644"/>
    <w:rsid w:val="002F2144"/>
    <w:rsid w:val="002F246F"/>
    <w:rsid w:val="002F2B21"/>
    <w:rsid w:val="002F372C"/>
    <w:rsid w:val="002F3E0F"/>
    <w:rsid w:val="002F4054"/>
    <w:rsid w:val="002F4CCA"/>
    <w:rsid w:val="002F5546"/>
    <w:rsid w:val="002F5989"/>
    <w:rsid w:val="002F6448"/>
    <w:rsid w:val="002F70CA"/>
    <w:rsid w:val="002F7BB8"/>
    <w:rsid w:val="003000F1"/>
    <w:rsid w:val="0030047B"/>
    <w:rsid w:val="0030049B"/>
    <w:rsid w:val="00300EAF"/>
    <w:rsid w:val="00301210"/>
    <w:rsid w:val="00305899"/>
    <w:rsid w:val="0030657F"/>
    <w:rsid w:val="0030773B"/>
    <w:rsid w:val="00307A60"/>
    <w:rsid w:val="0031054D"/>
    <w:rsid w:val="00310801"/>
    <w:rsid w:val="00310BE9"/>
    <w:rsid w:val="00314076"/>
    <w:rsid w:val="00314596"/>
    <w:rsid w:val="0031477D"/>
    <w:rsid w:val="00314B39"/>
    <w:rsid w:val="00316613"/>
    <w:rsid w:val="00317264"/>
    <w:rsid w:val="00317493"/>
    <w:rsid w:val="00317D0A"/>
    <w:rsid w:val="00320000"/>
    <w:rsid w:val="00320489"/>
    <w:rsid w:val="00321192"/>
    <w:rsid w:val="0032171B"/>
    <w:rsid w:val="00321FCF"/>
    <w:rsid w:val="00323084"/>
    <w:rsid w:val="003232CA"/>
    <w:rsid w:val="00325092"/>
    <w:rsid w:val="0032540C"/>
    <w:rsid w:val="00326665"/>
    <w:rsid w:val="00326980"/>
    <w:rsid w:val="00326A19"/>
    <w:rsid w:val="00326C05"/>
    <w:rsid w:val="003272B4"/>
    <w:rsid w:val="00330747"/>
    <w:rsid w:val="00333CA5"/>
    <w:rsid w:val="00333E62"/>
    <w:rsid w:val="0033534A"/>
    <w:rsid w:val="00335715"/>
    <w:rsid w:val="003362B4"/>
    <w:rsid w:val="00336EDC"/>
    <w:rsid w:val="0033723C"/>
    <w:rsid w:val="0033732E"/>
    <w:rsid w:val="003374DA"/>
    <w:rsid w:val="003378F3"/>
    <w:rsid w:val="00337953"/>
    <w:rsid w:val="00337BAD"/>
    <w:rsid w:val="00341A5A"/>
    <w:rsid w:val="00341DC2"/>
    <w:rsid w:val="00342DA0"/>
    <w:rsid w:val="003431ED"/>
    <w:rsid w:val="00343B07"/>
    <w:rsid w:val="00345BA6"/>
    <w:rsid w:val="00345D45"/>
    <w:rsid w:val="003463C8"/>
    <w:rsid w:val="00347133"/>
    <w:rsid w:val="00347209"/>
    <w:rsid w:val="00350608"/>
    <w:rsid w:val="003507E2"/>
    <w:rsid w:val="00350922"/>
    <w:rsid w:val="003518DD"/>
    <w:rsid w:val="00353655"/>
    <w:rsid w:val="00353A6B"/>
    <w:rsid w:val="00353E69"/>
    <w:rsid w:val="003555D4"/>
    <w:rsid w:val="00355A52"/>
    <w:rsid w:val="0035736E"/>
    <w:rsid w:val="00357475"/>
    <w:rsid w:val="003604A0"/>
    <w:rsid w:val="0036062F"/>
    <w:rsid w:val="003614AF"/>
    <w:rsid w:val="003617CB"/>
    <w:rsid w:val="00362416"/>
    <w:rsid w:val="003648EA"/>
    <w:rsid w:val="003669CA"/>
    <w:rsid w:val="00366CC1"/>
    <w:rsid w:val="00366FE7"/>
    <w:rsid w:val="003677D3"/>
    <w:rsid w:val="00367B4E"/>
    <w:rsid w:val="003710F9"/>
    <w:rsid w:val="00371DE3"/>
    <w:rsid w:val="00372412"/>
    <w:rsid w:val="003738E6"/>
    <w:rsid w:val="003747BA"/>
    <w:rsid w:val="00374DC1"/>
    <w:rsid w:val="00374DD2"/>
    <w:rsid w:val="00374F13"/>
    <w:rsid w:val="003758DB"/>
    <w:rsid w:val="0037724C"/>
    <w:rsid w:val="00377E7F"/>
    <w:rsid w:val="0038012F"/>
    <w:rsid w:val="00380356"/>
    <w:rsid w:val="003805F5"/>
    <w:rsid w:val="0038099A"/>
    <w:rsid w:val="003811B0"/>
    <w:rsid w:val="00381749"/>
    <w:rsid w:val="00381A2E"/>
    <w:rsid w:val="00381F77"/>
    <w:rsid w:val="0038318F"/>
    <w:rsid w:val="00383A75"/>
    <w:rsid w:val="0038456C"/>
    <w:rsid w:val="003846F6"/>
    <w:rsid w:val="00384972"/>
    <w:rsid w:val="00384F4E"/>
    <w:rsid w:val="00386E40"/>
    <w:rsid w:val="00386FC0"/>
    <w:rsid w:val="00387466"/>
    <w:rsid w:val="0038767F"/>
    <w:rsid w:val="003879DE"/>
    <w:rsid w:val="003907DF"/>
    <w:rsid w:val="003911BC"/>
    <w:rsid w:val="003920F6"/>
    <w:rsid w:val="00392711"/>
    <w:rsid w:val="00392DFA"/>
    <w:rsid w:val="00393699"/>
    <w:rsid w:val="00393AB0"/>
    <w:rsid w:val="00394203"/>
    <w:rsid w:val="00394691"/>
    <w:rsid w:val="00394CD2"/>
    <w:rsid w:val="003950A9"/>
    <w:rsid w:val="00397428"/>
    <w:rsid w:val="00397C06"/>
    <w:rsid w:val="003A0282"/>
    <w:rsid w:val="003A0358"/>
    <w:rsid w:val="003A043C"/>
    <w:rsid w:val="003A0910"/>
    <w:rsid w:val="003A1901"/>
    <w:rsid w:val="003A2551"/>
    <w:rsid w:val="003A2648"/>
    <w:rsid w:val="003A2ACA"/>
    <w:rsid w:val="003A2CC2"/>
    <w:rsid w:val="003A2F48"/>
    <w:rsid w:val="003A3D34"/>
    <w:rsid w:val="003A46A0"/>
    <w:rsid w:val="003A4D94"/>
    <w:rsid w:val="003A51E6"/>
    <w:rsid w:val="003A5915"/>
    <w:rsid w:val="003A6A36"/>
    <w:rsid w:val="003A6AA5"/>
    <w:rsid w:val="003B0F3C"/>
    <w:rsid w:val="003B1E8B"/>
    <w:rsid w:val="003B25F5"/>
    <w:rsid w:val="003B296B"/>
    <w:rsid w:val="003B34A2"/>
    <w:rsid w:val="003B3E72"/>
    <w:rsid w:val="003B4187"/>
    <w:rsid w:val="003B436F"/>
    <w:rsid w:val="003B46C0"/>
    <w:rsid w:val="003B6B01"/>
    <w:rsid w:val="003B6C43"/>
    <w:rsid w:val="003B73BA"/>
    <w:rsid w:val="003B7D2F"/>
    <w:rsid w:val="003C01A7"/>
    <w:rsid w:val="003C0316"/>
    <w:rsid w:val="003C0520"/>
    <w:rsid w:val="003C058F"/>
    <w:rsid w:val="003C0F59"/>
    <w:rsid w:val="003C1163"/>
    <w:rsid w:val="003C117D"/>
    <w:rsid w:val="003C1BC3"/>
    <w:rsid w:val="003C1DDA"/>
    <w:rsid w:val="003C21EF"/>
    <w:rsid w:val="003C24E8"/>
    <w:rsid w:val="003C3020"/>
    <w:rsid w:val="003C3FD8"/>
    <w:rsid w:val="003C5BD2"/>
    <w:rsid w:val="003C6EF1"/>
    <w:rsid w:val="003C71CB"/>
    <w:rsid w:val="003C71D9"/>
    <w:rsid w:val="003C73C2"/>
    <w:rsid w:val="003C796F"/>
    <w:rsid w:val="003D00F0"/>
    <w:rsid w:val="003D0E91"/>
    <w:rsid w:val="003D1D3D"/>
    <w:rsid w:val="003D1ED1"/>
    <w:rsid w:val="003D37BF"/>
    <w:rsid w:val="003D3D69"/>
    <w:rsid w:val="003D43BF"/>
    <w:rsid w:val="003D4B87"/>
    <w:rsid w:val="003D760A"/>
    <w:rsid w:val="003D7DEE"/>
    <w:rsid w:val="003D7E70"/>
    <w:rsid w:val="003E084C"/>
    <w:rsid w:val="003E0EC6"/>
    <w:rsid w:val="003E0FD9"/>
    <w:rsid w:val="003E165B"/>
    <w:rsid w:val="003E1712"/>
    <w:rsid w:val="003E1BE7"/>
    <w:rsid w:val="003E1E12"/>
    <w:rsid w:val="003E285B"/>
    <w:rsid w:val="003E2CD0"/>
    <w:rsid w:val="003E4D44"/>
    <w:rsid w:val="003E590A"/>
    <w:rsid w:val="003E5FA0"/>
    <w:rsid w:val="003E6857"/>
    <w:rsid w:val="003E71DD"/>
    <w:rsid w:val="003E7FB5"/>
    <w:rsid w:val="003F136B"/>
    <w:rsid w:val="003F1FE1"/>
    <w:rsid w:val="003F210C"/>
    <w:rsid w:val="003F2498"/>
    <w:rsid w:val="003F3CFC"/>
    <w:rsid w:val="003F4104"/>
    <w:rsid w:val="003F4159"/>
    <w:rsid w:val="003F469C"/>
    <w:rsid w:val="003F4F92"/>
    <w:rsid w:val="003F582E"/>
    <w:rsid w:val="003F5913"/>
    <w:rsid w:val="003F6174"/>
    <w:rsid w:val="003F6593"/>
    <w:rsid w:val="003F7429"/>
    <w:rsid w:val="003F7AD2"/>
    <w:rsid w:val="003F7CA1"/>
    <w:rsid w:val="004008E9"/>
    <w:rsid w:val="004012FB"/>
    <w:rsid w:val="0040131C"/>
    <w:rsid w:val="00401836"/>
    <w:rsid w:val="004020DD"/>
    <w:rsid w:val="004027FA"/>
    <w:rsid w:val="00402E35"/>
    <w:rsid w:val="00403234"/>
    <w:rsid w:val="004038EF"/>
    <w:rsid w:val="00404682"/>
    <w:rsid w:val="004064B7"/>
    <w:rsid w:val="00406999"/>
    <w:rsid w:val="00406A08"/>
    <w:rsid w:val="00407109"/>
    <w:rsid w:val="004076C2"/>
    <w:rsid w:val="0041054C"/>
    <w:rsid w:val="00410D2F"/>
    <w:rsid w:val="004127B8"/>
    <w:rsid w:val="00412A0E"/>
    <w:rsid w:val="00413D92"/>
    <w:rsid w:val="00414190"/>
    <w:rsid w:val="00414312"/>
    <w:rsid w:val="00415131"/>
    <w:rsid w:val="004164F0"/>
    <w:rsid w:val="00416616"/>
    <w:rsid w:val="004171D9"/>
    <w:rsid w:val="00417BE4"/>
    <w:rsid w:val="00420D24"/>
    <w:rsid w:val="004210C3"/>
    <w:rsid w:val="0042248D"/>
    <w:rsid w:val="00422598"/>
    <w:rsid w:val="00423484"/>
    <w:rsid w:val="00423915"/>
    <w:rsid w:val="004247A2"/>
    <w:rsid w:val="00425189"/>
    <w:rsid w:val="00426488"/>
    <w:rsid w:val="004271BE"/>
    <w:rsid w:val="00430124"/>
    <w:rsid w:val="00430793"/>
    <w:rsid w:val="004311DB"/>
    <w:rsid w:val="00431BCB"/>
    <w:rsid w:val="0043286B"/>
    <w:rsid w:val="004328BA"/>
    <w:rsid w:val="00432B60"/>
    <w:rsid w:val="004331C2"/>
    <w:rsid w:val="00433711"/>
    <w:rsid w:val="00434536"/>
    <w:rsid w:val="00435665"/>
    <w:rsid w:val="00435EF9"/>
    <w:rsid w:val="00436284"/>
    <w:rsid w:val="0043668A"/>
    <w:rsid w:val="00436B56"/>
    <w:rsid w:val="0043781A"/>
    <w:rsid w:val="00437FA4"/>
    <w:rsid w:val="00440410"/>
    <w:rsid w:val="00441AE2"/>
    <w:rsid w:val="00442162"/>
    <w:rsid w:val="0044229E"/>
    <w:rsid w:val="004422A8"/>
    <w:rsid w:val="00442AE9"/>
    <w:rsid w:val="00443E6D"/>
    <w:rsid w:val="004463BF"/>
    <w:rsid w:val="00446F87"/>
    <w:rsid w:val="004470FB"/>
    <w:rsid w:val="00447ACA"/>
    <w:rsid w:val="00447E3C"/>
    <w:rsid w:val="004502FD"/>
    <w:rsid w:val="00450C2B"/>
    <w:rsid w:val="00452012"/>
    <w:rsid w:val="00452C43"/>
    <w:rsid w:val="00452C80"/>
    <w:rsid w:val="0045318E"/>
    <w:rsid w:val="004534DB"/>
    <w:rsid w:val="004545B7"/>
    <w:rsid w:val="00454920"/>
    <w:rsid w:val="00454B8C"/>
    <w:rsid w:val="00454D10"/>
    <w:rsid w:val="0045624B"/>
    <w:rsid w:val="0045684C"/>
    <w:rsid w:val="0046074F"/>
    <w:rsid w:val="00461CB3"/>
    <w:rsid w:val="00461E6F"/>
    <w:rsid w:val="004629F6"/>
    <w:rsid w:val="004635E1"/>
    <w:rsid w:val="004636D5"/>
    <w:rsid w:val="00463A57"/>
    <w:rsid w:val="004641AF"/>
    <w:rsid w:val="004642B2"/>
    <w:rsid w:val="00464C28"/>
    <w:rsid w:val="00465200"/>
    <w:rsid w:val="00465A03"/>
    <w:rsid w:val="00465BAC"/>
    <w:rsid w:val="00465DD3"/>
    <w:rsid w:val="00466B6A"/>
    <w:rsid w:val="00466FF9"/>
    <w:rsid w:val="0047018D"/>
    <w:rsid w:val="00470E19"/>
    <w:rsid w:val="004710CE"/>
    <w:rsid w:val="00471562"/>
    <w:rsid w:val="00471AAE"/>
    <w:rsid w:val="00472577"/>
    <w:rsid w:val="00472B68"/>
    <w:rsid w:val="00474D55"/>
    <w:rsid w:val="00475113"/>
    <w:rsid w:val="004755EA"/>
    <w:rsid w:val="004756D2"/>
    <w:rsid w:val="0047684D"/>
    <w:rsid w:val="00476A80"/>
    <w:rsid w:val="00476EF7"/>
    <w:rsid w:val="00477CD3"/>
    <w:rsid w:val="004800DF"/>
    <w:rsid w:val="004814E6"/>
    <w:rsid w:val="0048183D"/>
    <w:rsid w:val="00481C78"/>
    <w:rsid w:val="00483DAF"/>
    <w:rsid w:val="00485936"/>
    <w:rsid w:val="00485A02"/>
    <w:rsid w:val="00485B3F"/>
    <w:rsid w:val="00485F1A"/>
    <w:rsid w:val="00486AC9"/>
    <w:rsid w:val="00487532"/>
    <w:rsid w:val="00487A2A"/>
    <w:rsid w:val="00491141"/>
    <w:rsid w:val="00491259"/>
    <w:rsid w:val="00491E64"/>
    <w:rsid w:val="004927FB"/>
    <w:rsid w:val="00493037"/>
    <w:rsid w:val="00493B4C"/>
    <w:rsid w:val="00494623"/>
    <w:rsid w:val="00494FE0"/>
    <w:rsid w:val="00495C9F"/>
    <w:rsid w:val="00496587"/>
    <w:rsid w:val="004968C5"/>
    <w:rsid w:val="00497095"/>
    <w:rsid w:val="00497AAE"/>
    <w:rsid w:val="004A09D1"/>
    <w:rsid w:val="004A0A25"/>
    <w:rsid w:val="004A0FA9"/>
    <w:rsid w:val="004A1E90"/>
    <w:rsid w:val="004A5359"/>
    <w:rsid w:val="004A58AB"/>
    <w:rsid w:val="004A6010"/>
    <w:rsid w:val="004B046F"/>
    <w:rsid w:val="004B1FBC"/>
    <w:rsid w:val="004B24D5"/>
    <w:rsid w:val="004B2C7C"/>
    <w:rsid w:val="004B35F0"/>
    <w:rsid w:val="004B3806"/>
    <w:rsid w:val="004B59DF"/>
    <w:rsid w:val="004B64D5"/>
    <w:rsid w:val="004B6E3B"/>
    <w:rsid w:val="004B716B"/>
    <w:rsid w:val="004B776C"/>
    <w:rsid w:val="004B7B65"/>
    <w:rsid w:val="004C00BE"/>
    <w:rsid w:val="004C034C"/>
    <w:rsid w:val="004C0508"/>
    <w:rsid w:val="004C10D4"/>
    <w:rsid w:val="004C1A6B"/>
    <w:rsid w:val="004C1CE3"/>
    <w:rsid w:val="004C1F81"/>
    <w:rsid w:val="004C265D"/>
    <w:rsid w:val="004C2ADA"/>
    <w:rsid w:val="004C4A25"/>
    <w:rsid w:val="004C54BE"/>
    <w:rsid w:val="004C5EB0"/>
    <w:rsid w:val="004C61F6"/>
    <w:rsid w:val="004C643A"/>
    <w:rsid w:val="004C6EDD"/>
    <w:rsid w:val="004C75B5"/>
    <w:rsid w:val="004D00B7"/>
    <w:rsid w:val="004D157A"/>
    <w:rsid w:val="004D2889"/>
    <w:rsid w:val="004D313C"/>
    <w:rsid w:val="004D3EFE"/>
    <w:rsid w:val="004D6C17"/>
    <w:rsid w:val="004D6E06"/>
    <w:rsid w:val="004D6E4A"/>
    <w:rsid w:val="004D6ED7"/>
    <w:rsid w:val="004D72B2"/>
    <w:rsid w:val="004E039E"/>
    <w:rsid w:val="004E0B77"/>
    <w:rsid w:val="004E1BE5"/>
    <w:rsid w:val="004E227E"/>
    <w:rsid w:val="004E26BA"/>
    <w:rsid w:val="004E2BDC"/>
    <w:rsid w:val="004E48BB"/>
    <w:rsid w:val="004E555D"/>
    <w:rsid w:val="004E6DBC"/>
    <w:rsid w:val="004E7453"/>
    <w:rsid w:val="004E7873"/>
    <w:rsid w:val="004E7EDF"/>
    <w:rsid w:val="004F0351"/>
    <w:rsid w:val="004F077B"/>
    <w:rsid w:val="004F2042"/>
    <w:rsid w:val="004F20C3"/>
    <w:rsid w:val="004F25DF"/>
    <w:rsid w:val="004F3246"/>
    <w:rsid w:val="004F32E0"/>
    <w:rsid w:val="004F3A22"/>
    <w:rsid w:val="004F43FF"/>
    <w:rsid w:val="004F5B4B"/>
    <w:rsid w:val="004F608A"/>
    <w:rsid w:val="004F6648"/>
    <w:rsid w:val="004F6C55"/>
    <w:rsid w:val="004F6E75"/>
    <w:rsid w:val="004F71A5"/>
    <w:rsid w:val="004F74A4"/>
    <w:rsid w:val="004F775D"/>
    <w:rsid w:val="00501108"/>
    <w:rsid w:val="00502B25"/>
    <w:rsid w:val="00502EF9"/>
    <w:rsid w:val="005039DF"/>
    <w:rsid w:val="00503DE7"/>
    <w:rsid w:val="005050C6"/>
    <w:rsid w:val="00505633"/>
    <w:rsid w:val="005057A9"/>
    <w:rsid w:val="00505BFC"/>
    <w:rsid w:val="00507107"/>
    <w:rsid w:val="00507920"/>
    <w:rsid w:val="00511F0D"/>
    <w:rsid w:val="005121C4"/>
    <w:rsid w:val="005124BC"/>
    <w:rsid w:val="00512BA9"/>
    <w:rsid w:val="005132A5"/>
    <w:rsid w:val="0051381F"/>
    <w:rsid w:val="005147A5"/>
    <w:rsid w:val="00514AFF"/>
    <w:rsid w:val="00514DDD"/>
    <w:rsid w:val="0051543E"/>
    <w:rsid w:val="00515490"/>
    <w:rsid w:val="00515788"/>
    <w:rsid w:val="005157A7"/>
    <w:rsid w:val="0051632B"/>
    <w:rsid w:val="00516476"/>
    <w:rsid w:val="00516B98"/>
    <w:rsid w:val="0051701A"/>
    <w:rsid w:val="00517BD1"/>
    <w:rsid w:val="005205A1"/>
    <w:rsid w:val="00522132"/>
    <w:rsid w:val="00522236"/>
    <w:rsid w:val="00524036"/>
    <w:rsid w:val="00525735"/>
    <w:rsid w:val="00526489"/>
    <w:rsid w:val="00526ED5"/>
    <w:rsid w:val="00526F85"/>
    <w:rsid w:val="0052703B"/>
    <w:rsid w:val="00527679"/>
    <w:rsid w:val="0053018D"/>
    <w:rsid w:val="005308A3"/>
    <w:rsid w:val="00531945"/>
    <w:rsid w:val="00532113"/>
    <w:rsid w:val="00532673"/>
    <w:rsid w:val="005329B3"/>
    <w:rsid w:val="00532A6F"/>
    <w:rsid w:val="005332BC"/>
    <w:rsid w:val="0053331D"/>
    <w:rsid w:val="0053335E"/>
    <w:rsid w:val="005334FE"/>
    <w:rsid w:val="005341CC"/>
    <w:rsid w:val="00534587"/>
    <w:rsid w:val="00534CE4"/>
    <w:rsid w:val="00535E0B"/>
    <w:rsid w:val="00535F98"/>
    <w:rsid w:val="005360B5"/>
    <w:rsid w:val="0053626B"/>
    <w:rsid w:val="005374EA"/>
    <w:rsid w:val="005402A9"/>
    <w:rsid w:val="00541498"/>
    <w:rsid w:val="0054196F"/>
    <w:rsid w:val="00541AB4"/>
    <w:rsid w:val="00541F29"/>
    <w:rsid w:val="00542536"/>
    <w:rsid w:val="0054259E"/>
    <w:rsid w:val="005438C8"/>
    <w:rsid w:val="00544A1D"/>
    <w:rsid w:val="00544FC9"/>
    <w:rsid w:val="0054573E"/>
    <w:rsid w:val="00546502"/>
    <w:rsid w:val="00547C89"/>
    <w:rsid w:val="00547E3D"/>
    <w:rsid w:val="00550713"/>
    <w:rsid w:val="005516A9"/>
    <w:rsid w:val="0055193B"/>
    <w:rsid w:val="0055318C"/>
    <w:rsid w:val="00554168"/>
    <w:rsid w:val="005548A6"/>
    <w:rsid w:val="00554C57"/>
    <w:rsid w:val="00555B69"/>
    <w:rsid w:val="00556360"/>
    <w:rsid w:val="00556C17"/>
    <w:rsid w:val="00556DD2"/>
    <w:rsid w:val="005575D2"/>
    <w:rsid w:val="00557685"/>
    <w:rsid w:val="005576EB"/>
    <w:rsid w:val="00557FBE"/>
    <w:rsid w:val="005600C2"/>
    <w:rsid w:val="005600C6"/>
    <w:rsid w:val="00560F26"/>
    <w:rsid w:val="00561E0C"/>
    <w:rsid w:val="0056266B"/>
    <w:rsid w:val="00563B76"/>
    <w:rsid w:val="0056406F"/>
    <w:rsid w:val="00564615"/>
    <w:rsid w:val="00565DE6"/>
    <w:rsid w:val="00565F06"/>
    <w:rsid w:val="005665C6"/>
    <w:rsid w:val="005665C9"/>
    <w:rsid w:val="00566AA3"/>
    <w:rsid w:val="00567C34"/>
    <w:rsid w:val="00570497"/>
    <w:rsid w:val="00570DEF"/>
    <w:rsid w:val="0057101E"/>
    <w:rsid w:val="005721D8"/>
    <w:rsid w:val="0057245F"/>
    <w:rsid w:val="0057253E"/>
    <w:rsid w:val="005731F8"/>
    <w:rsid w:val="005738DE"/>
    <w:rsid w:val="00574057"/>
    <w:rsid w:val="00574C1C"/>
    <w:rsid w:val="00574E22"/>
    <w:rsid w:val="005761FE"/>
    <w:rsid w:val="005762EB"/>
    <w:rsid w:val="005771BB"/>
    <w:rsid w:val="005772DC"/>
    <w:rsid w:val="00581509"/>
    <w:rsid w:val="0058257E"/>
    <w:rsid w:val="00582AAD"/>
    <w:rsid w:val="00582B72"/>
    <w:rsid w:val="00584A25"/>
    <w:rsid w:val="00584C69"/>
    <w:rsid w:val="00584DE6"/>
    <w:rsid w:val="00584F01"/>
    <w:rsid w:val="00585146"/>
    <w:rsid w:val="00585E18"/>
    <w:rsid w:val="005861E2"/>
    <w:rsid w:val="00587F2B"/>
    <w:rsid w:val="0059099E"/>
    <w:rsid w:val="00591A59"/>
    <w:rsid w:val="005925A8"/>
    <w:rsid w:val="005932A3"/>
    <w:rsid w:val="0059365F"/>
    <w:rsid w:val="00593B16"/>
    <w:rsid w:val="00593C67"/>
    <w:rsid w:val="00593D43"/>
    <w:rsid w:val="0059422A"/>
    <w:rsid w:val="00594CF9"/>
    <w:rsid w:val="005950B8"/>
    <w:rsid w:val="00595193"/>
    <w:rsid w:val="005958FE"/>
    <w:rsid w:val="005960AF"/>
    <w:rsid w:val="0059625B"/>
    <w:rsid w:val="005962DC"/>
    <w:rsid w:val="00597D34"/>
    <w:rsid w:val="00597DD4"/>
    <w:rsid w:val="005A0023"/>
    <w:rsid w:val="005A073F"/>
    <w:rsid w:val="005A127F"/>
    <w:rsid w:val="005A169B"/>
    <w:rsid w:val="005A1AE4"/>
    <w:rsid w:val="005A4219"/>
    <w:rsid w:val="005A4DCA"/>
    <w:rsid w:val="005A4F03"/>
    <w:rsid w:val="005A53D9"/>
    <w:rsid w:val="005A5A0F"/>
    <w:rsid w:val="005A656B"/>
    <w:rsid w:val="005A688A"/>
    <w:rsid w:val="005B28BF"/>
    <w:rsid w:val="005B3F7D"/>
    <w:rsid w:val="005B4425"/>
    <w:rsid w:val="005B4C8E"/>
    <w:rsid w:val="005B5119"/>
    <w:rsid w:val="005B5C5C"/>
    <w:rsid w:val="005B6031"/>
    <w:rsid w:val="005B66B8"/>
    <w:rsid w:val="005B765E"/>
    <w:rsid w:val="005B7A81"/>
    <w:rsid w:val="005C09B7"/>
    <w:rsid w:val="005C0CDC"/>
    <w:rsid w:val="005C1003"/>
    <w:rsid w:val="005C169D"/>
    <w:rsid w:val="005C17F0"/>
    <w:rsid w:val="005C1DE4"/>
    <w:rsid w:val="005C1FEE"/>
    <w:rsid w:val="005C20A8"/>
    <w:rsid w:val="005C2AA6"/>
    <w:rsid w:val="005C3046"/>
    <w:rsid w:val="005C4182"/>
    <w:rsid w:val="005C5A76"/>
    <w:rsid w:val="005C5FD3"/>
    <w:rsid w:val="005C60E2"/>
    <w:rsid w:val="005C6322"/>
    <w:rsid w:val="005C7F09"/>
    <w:rsid w:val="005D0041"/>
    <w:rsid w:val="005D0D90"/>
    <w:rsid w:val="005D0FBE"/>
    <w:rsid w:val="005D11DF"/>
    <w:rsid w:val="005D2132"/>
    <w:rsid w:val="005D2563"/>
    <w:rsid w:val="005D3070"/>
    <w:rsid w:val="005D34AF"/>
    <w:rsid w:val="005D3FC0"/>
    <w:rsid w:val="005D5330"/>
    <w:rsid w:val="005D599C"/>
    <w:rsid w:val="005D60F7"/>
    <w:rsid w:val="005D6339"/>
    <w:rsid w:val="005D66AD"/>
    <w:rsid w:val="005D6DB0"/>
    <w:rsid w:val="005D7C36"/>
    <w:rsid w:val="005E0410"/>
    <w:rsid w:val="005E049B"/>
    <w:rsid w:val="005E12A4"/>
    <w:rsid w:val="005E1C0F"/>
    <w:rsid w:val="005E3C71"/>
    <w:rsid w:val="005E3EFD"/>
    <w:rsid w:val="005E5556"/>
    <w:rsid w:val="005E6D42"/>
    <w:rsid w:val="005F0369"/>
    <w:rsid w:val="005F2E47"/>
    <w:rsid w:val="005F3998"/>
    <w:rsid w:val="005F56B8"/>
    <w:rsid w:val="005F56DD"/>
    <w:rsid w:val="005F57AC"/>
    <w:rsid w:val="005F6035"/>
    <w:rsid w:val="005F76B4"/>
    <w:rsid w:val="005F7ED4"/>
    <w:rsid w:val="006003C6"/>
    <w:rsid w:val="00600751"/>
    <w:rsid w:val="0060144C"/>
    <w:rsid w:val="00601E8B"/>
    <w:rsid w:val="00602608"/>
    <w:rsid w:val="00602700"/>
    <w:rsid w:val="006027B2"/>
    <w:rsid w:val="006031D7"/>
    <w:rsid w:val="00603243"/>
    <w:rsid w:val="006035C2"/>
    <w:rsid w:val="00603945"/>
    <w:rsid w:val="006039F6"/>
    <w:rsid w:val="00603C9F"/>
    <w:rsid w:val="00604219"/>
    <w:rsid w:val="00604B4D"/>
    <w:rsid w:val="0060521D"/>
    <w:rsid w:val="00606848"/>
    <w:rsid w:val="006068F1"/>
    <w:rsid w:val="00607034"/>
    <w:rsid w:val="0060723A"/>
    <w:rsid w:val="006077A7"/>
    <w:rsid w:val="00607C17"/>
    <w:rsid w:val="0061092B"/>
    <w:rsid w:val="0061229F"/>
    <w:rsid w:val="00612D81"/>
    <w:rsid w:val="00613769"/>
    <w:rsid w:val="006148A7"/>
    <w:rsid w:val="006151F5"/>
    <w:rsid w:val="006154BE"/>
    <w:rsid w:val="006163E6"/>
    <w:rsid w:val="00617B14"/>
    <w:rsid w:val="00617FB8"/>
    <w:rsid w:val="006201C5"/>
    <w:rsid w:val="006205CA"/>
    <w:rsid w:val="00620DD1"/>
    <w:rsid w:val="00621B9A"/>
    <w:rsid w:val="00621BD8"/>
    <w:rsid w:val="00621EBE"/>
    <w:rsid w:val="00622981"/>
    <w:rsid w:val="00622A56"/>
    <w:rsid w:val="00623371"/>
    <w:rsid w:val="00623666"/>
    <w:rsid w:val="006237BB"/>
    <w:rsid w:val="006240B8"/>
    <w:rsid w:val="00624BA1"/>
    <w:rsid w:val="0062504A"/>
    <w:rsid w:val="00630163"/>
    <w:rsid w:val="00630537"/>
    <w:rsid w:val="00630D31"/>
    <w:rsid w:val="006318F0"/>
    <w:rsid w:val="0063241B"/>
    <w:rsid w:val="00634954"/>
    <w:rsid w:val="006352A8"/>
    <w:rsid w:val="006365BB"/>
    <w:rsid w:val="00636C97"/>
    <w:rsid w:val="0063709E"/>
    <w:rsid w:val="00637A29"/>
    <w:rsid w:val="00640045"/>
    <w:rsid w:val="00641620"/>
    <w:rsid w:val="0064231C"/>
    <w:rsid w:val="00643B69"/>
    <w:rsid w:val="006443C2"/>
    <w:rsid w:val="006443EB"/>
    <w:rsid w:val="00644791"/>
    <w:rsid w:val="0064565C"/>
    <w:rsid w:val="0064579A"/>
    <w:rsid w:val="00645882"/>
    <w:rsid w:val="00645E3E"/>
    <w:rsid w:val="00646E8F"/>
    <w:rsid w:val="00646FE8"/>
    <w:rsid w:val="00650C57"/>
    <w:rsid w:val="006515AB"/>
    <w:rsid w:val="006515E9"/>
    <w:rsid w:val="00651FB6"/>
    <w:rsid w:val="0065271F"/>
    <w:rsid w:val="00652F33"/>
    <w:rsid w:val="0065341A"/>
    <w:rsid w:val="00653D44"/>
    <w:rsid w:val="00654627"/>
    <w:rsid w:val="0065462B"/>
    <w:rsid w:val="00655329"/>
    <w:rsid w:val="006562C3"/>
    <w:rsid w:val="006576D5"/>
    <w:rsid w:val="0066032A"/>
    <w:rsid w:val="00660341"/>
    <w:rsid w:val="006613FD"/>
    <w:rsid w:val="00662D25"/>
    <w:rsid w:val="00663819"/>
    <w:rsid w:val="00663A43"/>
    <w:rsid w:val="00664DC9"/>
    <w:rsid w:val="00666239"/>
    <w:rsid w:val="00666CB3"/>
    <w:rsid w:val="0066734E"/>
    <w:rsid w:val="00667BA0"/>
    <w:rsid w:val="00670872"/>
    <w:rsid w:val="006710A8"/>
    <w:rsid w:val="00672873"/>
    <w:rsid w:val="006728D2"/>
    <w:rsid w:val="00672990"/>
    <w:rsid w:val="00673184"/>
    <w:rsid w:val="00673520"/>
    <w:rsid w:val="00673E4A"/>
    <w:rsid w:val="00675709"/>
    <w:rsid w:val="00676206"/>
    <w:rsid w:val="00676645"/>
    <w:rsid w:val="00676CEC"/>
    <w:rsid w:val="006772FA"/>
    <w:rsid w:val="00677FA6"/>
    <w:rsid w:val="00680706"/>
    <w:rsid w:val="0068095D"/>
    <w:rsid w:val="00680BB3"/>
    <w:rsid w:val="00681403"/>
    <w:rsid w:val="0068193D"/>
    <w:rsid w:val="00681FC6"/>
    <w:rsid w:val="006820F5"/>
    <w:rsid w:val="0068353C"/>
    <w:rsid w:val="00683682"/>
    <w:rsid w:val="00683E92"/>
    <w:rsid w:val="0068431B"/>
    <w:rsid w:val="00684E35"/>
    <w:rsid w:val="0068527E"/>
    <w:rsid w:val="00685519"/>
    <w:rsid w:val="0068556A"/>
    <w:rsid w:val="00685A0D"/>
    <w:rsid w:val="006866D6"/>
    <w:rsid w:val="00687396"/>
    <w:rsid w:val="006873F0"/>
    <w:rsid w:val="006877B9"/>
    <w:rsid w:val="006900B2"/>
    <w:rsid w:val="0069080C"/>
    <w:rsid w:val="00691158"/>
    <w:rsid w:val="00691917"/>
    <w:rsid w:val="0069237E"/>
    <w:rsid w:val="00692593"/>
    <w:rsid w:val="0069290D"/>
    <w:rsid w:val="0069314F"/>
    <w:rsid w:val="006933AC"/>
    <w:rsid w:val="0069378D"/>
    <w:rsid w:val="00694197"/>
    <w:rsid w:val="0069464F"/>
    <w:rsid w:val="0069477D"/>
    <w:rsid w:val="00694C03"/>
    <w:rsid w:val="00694E2C"/>
    <w:rsid w:val="006951A1"/>
    <w:rsid w:val="006951BD"/>
    <w:rsid w:val="006969B0"/>
    <w:rsid w:val="00696F91"/>
    <w:rsid w:val="006973B4"/>
    <w:rsid w:val="006A00AF"/>
    <w:rsid w:val="006A01D9"/>
    <w:rsid w:val="006A03E7"/>
    <w:rsid w:val="006A0516"/>
    <w:rsid w:val="006A0B97"/>
    <w:rsid w:val="006A0C79"/>
    <w:rsid w:val="006A10A0"/>
    <w:rsid w:val="006A15CA"/>
    <w:rsid w:val="006A1999"/>
    <w:rsid w:val="006A1F46"/>
    <w:rsid w:val="006A1F5F"/>
    <w:rsid w:val="006A2932"/>
    <w:rsid w:val="006A2C0A"/>
    <w:rsid w:val="006A3A69"/>
    <w:rsid w:val="006A3E2E"/>
    <w:rsid w:val="006A4600"/>
    <w:rsid w:val="006A5432"/>
    <w:rsid w:val="006A58D0"/>
    <w:rsid w:val="006A63F7"/>
    <w:rsid w:val="006A67B5"/>
    <w:rsid w:val="006A6F5F"/>
    <w:rsid w:val="006A7683"/>
    <w:rsid w:val="006A7AA5"/>
    <w:rsid w:val="006B042B"/>
    <w:rsid w:val="006B15FD"/>
    <w:rsid w:val="006B2870"/>
    <w:rsid w:val="006B31FB"/>
    <w:rsid w:val="006B39F0"/>
    <w:rsid w:val="006B45F0"/>
    <w:rsid w:val="006B47C6"/>
    <w:rsid w:val="006B4C36"/>
    <w:rsid w:val="006B5079"/>
    <w:rsid w:val="006B65A4"/>
    <w:rsid w:val="006B6684"/>
    <w:rsid w:val="006B6DAF"/>
    <w:rsid w:val="006C0316"/>
    <w:rsid w:val="006C07B5"/>
    <w:rsid w:val="006C0AAB"/>
    <w:rsid w:val="006C12D8"/>
    <w:rsid w:val="006C2D5F"/>
    <w:rsid w:val="006C320F"/>
    <w:rsid w:val="006C3CAF"/>
    <w:rsid w:val="006C530D"/>
    <w:rsid w:val="006C5645"/>
    <w:rsid w:val="006C6FBE"/>
    <w:rsid w:val="006C713B"/>
    <w:rsid w:val="006C762D"/>
    <w:rsid w:val="006C7FFE"/>
    <w:rsid w:val="006D0724"/>
    <w:rsid w:val="006D0781"/>
    <w:rsid w:val="006D20FF"/>
    <w:rsid w:val="006D21F3"/>
    <w:rsid w:val="006D305D"/>
    <w:rsid w:val="006D3DC6"/>
    <w:rsid w:val="006D4938"/>
    <w:rsid w:val="006D7DED"/>
    <w:rsid w:val="006D7FB8"/>
    <w:rsid w:val="006E0073"/>
    <w:rsid w:val="006E0378"/>
    <w:rsid w:val="006E0ED4"/>
    <w:rsid w:val="006E0FB7"/>
    <w:rsid w:val="006E1111"/>
    <w:rsid w:val="006E12D8"/>
    <w:rsid w:val="006E1608"/>
    <w:rsid w:val="006E1FBE"/>
    <w:rsid w:val="006E2476"/>
    <w:rsid w:val="006E25B0"/>
    <w:rsid w:val="006E2815"/>
    <w:rsid w:val="006E2DBB"/>
    <w:rsid w:val="006E4F59"/>
    <w:rsid w:val="006E5495"/>
    <w:rsid w:val="006E57FE"/>
    <w:rsid w:val="006E6834"/>
    <w:rsid w:val="006E6E74"/>
    <w:rsid w:val="006E728B"/>
    <w:rsid w:val="006F00A2"/>
    <w:rsid w:val="006F04D1"/>
    <w:rsid w:val="006F0BDA"/>
    <w:rsid w:val="006F1928"/>
    <w:rsid w:val="006F1DDF"/>
    <w:rsid w:val="006F1F61"/>
    <w:rsid w:val="006F2C01"/>
    <w:rsid w:val="006F4B84"/>
    <w:rsid w:val="006F4E02"/>
    <w:rsid w:val="006F4FDF"/>
    <w:rsid w:val="006F5EBE"/>
    <w:rsid w:val="006F6247"/>
    <w:rsid w:val="006F6DD8"/>
    <w:rsid w:val="006F791C"/>
    <w:rsid w:val="00701198"/>
    <w:rsid w:val="007019CA"/>
    <w:rsid w:val="00701BA8"/>
    <w:rsid w:val="00702893"/>
    <w:rsid w:val="00702B4E"/>
    <w:rsid w:val="00702B92"/>
    <w:rsid w:val="00703D2E"/>
    <w:rsid w:val="00703F33"/>
    <w:rsid w:val="00705151"/>
    <w:rsid w:val="00705E6E"/>
    <w:rsid w:val="0070647F"/>
    <w:rsid w:val="007072DC"/>
    <w:rsid w:val="00710482"/>
    <w:rsid w:val="00710AFA"/>
    <w:rsid w:val="0071199A"/>
    <w:rsid w:val="0071211E"/>
    <w:rsid w:val="00712E2A"/>
    <w:rsid w:val="00712F57"/>
    <w:rsid w:val="007140F1"/>
    <w:rsid w:val="007142AE"/>
    <w:rsid w:val="0071465A"/>
    <w:rsid w:val="00714942"/>
    <w:rsid w:val="00714A90"/>
    <w:rsid w:val="00714C2D"/>
    <w:rsid w:val="00714D80"/>
    <w:rsid w:val="00714F8D"/>
    <w:rsid w:val="00714FAA"/>
    <w:rsid w:val="00715DF1"/>
    <w:rsid w:val="00715EA6"/>
    <w:rsid w:val="00716196"/>
    <w:rsid w:val="00716CF3"/>
    <w:rsid w:val="0071712F"/>
    <w:rsid w:val="00717684"/>
    <w:rsid w:val="00717E69"/>
    <w:rsid w:val="00717FC8"/>
    <w:rsid w:val="007208BB"/>
    <w:rsid w:val="00720BFE"/>
    <w:rsid w:val="00722AD2"/>
    <w:rsid w:val="00722EA4"/>
    <w:rsid w:val="00723808"/>
    <w:rsid w:val="00723E36"/>
    <w:rsid w:val="007248E8"/>
    <w:rsid w:val="00724CC2"/>
    <w:rsid w:val="0072505C"/>
    <w:rsid w:val="007254BE"/>
    <w:rsid w:val="007255AB"/>
    <w:rsid w:val="007255E4"/>
    <w:rsid w:val="00725C37"/>
    <w:rsid w:val="00727BFD"/>
    <w:rsid w:val="00730288"/>
    <w:rsid w:val="0073048E"/>
    <w:rsid w:val="0073050F"/>
    <w:rsid w:val="00730C0B"/>
    <w:rsid w:val="007317F3"/>
    <w:rsid w:val="007319AB"/>
    <w:rsid w:val="00731F72"/>
    <w:rsid w:val="00732A76"/>
    <w:rsid w:val="00732CA0"/>
    <w:rsid w:val="00733011"/>
    <w:rsid w:val="00733CCA"/>
    <w:rsid w:val="00733EE3"/>
    <w:rsid w:val="0073503A"/>
    <w:rsid w:val="00735D0C"/>
    <w:rsid w:val="00735EC6"/>
    <w:rsid w:val="007361B8"/>
    <w:rsid w:val="00736C93"/>
    <w:rsid w:val="007412CA"/>
    <w:rsid w:val="007413CD"/>
    <w:rsid w:val="00741C52"/>
    <w:rsid w:val="0074240E"/>
    <w:rsid w:val="00742813"/>
    <w:rsid w:val="0074358B"/>
    <w:rsid w:val="00743F6B"/>
    <w:rsid w:val="00744ED5"/>
    <w:rsid w:val="0074539F"/>
    <w:rsid w:val="007455B5"/>
    <w:rsid w:val="00746DB2"/>
    <w:rsid w:val="00747850"/>
    <w:rsid w:val="0075123F"/>
    <w:rsid w:val="007530B0"/>
    <w:rsid w:val="0075367D"/>
    <w:rsid w:val="00753E03"/>
    <w:rsid w:val="007557F6"/>
    <w:rsid w:val="007558FB"/>
    <w:rsid w:val="00755D7A"/>
    <w:rsid w:val="0075617C"/>
    <w:rsid w:val="00756AEC"/>
    <w:rsid w:val="00757838"/>
    <w:rsid w:val="007579B0"/>
    <w:rsid w:val="00757BA7"/>
    <w:rsid w:val="00757BFA"/>
    <w:rsid w:val="007608C7"/>
    <w:rsid w:val="00760E73"/>
    <w:rsid w:val="00762308"/>
    <w:rsid w:val="00763302"/>
    <w:rsid w:val="007636EA"/>
    <w:rsid w:val="0076462B"/>
    <w:rsid w:val="00764EC3"/>
    <w:rsid w:val="007651E0"/>
    <w:rsid w:val="00765590"/>
    <w:rsid w:val="00765933"/>
    <w:rsid w:val="007663DF"/>
    <w:rsid w:val="00766865"/>
    <w:rsid w:val="00767858"/>
    <w:rsid w:val="00767920"/>
    <w:rsid w:val="00767A62"/>
    <w:rsid w:val="00767CAB"/>
    <w:rsid w:val="007700CB"/>
    <w:rsid w:val="007705AC"/>
    <w:rsid w:val="0077077F"/>
    <w:rsid w:val="007728A4"/>
    <w:rsid w:val="007732BC"/>
    <w:rsid w:val="00774D05"/>
    <w:rsid w:val="0077517E"/>
    <w:rsid w:val="00776784"/>
    <w:rsid w:val="007768C2"/>
    <w:rsid w:val="007772A3"/>
    <w:rsid w:val="00777889"/>
    <w:rsid w:val="00777E49"/>
    <w:rsid w:val="00780553"/>
    <w:rsid w:val="007805C4"/>
    <w:rsid w:val="00781498"/>
    <w:rsid w:val="0078155D"/>
    <w:rsid w:val="0078232D"/>
    <w:rsid w:val="007827E0"/>
    <w:rsid w:val="00783252"/>
    <w:rsid w:val="0078468D"/>
    <w:rsid w:val="00784B23"/>
    <w:rsid w:val="00785869"/>
    <w:rsid w:val="0078664B"/>
    <w:rsid w:val="00786EC5"/>
    <w:rsid w:val="00786F0B"/>
    <w:rsid w:val="00787CCA"/>
    <w:rsid w:val="00790045"/>
    <w:rsid w:val="00792A66"/>
    <w:rsid w:val="00792D64"/>
    <w:rsid w:val="00792D8B"/>
    <w:rsid w:val="007930AA"/>
    <w:rsid w:val="007954ED"/>
    <w:rsid w:val="007955B3"/>
    <w:rsid w:val="007961FA"/>
    <w:rsid w:val="007A001B"/>
    <w:rsid w:val="007A03DE"/>
    <w:rsid w:val="007A270C"/>
    <w:rsid w:val="007A2A2F"/>
    <w:rsid w:val="007A2AE6"/>
    <w:rsid w:val="007A3170"/>
    <w:rsid w:val="007A3313"/>
    <w:rsid w:val="007A3318"/>
    <w:rsid w:val="007A343B"/>
    <w:rsid w:val="007A3B79"/>
    <w:rsid w:val="007A4E18"/>
    <w:rsid w:val="007A59D5"/>
    <w:rsid w:val="007A686F"/>
    <w:rsid w:val="007A6969"/>
    <w:rsid w:val="007A6C46"/>
    <w:rsid w:val="007A7382"/>
    <w:rsid w:val="007A7F99"/>
    <w:rsid w:val="007B05F6"/>
    <w:rsid w:val="007B0AD6"/>
    <w:rsid w:val="007B1E46"/>
    <w:rsid w:val="007B3D6C"/>
    <w:rsid w:val="007B4E6A"/>
    <w:rsid w:val="007B58B2"/>
    <w:rsid w:val="007B60F4"/>
    <w:rsid w:val="007B6838"/>
    <w:rsid w:val="007B7C91"/>
    <w:rsid w:val="007C039C"/>
    <w:rsid w:val="007C124C"/>
    <w:rsid w:val="007C2225"/>
    <w:rsid w:val="007C22D4"/>
    <w:rsid w:val="007C2BAC"/>
    <w:rsid w:val="007C2F6D"/>
    <w:rsid w:val="007C32F0"/>
    <w:rsid w:val="007C339A"/>
    <w:rsid w:val="007C342F"/>
    <w:rsid w:val="007C3C7F"/>
    <w:rsid w:val="007C46ED"/>
    <w:rsid w:val="007C4ED5"/>
    <w:rsid w:val="007C5492"/>
    <w:rsid w:val="007C5B04"/>
    <w:rsid w:val="007C6ED9"/>
    <w:rsid w:val="007C7828"/>
    <w:rsid w:val="007C7DD8"/>
    <w:rsid w:val="007D110A"/>
    <w:rsid w:val="007D1630"/>
    <w:rsid w:val="007D20B4"/>
    <w:rsid w:val="007D2F7D"/>
    <w:rsid w:val="007D3E7C"/>
    <w:rsid w:val="007D4DCA"/>
    <w:rsid w:val="007D605F"/>
    <w:rsid w:val="007D6293"/>
    <w:rsid w:val="007D66DE"/>
    <w:rsid w:val="007D68E0"/>
    <w:rsid w:val="007D6A20"/>
    <w:rsid w:val="007E0996"/>
    <w:rsid w:val="007E14A2"/>
    <w:rsid w:val="007E1830"/>
    <w:rsid w:val="007E2C30"/>
    <w:rsid w:val="007E2E8F"/>
    <w:rsid w:val="007E43B5"/>
    <w:rsid w:val="007E47B6"/>
    <w:rsid w:val="007E52E4"/>
    <w:rsid w:val="007E5439"/>
    <w:rsid w:val="007E7301"/>
    <w:rsid w:val="007E74E3"/>
    <w:rsid w:val="007E7AE1"/>
    <w:rsid w:val="007F073F"/>
    <w:rsid w:val="007F0746"/>
    <w:rsid w:val="007F0E66"/>
    <w:rsid w:val="007F2F03"/>
    <w:rsid w:val="007F3895"/>
    <w:rsid w:val="007F3A80"/>
    <w:rsid w:val="007F4582"/>
    <w:rsid w:val="007F467D"/>
    <w:rsid w:val="007F4AD9"/>
    <w:rsid w:val="007F5ED4"/>
    <w:rsid w:val="007F74A4"/>
    <w:rsid w:val="007F7B34"/>
    <w:rsid w:val="0080061C"/>
    <w:rsid w:val="008014CB"/>
    <w:rsid w:val="008016C5"/>
    <w:rsid w:val="00801DF8"/>
    <w:rsid w:val="0080203C"/>
    <w:rsid w:val="008022DF"/>
    <w:rsid w:val="00803517"/>
    <w:rsid w:val="008038E0"/>
    <w:rsid w:val="008058A1"/>
    <w:rsid w:val="00805C61"/>
    <w:rsid w:val="0080656B"/>
    <w:rsid w:val="00806F5A"/>
    <w:rsid w:val="00807764"/>
    <w:rsid w:val="00807D24"/>
    <w:rsid w:val="008105C9"/>
    <w:rsid w:val="00810701"/>
    <w:rsid w:val="00810A41"/>
    <w:rsid w:val="00810E8D"/>
    <w:rsid w:val="00812052"/>
    <w:rsid w:val="00812316"/>
    <w:rsid w:val="00812498"/>
    <w:rsid w:val="00812765"/>
    <w:rsid w:val="008129E2"/>
    <w:rsid w:val="0081303F"/>
    <w:rsid w:val="00813D9B"/>
    <w:rsid w:val="00814256"/>
    <w:rsid w:val="0081448C"/>
    <w:rsid w:val="00816379"/>
    <w:rsid w:val="00820559"/>
    <w:rsid w:val="0082058C"/>
    <w:rsid w:val="008207A7"/>
    <w:rsid w:val="00820AAF"/>
    <w:rsid w:val="00820F09"/>
    <w:rsid w:val="00821A6F"/>
    <w:rsid w:val="00822308"/>
    <w:rsid w:val="008223DC"/>
    <w:rsid w:val="008225D7"/>
    <w:rsid w:val="00822676"/>
    <w:rsid w:val="00822E73"/>
    <w:rsid w:val="008232DE"/>
    <w:rsid w:val="0082343A"/>
    <w:rsid w:val="00824788"/>
    <w:rsid w:val="00825883"/>
    <w:rsid w:val="00825DAF"/>
    <w:rsid w:val="00826028"/>
    <w:rsid w:val="008264A9"/>
    <w:rsid w:val="008267FF"/>
    <w:rsid w:val="008268DE"/>
    <w:rsid w:val="00826C4A"/>
    <w:rsid w:val="00826CC7"/>
    <w:rsid w:val="008273B0"/>
    <w:rsid w:val="00827D1C"/>
    <w:rsid w:val="008309C2"/>
    <w:rsid w:val="00833E47"/>
    <w:rsid w:val="00834291"/>
    <w:rsid w:val="00834C2B"/>
    <w:rsid w:val="0083574A"/>
    <w:rsid w:val="008365C6"/>
    <w:rsid w:val="0083792E"/>
    <w:rsid w:val="00840796"/>
    <w:rsid w:val="00841954"/>
    <w:rsid w:val="0084244A"/>
    <w:rsid w:val="00843EB3"/>
    <w:rsid w:val="00843F03"/>
    <w:rsid w:val="008446F0"/>
    <w:rsid w:val="00844A24"/>
    <w:rsid w:val="00844B0A"/>
    <w:rsid w:val="008500CD"/>
    <w:rsid w:val="008502AC"/>
    <w:rsid w:val="00850AEE"/>
    <w:rsid w:val="00851B6D"/>
    <w:rsid w:val="008522D9"/>
    <w:rsid w:val="00852663"/>
    <w:rsid w:val="008528E8"/>
    <w:rsid w:val="00853822"/>
    <w:rsid w:val="0085394B"/>
    <w:rsid w:val="008543AD"/>
    <w:rsid w:val="008556BE"/>
    <w:rsid w:val="00855B6D"/>
    <w:rsid w:val="00855BF9"/>
    <w:rsid w:val="008567A6"/>
    <w:rsid w:val="00857B82"/>
    <w:rsid w:val="008609FF"/>
    <w:rsid w:val="00861BF5"/>
    <w:rsid w:val="00862D37"/>
    <w:rsid w:val="00862D64"/>
    <w:rsid w:val="0086417F"/>
    <w:rsid w:val="0086503D"/>
    <w:rsid w:val="00865346"/>
    <w:rsid w:val="00865480"/>
    <w:rsid w:val="008659EB"/>
    <w:rsid w:val="008666C4"/>
    <w:rsid w:val="00866FF6"/>
    <w:rsid w:val="00870262"/>
    <w:rsid w:val="00872B63"/>
    <w:rsid w:val="00872DB8"/>
    <w:rsid w:val="00872F89"/>
    <w:rsid w:val="00873072"/>
    <w:rsid w:val="008746A2"/>
    <w:rsid w:val="008755F2"/>
    <w:rsid w:val="00875B94"/>
    <w:rsid w:val="00875CFA"/>
    <w:rsid w:val="0087634F"/>
    <w:rsid w:val="008765A7"/>
    <w:rsid w:val="008777FE"/>
    <w:rsid w:val="0087786E"/>
    <w:rsid w:val="00877D42"/>
    <w:rsid w:val="00877ECD"/>
    <w:rsid w:val="00880782"/>
    <w:rsid w:val="00880BC7"/>
    <w:rsid w:val="00881A8B"/>
    <w:rsid w:val="00882618"/>
    <w:rsid w:val="00883269"/>
    <w:rsid w:val="00886422"/>
    <w:rsid w:val="00886450"/>
    <w:rsid w:val="008870A0"/>
    <w:rsid w:val="008874A7"/>
    <w:rsid w:val="008904C8"/>
    <w:rsid w:val="00891293"/>
    <w:rsid w:val="0089141E"/>
    <w:rsid w:val="0089190D"/>
    <w:rsid w:val="00891D28"/>
    <w:rsid w:val="008959F7"/>
    <w:rsid w:val="00896F39"/>
    <w:rsid w:val="00897E93"/>
    <w:rsid w:val="00897F91"/>
    <w:rsid w:val="008A09DC"/>
    <w:rsid w:val="008A0AEA"/>
    <w:rsid w:val="008A0DA7"/>
    <w:rsid w:val="008A13B8"/>
    <w:rsid w:val="008A237F"/>
    <w:rsid w:val="008A27CA"/>
    <w:rsid w:val="008A299F"/>
    <w:rsid w:val="008A2BE0"/>
    <w:rsid w:val="008A2CFD"/>
    <w:rsid w:val="008A3333"/>
    <w:rsid w:val="008A48C0"/>
    <w:rsid w:val="008A4B5D"/>
    <w:rsid w:val="008A6058"/>
    <w:rsid w:val="008A7CA2"/>
    <w:rsid w:val="008B0277"/>
    <w:rsid w:val="008B0A8E"/>
    <w:rsid w:val="008B0B40"/>
    <w:rsid w:val="008B11F8"/>
    <w:rsid w:val="008B1E46"/>
    <w:rsid w:val="008B35AD"/>
    <w:rsid w:val="008B4468"/>
    <w:rsid w:val="008B476F"/>
    <w:rsid w:val="008B5D0C"/>
    <w:rsid w:val="008B64C0"/>
    <w:rsid w:val="008B7F11"/>
    <w:rsid w:val="008C0BB2"/>
    <w:rsid w:val="008C1762"/>
    <w:rsid w:val="008C1F5D"/>
    <w:rsid w:val="008C28E8"/>
    <w:rsid w:val="008C2D5A"/>
    <w:rsid w:val="008C2E94"/>
    <w:rsid w:val="008C4575"/>
    <w:rsid w:val="008C56F2"/>
    <w:rsid w:val="008C5AF7"/>
    <w:rsid w:val="008C6259"/>
    <w:rsid w:val="008C7944"/>
    <w:rsid w:val="008D11D3"/>
    <w:rsid w:val="008D1403"/>
    <w:rsid w:val="008D1A77"/>
    <w:rsid w:val="008D1B0A"/>
    <w:rsid w:val="008D1B55"/>
    <w:rsid w:val="008D21B1"/>
    <w:rsid w:val="008D38D8"/>
    <w:rsid w:val="008D39DD"/>
    <w:rsid w:val="008D4368"/>
    <w:rsid w:val="008D45AA"/>
    <w:rsid w:val="008D46C3"/>
    <w:rsid w:val="008D484E"/>
    <w:rsid w:val="008D4939"/>
    <w:rsid w:val="008D4C6A"/>
    <w:rsid w:val="008D52E6"/>
    <w:rsid w:val="008D57C7"/>
    <w:rsid w:val="008D6BA1"/>
    <w:rsid w:val="008D77E0"/>
    <w:rsid w:val="008D79FF"/>
    <w:rsid w:val="008D7DF4"/>
    <w:rsid w:val="008D7F1B"/>
    <w:rsid w:val="008E0A43"/>
    <w:rsid w:val="008E1704"/>
    <w:rsid w:val="008E2487"/>
    <w:rsid w:val="008E3830"/>
    <w:rsid w:val="008E3B8A"/>
    <w:rsid w:val="008E48B1"/>
    <w:rsid w:val="008E60B7"/>
    <w:rsid w:val="008E6BE9"/>
    <w:rsid w:val="008E7CC5"/>
    <w:rsid w:val="008F01E9"/>
    <w:rsid w:val="008F02F3"/>
    <w:rsid w:val="008F12B1"/>
    <w:rsid w:val="008F3119"/>
    <w:rsid w:val="008F39D1"/>
    <w:rsid w:val="008F39EF"/>
    <w:rsid w:val="008F3E5D"/>
    <w:rsid w:val="008F452B"/>
    <w:rsid w:val="008F4BAE"/>
    <w:rsid w:val="008F6CDC"/>
    <w:rsid w:val="008F6D67"/>
    <w:rsid w:val="008F73E9"/>
    <w:rsid w:val="008F7AF0"/>
    <w:rsid w:val="009002CF"/>
    <w:rsid w:val="009006FB"/>
    <w:rsid w:val="00900A33"/>
    <w:rsid w:val="00901245"/>
    <w:rsid w:val="00901359"/>
    <w:rsid w:val="00901ED5"/>
    <w:rsid w:val="0090231A"/>
    <w:rsid w:val="00902C60"/>
    <w:rsid w:val="00902DBE"/>
    <w:rsid w:val="00903AB5"/>
    <w:rsid w:val="00904598"/>
    <w:rsid w:val="00904F48"/>
    <w:rsid w:val="00905AAF"/>
    <w:rsid w:val="00905EF8"/>
    <w:rsid w:val="00907118"/>
    <w:rsid w:val="00907199"/>
    <w:rsid w:val="0090739F"/>
    <w:rsid w:val="009074D2"/>
    <w:rsid w:val="0090786C"/>
    <w:rsid w:val="00907B3C"/>
    <w:rsid w:val="00907FF2"/>
    <w:rsid w:val="009104FB"/>
    <w:rsid w:val="009108E9"/>
    <w:rsid w:val="0091137A"/>
    <w:rsid w:val="009116B2"/>
    <w:rsid w:val="00911EAB"/>
    <w:rsid w:val="00912797"/>
    <w:rsid w:val="009135EB"/>
    <w:rsid w:val="0091374D"/>
    <w:rsid w:val="00913782"/>
    <w:rsid w:val="009145C9"/>
    <w:rsid w:val="00914F9B"/>
    <w:rsid w:val="00915809"/>
    <w:rsid w:val="009158B5"/>
    <w:rsid w:val="00915958"/>
    <w:rsid w:val="009160A1"/>
    <w:rsid w:val="00916626"/>
    <w:rsid w:val="009177BF"/>
    <w:rsid w:val="0092034A"/>
    <w:rsid w:val="0092090E"/>
    <w:rsid w:val="00920993"/>
    <w:rsid w:val="009217F2"/>
    <w:rsid w:val="0092188E"/>
    <w:rsid w:val="009218E9"/>
    <w:rsid w:val="0092279F"/>
    <w:rsid w:val="009235B6"/>
    <w:rsid w:val="009235C8"/>
    <w:rsid w:val="009237E0"/>
    <w:rsid w:val="00923F65"/>
    <w:rsid w:val="0092425C"/>
    <w:rsid w:val="00924741"/>
    <w:rsid w:val="00924F92"/>
    <w:rsid w:val="009258DF"/>
    <w:rsid w:val="009262BB"/>
    <w:rsid w:val="00926659"/>
    <w:rsid w:val="00927330"/>
    <w:rsid w:val="009275E3"/>
    <w:rsid w:val="009275F7"/>
    <w:rsid w:val="009278D2"/>
    <w:rsid w:val="00930C4C"/>
    <w:rsid w:val="00930EF8"/>
    <w:rsid w:val="00930F43"/>
    <w:rsid w:val="00930FF9"/>
    <w:rsid w:val="00931DE7"/>
    <w:rsid w:val="00932670"/>
    <w:rsid w:val="00934879"/>
    <w:rsid w:val="00934E5F"/>
    <w:rsid w:val="00935136"/>
    <w:rsid w:val="00935272"/>
    <w:rsid w:val="00935319"/>
    <w:rsid w:val="0093767D"/>
    <w:rsid w:val="0093782E"/>
    <w:rsid w:val="00937D95"/>
    <w:rsid w:val="00940F79"/>
    <w:rsid w:val="00941793"/>
    <w:rsid w:val="0094204C"/>
    <w:rsid w:val="0094211A"/>
    <w:rsid w:val="0094323A"/>
    <w:rsid w:val="00944507"/>
    <w:rsid w:val="00944C3E"/>
    <w:rsid w:val="00944C66"/>
    <w:rsid w:val="009451FF"/>
    <w:rsid w:val="009453AC"/>
    <w:rsid w:val="00945AA8"/>
    <w:rsid w:val="00946147"/>
    <w:rsid w:val="00950246"/>
    <w:rsid w:val="009506A9"/>
    <w:rsid w:val="009506F4"/>
    <w:rsid w:val="00950769"/>
    <w:rsid w:val="00952DA0"/>
    <w:rsid w:val="0095379E"/>
    <w:rsid w:val="00953D32"/>
    <w:rsid w:val="00953D3D"/>
    <w:rsid w:val="00954013"/>
    <w:rsid w:val="009545A0"/>
    <w:rsid w:val="00954ECF"/>
    <w:rsid w:val="00954EDB"/>
    <w:rsid w:val="00955226"/>
    <w:rsid w:val="009558CC"/>
    <w:rsid w:val="009559C9"/>
    <w:rsid w:val="00955A3A"/>
    <w:rsid w:val="00955F25"/>
    <w:rsid w:val="00955F4B"/>
    <w:rsid w:val="00956126"/>
    <w:rsid w:val="0095684B"/>
    <w:rsid w:val="00956E37"/>
    <w:rsid w:val="009602E8"/>
    <w:rsid w:val="00960351"/>
    <w:rsid w:val="009604A0"/>
    <w:rsid w:val="00961836"/>
    <w:rsid w:val="0096294F"/>
    <w:rsid w:val="0096309F"/>
    <w:rsid w:val="00963C1C"/>
    <w:rsid w:val="00964655"/>
    <w:rsid w:val="009646FE"/>
    <w:rsid w:val="00964BFE"/>
    <w:rsid w:val="00964CAB"/>
    <w:rsid w:val="00964E4A"/>
    <w:rsid w:val="00965D83"/>
    <w:rsid w:val="00966178"/>
    <w:rsid w:val="009666E7"/>
    <w:rsid w:val="00966C99"/>
    <w:rsid w:val="00967860"/>
    <w:rsid w:val="00967CC7"/>
    <w:rsid w:val="00970820"/>
    <w:rsid w:val="00971AAE"/>
    <w:rsid w:val="00971FA4"/>
    <w:rsid w:val="00971FDA"/>
    <w:rsid w:val="00972109"/>
    <w:rsid w:val="00972377"/>
    <w:rsid w:val="00972461"/>
    <w:rsid w:val="0097271B"/>
    <w:rsid w:val="0097278F"/>
    <w:rsid w:val="00973B2C"/>
    <w:rsid w:val="00973CFC"/>
    <w:rsid w:val="00974318"/>
    <w:rsid w:val="00975994"/>
    <w:rsid w:val="00975BB1"/>
    <w:rsid w:val="00975DDC"/>
    <w:rsid w:val="009766CE"/>
    <w:rsid w:val="00977F08"/>
    <w:rsid w:val="00977F14"/>
    <w:rsid w:val="009800F0"/>
    <w:rsid w:val="00980A59"/>
    <w:rsid w:val="00980A7C"/>
    <w:rsid w:val="00981075"/>
    <w:rsid w:val="00981B37"/>
    <w:rsid w:val="00981BA0"/>
    <w:rsid w:val="00981C2B"/>
    <w:rsid w:val="009820B9"/>
    <w:rsid w:val="00983077"/>
    <w:rsid w:val="00984331"/>
    <w:rsid w:val="0098450F"/>
    <w:rsid w:val="00984B0F"/>
    <w:rsid w:val="00984C22"/>
    <w:rsid w:val="009869EA"/>
    <w:rsid w:val="00986C80"/>
    <w:rsid w:val="009917FB"/>
    <w:rsid w:val="00991CC9"/>
    <w:rsid w:val="00991CD7"/>
    <w:rsid w:val="009924DE"/>
    <w:rsid w:val="00992BE8"/>
    <w:rsid w:val="00992E08"/>
    <w:rsid w:val="0099304E"/>
    <w:rsid w:val="00993528"/>
    <w:rsid w:val="00993F9C"/>
    <w:rsid w:val="00994826"/>
    <w:rsid w:val="009950E0"/>
    <w:rsid w:val="0099595B"/>
    <w:rsid w:val="00997E3A"/>
    <w:rsid w:val="009A0790"/>
    <w:rsid w:val="009A0A6C"/>
    <w:rsid w:val="009A0A9F"/>
    <w:rsid w:val="009A0C5C"/>
    <w:rsid w:val="009A2591"/>
    <w:rsid w:val="009A30A2"/>
    <w:rsid w:val="009A37BC"/>
    <w:rsid w:val="009A37CD"/>
    <w:rsid w:val="009A3A44"/>
    <w:rsid w:val="009A4012"/>
    <w:rsid w:val="009A4505"/>
    <w:rsid w:val="009A4579"/>
    <w:rsid w:val="009A53D3"/>
    <w:rsid w:val="009A5792"/>
    <w:rsid w:val="009A5E25"/>
    <w:rsid w:val="009A6C61"/>
    <w:rsid w:val="009A734B"/>
    <w:rsid w:val="009A7678"/>
    <w:rsid w:val="009A79AA"/>
    <w:rsid w:val="009A7E2E"/>
    <w:rsid w:val="009B2186"/>
    <w:rsid w:val="009B236B"/>
    <w:rsid w:val="009B2D84"/>
    <w:rsid w:val="009B403D"/>
    <w:rsid w:val="009B4442"/>
    <w:rsid w:val="009B4706"/>
    <w:rsid w:val="009B4D6E"/>
    <w:rsid w:val="009B4DF1"/>
    <w:rsid w:val="009B6E3F"/>
    <w:rsid w:val="009B6E6E"/>
    <w:rsid w:val="009B70CD"/>
    <w:rsid w:val="009B79F5"/>
    <w:rsid w:val="009C0C09"/>
    <w:rsid w:val="009C1C46"/>
    <w:rsid w:val="009C31BE"/>
    <w:rsid w:val="009C3298"/>
    <w:rsid w:val="009C4433"/>
    <w:rsid w:val="009C47A5"/>
    <w:rsid w:val="009C49CF"/>
    <w:rsid w:val="009C555C"/>
    <w:rsid w:val="009C6D64"/>
    <w:rsid w:val="009C760F"/>
    <w:rsid w:val="009C7F5E"/>
    <w:rsid w:val="009D14A5"/>
    <w:rsid w:val="009D1BE1"/>
    <w:rsid w:val="009D1E2D"/>
    <w:rsid w:val="009D2289"/>
    <w:rsid w:val="009D26DC"/>
    <w:rsid w:val="009D3138"/>
    <w:rsid w:val="009D3532"/>
    <w:rsid w:val="009D3961"/>
    <w:rsid w:val="009D3A6F"/>
    <w:rsid w:val="009D3F1A"/>
    <w:rsid w:val="009D4C16"/>
    <w:rsid w:val="009D50C0"/>
    <w:rsid w:val="009D6763"/>
    <w:rsid w:val="009D7F67"/>
    <w:rsid w:val="009E0699"/>
    <w:rsid w:val="009E0B2E"/>
    <w:rsid w:val="009E0C84"/>
    <w:rsid w:val="009E1D66"/>
    <w:rsid w:val="009E22EE"/>
    <w:rsid w:val="009E24BC"/>
    <w:rsid w:val="009E4212"/>
    <w:rsid w:val="009E4456"/>
    <w:rsid w:val="009E4E0E"/>
    <w:rsid w:val="009E5249"/>
    <w:rsid w:val="009E604B"/>
    <w:rsid w:val="009E621D"/>
    <w:rsid w:val="009E6DB0"/>
    <w:rsid w:val="009E72D0"/>
    <w:rsid w:val="009F0F5A"/>
    <w:rsid w:val="009F0FEE"/>
    <w:rsid w:val="009F12BA"/>
    <w:rsid w:val="009F29EC"/>
    <w:rsid w:val="009F352A"/>
    <w:rsid w:val="009F36B5"/>
    <w:rsid w:val="009F3CC7"/>
    <w:rsid w:val="009F41AF"/>
    <w:rsid w:val="009F50CE"/>
    <w:rsid w:val="009F518C"/>
    <w:rsid w:val="009F5841"/>
    <w:rsid w:val="009F6398"/>
    <w:rsid w:val="009F7412"/>
    <w:rsid w:val="009F7A35"/>
    <w:rsid w:val="009F7D63"/>
    <w:rsid w:val="009F7F20"/>
    <w:rsid w:val="00A00DA0"/>
    <w:rsid w:val="00A015F1"/>
    <w:rsid w:val="00A01994"/>
    <w:rsid w:val="00A01DE4"/>
    <w:rsid w:val="00A02226"/>
    <w:rsid w:val="00A023ED"/>
    <w:rsid w:val="00A03898"/>
    <w:rsid w:val="00A0410C"/>
    <w:rsid w:val="00A04972"/>
    <w:rsid w:val="00A059EF"/>
    <w:rsid w:val="00A06DE6"/>
    <w:rsid w:val="00A06E4E"/>
    <w:rsid w:val="00A073D2"/>
    <w:rsid w:val="00A1005F"/>
    <w:rsid w:val="00A10083"/>
    <w:rsid w:val="00A1057B"/>
    <w:rsid w:val="00A1065E"/>
    <w:rsid w:val="00A10A95"/>
    <w:rsid w:val="00A10C9F"/>
    <w:rsid w:val="00A114E1"/>
    <w:rsid w:val="00A1255E"/>
    <w:rsid w:val="00A137AB"/>
    <w:rsid w:val="00A13A15"/>
    <w:rsid w:val="00A14A37"/>
    <w:rsid w:val="00A14AF9"/>
    <w:rsid w:val="00A14D4E"/>
    <w:rsid w:val="00A15CEF"/>
    <w:rsid w:val="00A16E3E"/>
    <w:rsid w:val="00A17357"/>
    <w:rsid w:val="00A1779B"/>
    <w:rsid w:val="00A17D47"/>
    <w:rsid w:val="00A17F6A"/>
    <w:rsid w:val="00A20469"/>
    <w:rsid w:val="00A205D6"/>
    <w:rsid w:val="00A2181B"/>
    <w:rsid w:val="00A22D52"/>
    <w:rsid w:val="00A23D20"/>
    <w:rsid w:val="00A2445E"/>
    <w:rsid w:val="00A24789"/>
    <w:rsid w:val="00A253E4"/>
    <w:rsid w:val="00A2584B"/>
    <w:rsid w:val="00A26433"/>
    <w:rsid w:val="00A264C4"/>
    <w:rsid w:val="00A302CA"/>
    <w:rsid w:val="00A309E0"/>
    <w:rsid w:val="00A30B78"/>
    <w:rsid w:val="00A323BF"/>
    <w:rsid w:val="00A32DF1"/>
    <w:rsid w:val="00A35295"/>
    <w:rsid w:val="00A35778"/>
    <w:rsid w:val="00A3592F"/>
    <w:rsid w:val="00A362A7"/>
    <w:rsid w:val="00A3669F"/>
    <w:rsid w:val="00A4073D"/>
    <w:rsid w:val="00A40B08"/>
    <w:rsid w:val="00A40C03"/>
    <w:rsid w:val="00A40EE8"/>
    <w:rsid w:val="00A415A9"/>
    <w:rsid w:val="00A42BD6"/>
    <w:rsid w:val="00A45154"/>
    <w:rsid w:val="00A46369"/>
    <w:rsid w:val="00A46662"/>
    <w:rsid w:val="00A47AED"/>
    <w:rsid w:val="00A5007A"/>
    <w:rsid w:val="00A50365"/>
    <w:rsid w:val="00A51186"/>
    <w:rsid w:val="00A52EC3"/>
    <w:rsid w:val="00A5512E"/>
    <w:rsid w:val="00A551E9"/>
    <w:rsid w:val="00A552B3"/>
    <w:rsid w:val="00A5681C"/>
    <w:rsid w:val="00A56D5C"/>
    <w:rsid w:val="00A57132"/>
    <w:rsid w:val="00A57C5E"/>
    <w:rsid w:val="00A60410"/>
    <w:rsid w:val="00A60775"/>
    <w:rsid w:val="00A62246"/>
    <w:rsid w:val="00A62554"/>
    <w:rsid w:val="00A62A84"/>
    <w:rsid w:val="00A62FD5"/>
    <w:rsid w:val="00A63A62"/>
    <w:rsid w:val="00A649B6"/>
    <w:rsid w:val="00A65653"/>
    <w:rsid w:val="00A6635C"/>
    <w:rsid w:val="00A66909"/>
    <w:rsid w:val="00A66B20"/>
    <w:rsid w:val="00A66CFE"/>
    <w:rsid w:val="00A66DA6"/>
    <w:rsid w:val="00A66E5D"/>
    <w:rsid w:val="00A707B9"/>
    <w:rsid w:val="00A723E6"/>
    <w:rsid w:val="00A72495"/>
    <w:rsid w:val="00A72BE4"/>
    <w:rsid w:val="00A72D78"/>
    <w:rsid w:val="00A740CC"/>
    <w:rsid w:val="00A74519"/>
    <w:rsid w:val="00A75799"/>
    <w:rsid w:val="00A75D15"/>
    <w:rsid w:val="00A76954"/>
    <w:rsid w:val="00A76C80"/>
    <w:rsid w:val="00A76ECC"/>
    <w:rsid w:val="00A77535"/>
    <w:rsid w:val="00A7758D"/>
    <w:rsid w:val="00A776A8"/>
    <w:rsid w:val="00A77824"/>
    <w:rsid w:val="00A778D8"/>
    <w:rsid w:val="00A778E1"/>
    <w:rsid w:val="00A77C6E"/>
    <w:rsid w:val="00A8077E"/>
    <w:rsid w:val="00A80A8E"/>
    <w:rsid w:val="00A8404D"/>
    <w:rsid w:val="00A84AF7"/>
    <w:rsid w:val="00A85636"/>
    <w:rsid w:val="00A87CE6"/>
    <w:rsid w:val="00A9008E"/>
    <w:rsid w:val="00A903B2"/>
    <w:rsid w:val="00A90532"/>
    <w:rsid w:val="00A907A5"/>
    <w:rsid w:val="00A90938"/>
    <w:rsid w:val="00A92138"/>
    <w:rsid w:val="00A92A18"/>
    <w:rsid w:val="00A93CA0"/>
    <w:rsid w:val="00A940CB"/>
    <w:rsid w:val="00A94AB9"/>
    <w:rsid w:val="00A94D15"/>
    <w:rsid w:val="00A96E85"/>
    <w:rsid w:val="00A97753"/>
    <w:rsid w:val="00A977C5"/>
    <w:rsid w:val="00A97BD0"/>
    <w:rsid w:val="00AA112D"/>
    <w:rsid w:val="00AA1893"/>
    <w:rsid w:val="00AA1BF1"/>
    <w:rsid w:val="00AA1D0B"/>
    <w:rsid w:val="00AA26AC"/>
    <w:rsid w:val="00AA3F61"/>
    <w:rsid w:val="00AA3F73"/>
    <w:rsid w:val="00AA405C"/>
    <w:rsid w:val="00AA45F8"/>
    <w:rsid w:val="00AA45FD"/>
    <w:rsid w:val="00AA4680"/>
    <w:rsid w:val="00AA485E"/>
    <w:rsid w:val="00AA6AB7"/>
    <w:rsid w:val="00AA6B29"/>
    <w:rsid w:val="00AA7C00"/>
    <w:rsid w:val="00AB0540"/>
    <w:rsid w:val="00AB190C"/>
    <w:rsid w:val="00AB27A9"/>
    <w:rsid w:val="00AB453E"/>
    <w:rsid w:val="00AB576B"/>
    <w:rsid w:val="00AB5AB9"/>
    <w:rsid w:val="00AB6604"/>
    <w:rsid w:val="00AB668D"/>
    <w:rsid w:val="00AB68D9"/>
    <w:rsid w:val="00AB729D"/>
    <w:rsid w:val="00AC01D8"/>
    <w:rsid w:val="00AC0999"/>
    <w:rsid w:val="00AC1B80"/>
    <w:rsid w:val="00AC1C40"/>
    <w:rsid w:val="00AC2D3D"/>
    <w:rsid w:val="00AC4294"/>
    <w:rsid w:val="00AC4AE2"/>
    <w:rsid w:val="00AC4BC5"/>
    <w:rsid w:val="00AC4F2E"/>
    <w:rsid w:val="00AC5025"/>
    <w:rsid w:val="00AC50B8"/>
    <w:rsid w:val="00AC6ED9"/>
    <w:rsid w:val="00AC78DF"/>
    <w:rsid w:val="00AC79D9"/>
    <w:rsid w:val="00AC7CFE"/>
    <w:rsid w:val="00AD1053"/>
    <w:rsid w:val="00AD1A56"/>
    <w:rsid w:val="00AD1F8B"/>
    <w:rsid w:val="00AD291B"/>
    <w:rsid w:val="00AD2D03"/>
    <w:rsid w:val="00AD2E85"/>
    <w:rsid w:val="00AD413C"/>
    <w:rsid w:val="00AD4353"/>
    <w:rsid w:val="00AD75BF"/>
    <w:rsid w:val="00AD7C6D"/>
    <w:rsid w:val="00AD7EA5"/>
    <w:rsid w:val="00AE02C2"/>
    <w:rsid w:val="00AE06F5"/>
    <w:rsid w:val="00AE238D"/>
    <w:rsid w:val="00AE2AC4"/>
    <w:rsid w:val="00AE32C1"/>
    <w:rsid w:val="00AE3EE3"/>
    <w:rsid w:val="00AE46F2"/>
    <w:rsid w:val="00AE4DF7"/>
    <w:rsid w:val="00AE53B1"/>
    <w:rsid w:val="00AE70A3"/>
    <w:rsid w:val="00AE7181"/>
    <w:rsid w:val="00AE78BF"/>
    <w:rsid w:val="00AF08F6"/>
    <w:rsid w:val="00AF0DCB"/>
    <w:rsid w:val="00AF1366"/>
    <w:rsid w:val="00AF17A5"/>
    <w:rsid w:val="00AF242C"/>
    <w:rsid w:val="00AF3158"/>
    <w:rsid w:val="00AF322F"/>
    <w:rsid w:val="00AF3A94"/>
    <w:rsid w:val="00AF3C97"/>
    <w:rsid w:val="00AF43B6"/>
    <w:rsid w:val="00AF43EF"/>
    <w:rsid w:val="00AF4D40"/>
    <w:rsid w:val="00AF5094"/>
    <w:rsid w:val="00AF50B6"/>
    <w:rsid w:val="00AF543F"/>
    <w:rsid w:val="00AF5DAC"/>
    <w:rsid w:val="00AF670C"/>
    <w:rsid w:val="00AF77B8"/>
    <w:rsid w:val="00AF7DA4"/>
    <w:rsid w:val="00AF7F63"/>
    <w:rsid w:val="00B000C6"/>
    <w:rsid w:val="00B019C7"/>
    <w:rsid w:val="00B02222"/>
    <w:rsid w:val="00B030FE"/>
    <w:rsid w:val="00B03EE5"/>
    <w:rsid w:val="00B0429C"/>
    <w:rsid w:val="00B042A8"/>
    <w:rsid w:val="00B0443D"/>
    <w:rsid w:val="00B046D3"/>
    <w:rsid w:val="00B05FA4"/>
    <w:rsid w:val="00B0601C"/>
    <w:rsid w:val="00B101FE"/>
    <w:rsid w:val="00B12A86"/>
    <w:rsid w:val="00B12F17"/>
    <w:rsid w:val="00B14E6D"/>
    <w:rsid w:val="00B15306"/>
    <w:rsid w:val="00B155EC"/>
    <w:rsid w:val="00B163ED"/>
    <w:rsid w:val="00B163F9"/>
    <w:rsid w:val="00B164D0"/>
    <w:rsid w:val="00B1760D"/>
    <w:rsid w:val="00B176DA"/>
    <w:rsid w:val="00B20205"/>
    <w:rsid w:val="00B20CB5"/>
    <w:rsid w:val="00B20F29"/>
    <w:rsid w:val="00B21124"/>
    <w:rsid w:val="00B21F79"/>
    <w:rsid w:val="00B22D31"/>
    <w:rsid w:val="00B233AB"/>
    <w:rsid w:val="00B233D4"/>
    <w:rsid w:val="00B23DF1"/>
    <w:rsid w:val="00B24733"/>
    <w:rsid w:val="00B24A27"/>
    <w:rsid w:val="00B26604"/>
    <w:rsid w:val="00B3023F"/>
    <w:rsid w:val="00B31698"/>
    <w:rsid w:val="00B31DEF"/>
    <w:rsid w:val="00B32A02"/>
    <w:rsid w:val="00B342A0"/>
    <w:rsid w:val="00B35B1F"/>
    <w:rsid w:val="00B36817"/>
    <w:rsid w:val="00B368CD"/>
    <w:rsid w:val="00B370CC"/>
    <w:rsid w:val="00B3788B"/>
    <w:rsid w:val="00B40902"/>
    <w:rsid w:val="00B40D2B"/>
    <w:rsid w:val="00B41677"/>
    <w:rsid w:val="00B41820"/>
    <w:rsid w:val="00B4283E"/>
    <w:rsid w:val="00B42A5E"/>
    <w:rsid w:val="00B448D5"/>
    <w:rsid w:val="00B45374"/>
    <w:rsid w:val="00B454B4"/>
    <w:rsid w:val="00B456DA"/>
    <w:rsid w:val="00B473B4"/>
    <w:rsid w:val="00B475E4"/>
    <w:rsid w:val="00B50089"/>
    <w:rsid w:val="00B50328"/>
    <w:rsid w:val="00B50C58"/>
    <w:rsid w:val="00B513F5"/>
    <w:rsid w:val="00B51453"/>
    <w:rsid w:val="00B51742"/>
    <w:rsid w:val="00B5197A"/>
    <w:rsid w:val="00B52071"/>
    <w:rsid w:val="00B52089"/>
    <w:rsid w:val="00B525A0"/>
    <w:rsid w:val="00B5310C"/>
    <w:rsid w:val="00B538A5"/>
    <w:rsid w:val="00B53AEB"/>
    <w:rsid w:val="00B53B61"/>
    <w:rsid w:val="00B54713"/>
    <w:rsid w:val="00B54B5A"/>
    <w:rsid w:val="00B55251"/>
    <w:rsid w:val="00B5580D"/>
    <w:rsid w:val="00B55DF5"/>
    <w:rsid w:val="00B560ED"/>
    <w:rsid w:val="00B562AC"/>
    <w:rsid w:val="00B572F9"/>
    <w:rsid w:val="00B60641"/>
    <w:rsid w:val="00B609EA"/>
    <w:rsid w:val="00B60BBC"/>
    <w:rsid w:val="00B61CE0"/>
    <w:rsid w:val="00B6208C"/>
    <w:rsid w:val="00B6296B"/>
    <w:rsid w:val="00B631BC"/>
    <w:rsid w:val="00B63204"/>
    <w:rsid w:val="00B63772"/>
    <w:rsid w:val="00B63874"/>
    <w:rsid w:val="00B63AD2"/>
    <w:rsid w:val="00B648E3"/>
    <w:rsid w:val="00B64F55"/>
    <w:rsid w:val="00B6507A"/>
    <w:rsid w:val="00B658FE"/>
    <w:rsid w:val="00B664E3"/>
    <w:rsid w:val="00B710A7"/>
    <w:rsid w:val="00B713FF"/>
    <w:rsid w:val="00B7162D"/>
    <w:rsid w:val="00B71783"/>
    <w:rsid w:val="00B71E3E"/>
    <w:rsid w:val="00B71F03"/>
    <w:rsid w:val="00B724DD"/>
    <w:rsid w:val="00B72B07"/>
    <w:rsid w:val="00B73186"/>
    <w:rsid w:val="00B73D86"/>
    <w:rsid w:val="00B7439F"/>
    <w:rsid w:val="00B74A49"/>
    <w:rsid w:val="00B7607C"/>
    <w:rsid w:val="00B762FA"/>
    <w:rsid w:val="00B76CCF"/>
    <w:rsid w:val="00B76FB5"/>
    <w:rsid w:val="00B76FE9"/>
    <w:rsid w:val="00B7787E"/>
    <w:rsid w:val="00B77BD1"/>
    <w:rsid w:val="00B77E2A"/>
    <w:rsid w:val="00B82323"/>
    <w:rsid w:val="00B82819"/>
    <w:rsid w:val="00B82B8C"/>
    <w:rsid w:val="00B82C14"/>
    <w:rsid w:val="00B836C3"/>
    <w:rsid w:val="00B8610C"/>
    <w:rsid w:val="00B86732"/>
    <w:rsid w:val="00B90651"/>
    <w:rsid w:val="00B9073F"/>
    <w:rsid w:val="00B90B67"/>
    <w:rsid w:val="00B91B9E"/>
    <w:rsid w:val="00B93161"/>
    <w:rsid w:val="00B9322D"/>
    <w:rsid w:val="00B9331D"/>
    <w:rsid w:val="00B93856"/>
    <w:rsid w:val="00B93A00"/>
    <w:rsid w:val="00B93C44"/>
    <w:rsid w:val="00B93D9D"/>
    <w:rsid w:val="00B940C5"/>
    <w:rsid w:val="00B9427F"/>
    <w:rsid w:val="00B944EA"/>
    <w:rsid w:val="00B95197"/>
    <w:rsid w:val="00B969CA"/>
    <w:rsid w:val="00B9777C"/>
    <w:rsid w:val="00BA153F"/>
    <w:rsid w:val="00BA1E32"/>
    <w:rsid w:val="00BA2ABE"/>
    <w:rsid w:val="00BA371B"/>
    <w:rsid w:val="00BA45E3"/>
    <w:rsid w:val="00BA46C9"/>
    <w:rsid w:val="00BA6195"/>
    <w:rsid w:val="00BA6C8E"/>
    <w:rsid w:val="00BA6F68"/>
    <w:rsid w:val="00BA7589"/>
    <w:rsid w:val="00BB00D0"/>
    <w:rsid w:val="00BB06E4"/>
    <w:rsid w:val="00BB26AA"/>
    <w:rsid w:val="00BB27C0"/>
    <w:rsid w:val="00BB33F1"/>
    <w:rsid w:val="00BB3ACC"/>
    <w:rsid w:val="00BB43A8"/>
    <w:rsid w:val="00BB4C6D"/>
    <w:rsid w:val="00BB4E90"/>
    <w:rsid w:val="00BB4EF6"/>
    <w:rsid w:val="00BB5DC5"/>
    <w:rsid w:val="00BB5E57"/>
    <w:rsid w:val="00BB65CF"/>
    <w:rsid w:val="00BB69C5"/>
    <w:rsid w:val="00BB78E1"/>
    <w:rsid w:val="00BB7927"/>
    <w:rsid w:val="00BC04F2"/>
    <w:rsid w:val="00BC0A8C"/>
    <w:rsid w:val="00BC0BFF"/>
    <w:rsid w:val="00BC0EB0"/>
    <w:rsid w:val="00BC11A8"/>
    <w:rsid w:val="00BC2628"/>
    <w:rsid w:val="00BC26C3"/>
    <w:rsid w:val="00BC3099"/>
    <w:rsid w:val="00BC3DEB"/>
    <w:rsid w:val="00BC3DEC"/>
    <w:rsid w:val="00BC438C"/>
    <w:rsid w:val="00BC4BB8"/>
    <w:rsid w:val="00BC4FC5"/>
    <w:rsid w:val="00BC5756"/>
    <w:rsid w:val="00BC5949"/>
    <w:rsid w:val="00BC61FB"/>
    <w:rsid w:val="00BC67FA"/>
    <w:rsid w:val="00BC68B4"/>
    <w:rsid w:val="00BC6FCA"/>
    <w:rsid w:val="00BD113C"/>
    <w:rsid w:val="00BD1805"/>
    <w:rsid w:val="00BD1875"/>
    <w:rsid w:val="00BD1A3C"/>
    <w:rsid w:val="00BD24BA"/>
    <w:rsid w:val="00BD3B4E"/>
    <w:rsid w:val="00BD40C1"/>
    <w:rsid w:val="00BD61AF"/>
    <w:rsid w:val="00BD6C28"/>
    <w:rsid w:val="00BD74E2"/>
    <w:rsid w:val="00BD7597"/>
    <w:rsid w:val="00BD79FD"/>
    <w:rsid w:val="00BE18BF"/>
    <w:rsid w:val="00BE2569"/>
    <w:rsid w:val="00BE3043"/>
    <w:rsid w:val="00BE34D3"/>
    <w:rsid w:val="00BE3525"/>
    <w:rsid w:val="00BE42AC"/>
    <w:rsid w:val="00BE50FD"/>
    <w:rsid w:val="00BE5EBD"/>
    <w:rsid w:val="00BE6B6E"/>
    <w:rsid w:val="00BE6F3E"/>
    <w:rsid w:val="00BE6F40"/>
    <w:rsid w:val="00BF031B"/>
    <w:rsid w:val="00BF04C7"/>
    <w:rsid w:val="00BF0851"/>
    <w:rsid w:val="00BF091F"/>
    <w:rsid w:val="00BF2F47"/>
    <w:rsid w:val="00BF46BF"/>
    <w:rsid w:val="00BF5ED2"/>
    <w:rsid w:val="00BF67A9"/>
    <w:rsid w:val="00BF6A03"/>
    <w:rsid w:val="00BF6C9C"/>
    <w:rsid w:val="00BF70FB"/>
    <w:rsid w:val="00C010C2"/>
    <w:rsid w:val="00C01213"/>
    <w:rsid w:val="00C01332"/>
    <w:rsid w:val="00C014AA"/>
    <w:rsid w:val="00C01D9C"/>
    <w:rsid w:val="00C01FA4"/>
    <w:rsid w:val="00C02BC4"/>
    <w:rsid w:val="00C03378"/>
    <w:rsid w:val="00C03A1B"/>
    <w:rsid w:val="00C0462F"/>
    <w:rsid w:val="00C046EB"/>
    <w:rsid w:val="00C04864"/>
    <w:rsid w:val="00C053F8"/>
    <w:rsid w:val="00C06BD3"/>
    <w:rsid w:val="00C06E54"/>
    <w:rsid w:val="00C10208"/>
    <w:rsid w:val="00C108ED"/>
    <w:rsid w:val="00C11BC4"/>
    <w:rsid w:val="00C12B69"/>
    <w:rsid w:val="00C12BF1"/>
    <w:rsid w:val="00C12C79"/>
    <w:rsid w:val="00C1482D"/>
    <w:rsid w:val="00C159F5"/>
    <w:rsid w:val="00C15B9A"/>
    <w:rsid w:val="00C16163"/>
    <w:rsid w:val="00C16191"/>
    <w:rsid w:val="00C163BB"/>
    <w:rsid w:val="00C163DC"/>
    <w:rsid w:val="00C165B7"/>
    <w:rsid w:val="00C17364"/>
    <w:rsid w:val="00C1787D"/>
    <w:rsid w:val="00C178DB"/>
    <w:rsid w:val="00C2082B"/>
    <w:rsid w:val="00C240DC"/>
    <w:rsid w:val="00C257DE"/>
    <w:rsid w:val="00C26769"/>
    <w:rsid w:val="00C267DD"/>
    <w:rsid w:val="00C27868"/>
    <w:rsid w:val="00C27BE8"/>
    <w:rsid w:val="00C27ECC"/>
    <w:rsid w:val="00C30FF0"/>
    <w:rsid w:val="00C3106B"/>
    <w:rsid w:val="00C33CE6"/>
    <w:rsid w:val="00C349BB"/>
    <w:rsid w:val="00C35E18"/>
    <w:rsid w:val="00C36946"/>
    <w:rsid w:val="00C36D8E"/>
    <w:rsid w:val="00C4022D"/>
    <w:rsid w:val="00C40830"/>
    <w:rsid w:val="00C40960"/>
    <w:rsid w:val="00C411E5"/>
    <w:rsid w:val="00C4130B"/>
    <w:rsid w:val="00C4202F"/>
    <w:rsid w:val="00C4204F"/>
    <w:rsid w:val="00C42229"/>
    <w:rsid w:val="00C43289"/>
    <w:rsid w:val="00C43EB1"/>
    <w:rsid w:val="00C44784"/>
    <w:rsid w:val="00C45711"/>
    <w:rsid w:val="00C46C85"/>
    <w:rsid w:val="00C46D5D"/>
    <w:rsid w:val="00C472C8"/>
    <w:rsid w:val="00C47620"/>
    <w:rsid w:val="00C47828"/>
    <w:rsid w:val="00C4790D"/>
    <w:rsid w:val="00C504AF"/>
    <w:rsid w:val="00C50961"/>
    <w:rsid w:val="00C51D7F"/>
    <w:rsid w:val="00C52372"/>
    <w:rsid w:val="00C52425"/>
    <w:rsid w:val="00C525CF"/>
    <w:rsid w:val="00C53112"/>
    <w:rsid w:val="00C562A3"/>
    <w:rsid w:val="00C56C3D"/>
    <w:rsid w:val="00C57F77"/>
    <w:rsid w:val="00C60737"/>
    <w:rsid w:val="00C6094D"/>
    <w:rsid w:val="00C61980"/>
    <w:rsid w:val="00C61F04"/>
    <w:rsid w:val="00C63EFC"/>
    <w:rsid w:val="00C640C6"/>
    <w:rsid w:val="00C64D23"/>
    <w:rsid w:val="00C64EE5"/>
    <w:rsid w:val="00C659F5"/>
    <w:rsid w:val="00C65B06"/>
    <w:rsid w:val="00C65CE0"/>
    <w:rsid w:val="00C66566"/>
    <w:rsid w:val="00C67788"/>
    <w:rsid w:val="00C677AB"/>
    <w:rsid w:val="00C70BB0"/>
    <w:rsid w:val="00C7398F"/>
    <w:rsid w:val="00C739A0"/>
    <w:rsid w:val="00C76FC0"/>
    <w:rsid w:val="00C773EC"/>
    <w:rsid w:val="00C77993"/>
    <w:rsid w:val="00C77D9B"/>
    <w:rsid w:val="00C804A3"/>
    <w:rsid w:val="00C804AC"/>
    <w:rsid w:val="00C8072C"/>
    <w:rsid w:val="00C80ED9"/>
    <w:rsid w:val="00C80FF3"/>
    <w:rsid w:val="00C81B37"/>
    <w:rsid w:val="00C820E9"/>
    <w:rsid w:val="00C822A0"/>
    <w:rsid w:val="00C82CF4"/>
    <w:rsid w:val="00C836C2"/>
    <w:rsid w:val="00C8377E"/>
    <w:rsid w:val="00C83A31"/>
    <w:rsid w:val="00C843E6"/>
    <w:rsid w:val="00C84CFE"/>
    <w:rsid w:val="00C84D19"/>
    <w:rsid w:val="00C84DB2"/>
    <w:rsid w:val="00C86EE0"/>
    <w:rsid w:val="00C8720D"/>
    <w:rsid w:val="00C87866"/>
    <w:rsid w:val="00C87C27"/>
    <w:rsid w:val="00C87FCB"/>
    <w:rsid w:val="00C9017D"/>
    <w:rsid w:val="00C9104C"/>
    <w:rsid w:val="00C911EE"/>
    <w:rsid w:val="00C9172B"/>
    <w:rsid w:val="00C91A03"/>
    <w:rsid w:val="00C9222F"/>
    <w:rsid w:val="00C92297"/>
    <w:rsid w:val="00C92E31"/>
    <w:rsid w:val="00C932C7"/>
    <w:rsid w:val="00C93B21"/>
    <w:rsid w:val="00C94392"/>
    <w:rsid w:val="00C94C7A"/>
    <w:rsid w:val="00C957DE"/>
    <w:rsid w:val="00C95D60"/>
    <w:rsid w:val="00C9646B"/>
    <w:rsid w:val="00CA0257"/>
    <w:rsid w:val="00CA0713"/>
    <w:rsid w:val="00CA0B0A"/>
    <w:rsid w:val="00CA0D54"/>
    <w:rsid w:val="00CA0ED3"/>
    <w:rsid w:val="00CA13DF"/>
    <w:rsid w:val="00CA2CB6"/>
    <w:rsid w:val="00CA2EB2"/>
    <w:rsid w:val="00CA4726"/>
    <w:rsid w:val="00CA4AE0"/>
    <w:rsid w:val="00CA560B"/>
    <w:rsid w:val="00CA622C"/>
    <w:rsid w:val="00CA6904"/>
    <w:rsid w:val="00CA6A97"/>
    <w:rsid w:val="00CA6C0C"/>
    <w:rsid w:val="00CB0857"/>
    <w:rsid w:val="00CB16B7"/>
    <w:rsid w:val="00CB1709"/>
    <w:rsid w:val="00CB1843"/>
    <w:rsid w:val="00CB1916"/>
    <w:rsid w:val="00CB3A31"/>
    <w:rsid w:val="00CB3F95"/>
    <w:rsid w:val="00CB48D9"/>
    <w:rsid w:val="00CB4BA1"/>
    <w:rsid w:val="00CB5015"/>
    <w:rsid w:val="00CB53BB"/>
    <w:rsid w:val="00CB66B8"/>
    <w:rsid w:val="00CB6774"/>
    <w:rsid w:val="00CB7161"/>
    <w:rsid w:val="00CC0927"/>
    <w:rsid w:val="00CC0DEC"/>
    <w:rsid w:val="00CC2991"/>
    <w:rsid w:val="00CC36CE"/>
    <w:rsid w:val="00CC493D"/>
    <w:rsid w:val="00CC50BB"/>
    <w:rsid w:val="00CC5693"/>
    <w:rsid w:val="00CC6AE9"/>
    <w:rsid w:val="00CC717D"/>
    <w:rsid w:val="00CC7225"/>
    <w:rsid w:val="00CC7445"/>
    <w:rsid w:val="00CD0000"/>
    <w:rsid w:val="00CD0308"/>
    <w:rsid w:val="00CD0A7D"/>
    <w:rsid w:val="00CD0C3B"/>
    <w:rsid w:val="00CD0F0C"/>
    <w:rsid w:val="00CD0F7A"/>
    <w:rsid w:val="00CD2280"/>
    <w:rsid w:val="00CD31AE"/>
    <w:rsid w:val="00CD39D9"/>
    <w:rsid w:val="00CD5887"/>
    <w:rsid w:val="00CD7548"/>
    <w:rsid w:val="00CD7999"/>
    <w:rsid w:val="00CD7FB7"/>
    <w:rsid w:val="00CE0804"/>
    <w:rsid w:val="00CE0D92"/>
    <w:rsid w:val="00CE1610"/>
    <w:rsid w:val="00CE1672"/>
    <w:rsid w:val="00CE21C3"/>
    <w:rsid w:val="00CE2D59"/>
    <w:rsid w:val="00CE361F"/>
    <w:rsid w:val="00CE3C5E"/>
    <w:rsid w:val="00CE5A0F"/>
    <w:rsid w:val="00CE5FEF"/>
    <w:rsid w:val="00CE6157"/>
    <w:rsid w:val="00CE649E"/>
    <w:rsid w:val="00CE765D"/>
    <w:rsid w:val="00CE7954"/>
    <w:rsid w:val="00CF0504"/>
    <w:rsid w:val="00CF0CAB"/>
    <w:rsid w:val="00CF1176"/>
    <w:rsid w:val="00CF15F3"/>
    <w:rsid w:val="00CF1C03"/>
    <w:rsid w:val="00CF314E"/>
    <w:rsid w:val="00CF34C7"/>
    <w:rsid w:val="00CF3882"/>
    <w:rsid w:val="00CF388E"/>
    <w:rsid w:val="00CF3A41"/>
    <w:rsid w:val="00CF48A9"/>
    <w:rsid w:val="00CF5585"/>
    <w:rsid w:val="00CF56D0"/>
    <w:rsid w:val="00CF6890"/>
    <w:rsid w:val="00CF68F9"/>
    <w:rsid w:val="00CF6CFF"/>
    <w:rsid w:val="00CF715D"/>
    <w:rsid w:val="00CF74D7"/>
    <w:rsid w:val="00CF752E"/>
    <w:rsid w:val="00CF7CAD"/>
    <w:rsid w:val="00D0073E"/>
    <w:rsid w:val="00D00BA8"/>
    <w:rsid w:val="00D015AD"/>
    <w:rsid w:val="00D017CF"/>
    <w:rsid w:val="00D01E8D"/>
    <w:rsid w:val="00D021A1"/>
    <w:rsid w:val="00D033FA"/>
    <w:rsid w:val="00D03D00"/>
    <w:rsid w:val="00D042BB"/>
    <w:rsid w:val="00D04493"/>
    <w:rsid w:val="00D04510"/>
    <w:rsid w:val="00D05FA9"/>
    <w:rsid w:val="00D072F9"/>
    <w:rsid w:val="00D0792F"/>
    <w:rsid w:val="00D114CE"/>
    <w:rsid w:val="00D12FE6"/>
    <w:rsid w:val="00D135AD"/>
    <w:rsid w:val="00D13A4F"/>
    <w:rsid w:val="00D13BF7"/>
    <w:rsid w:val="00D13CF7"/>
    <w:rsid w:val="00D14024"/>
    <w:rsid w:val="00D1404C"/>
    <w:rsid w:val="00D143A1"/>
    <w:rsid w:val="00D145E5"/>
    <w:rsid w:val="00D15356"/>
    <w:rsid w:val="00D15606"/>
    <w:rsid w:val="00D16085"/>
    <w:rsid w:val="00D168CA"/>
    <w:rsid w:val="00D1692F"/>
    <w:rsid w:val="00D16E65"/>
    <w:rsid w:val="00D17990"/>
    <w:rsid w:val="00D17E42"/>
    <w:rsid w:val="00D20A8E"/>
    <w:rsid w:val="00D2202A"/>
    <w:rsid w:val="00D223AC"/>
    <w:rsid w:val="00D22C2E"/>
    <w:rsid w:val="00D23F93"/>
    <w:rsid w:val="00D242EB"/>
    <w:rsid w:val="00D2457A"/>
    <w:rsid w:val="00D24D4C"/>
    <w:rsid w:val="00D259D9"/>
    <w:rsid w:val="00D25B15"/>
    <w:rsid w:val="00D25CEF"/>
    <w:rsid w:val="00D25DE1"/>
    <w:rsid w:val="00D25EBA"/>
    <w:rsid w:val="00D25F09"/>
    <w:rsid w:val="00D264ED"/>
    <w:rsid w:val="00D2733F"/>
    <w:rsid w:val="00D30841"/>
    <w:rsid w:val="00D30BF8"/>
    <w:rsid w:val="00D30D70"/>
    <w:rsid w:val="00D323FB"/>
    <w:rsid w:val="00D32929"/>
    <w:rsid w:val="00D337F9"/>
    <w:rsid w:val="00D35134"/>
    <w:rsid w:val="00D3528F"/>
    <w:rsid w:val="00D3644C"/>
    <w:rsid w:val="00D373B0"/>
    <w:rsid w:val="00D37895"/>
    <w:rsid w:val="00D378DC"/>
    <w:rsid w:val="00D40077"/>
    <w:rsid w:val="00D4070A"/>
    <w:rsid w:val="00D41631"/>
    <w:rsid w:val="00D4168C"/>
    <w:rsid w:val="00D41D03"/>
    <w:rsid w:val="00D41E38"/>
    <w:rsid w:val="00D4319D"/>
    <w:rsid w:val="00D4379F"/>
    <w:rsid w:val="00D44892"/>
    <w:rsid w:val="00D44B1C"/>
    <w:rsid w:val="00D45E13"/>
    <w:rsid w:val="00D460E7"/>
    <w:rsid w:val="00D465CA"/>
    <w:rsid w:val="00D46C97"/>
    <w:rsid w:val="00D46E16"/>
    <w:rsid w:val="00D47945"/>
    <w:rsid w:val="00D50383"/>
    <w:rsid w:val="00D50BA1"/>
    <w:rsid w:val="00D51426"/>
    <w:rsid w:val="00D5462A"/>
    <w:rsid w:val="00D552A9"/>
    <w:rsid w:val="00D57290"/>
    <w:rsid w:val="00D57B9B"/>
    <w:rsid w:val="00D60860"/>
    <w:rsid w:val="00D60A35"/>
    <w:rsid w:val="00D615CB"/>
    <w:rsid w:val="00D626DE"/>
    <w:rsid w:val="00D627C4"/>
    <w:rsid w:val="00D628B2"/>
    <w:rsid w:val="00D64218"/>
    <w:rsid w:val="00D64228"/>
    <w:rsid w:val="00D643A2"/>
    <w:rsid w:val="00D645FF"/>
    <w:rsid w:val="00D64647"/>
    <w:rsid w:val="00D646C4"/>
    <w:rsid w:val="00D64E84"/>
    <w:rsid w:val="00D6503B"/>
    <w:rsid w:val="00D65450"/>
    <w:rsid w:val="00D65656"/>
    <w:rsid w:val="00D65AA6"/>
    <w:rsid w:val="00D65F78"/>
    <w:rsid w:val="00D66A20"/>
    <w:rsid w:val="00D70C78"/>
    <w:rsid w:val="00D70C92"/>
    <w:rsid w:val="00D70CAD"/>
    <w:rsid w:val="00D71462"/>
    <w:rsid w:val="00D71A13"/>
    <w:rsid w:val="00D72BB8"/>
    <w:rsid w:val="00D742B1"/>
    <w:rsid w:val="00D747CC"/>
    <w:rsid w:val="00D750F8"/>
    <w:rsid w:val="00D75AC6"/>
    <w:rsid w:val="00D75D1B"/>
    <w:rsid w:val="00D7610E"/>
    <w:rsid w:val="00D76E05"/>
    <w:rsid w:val="00D81177"/>
    <w:rsid w:val="00D818A7"/>
    <w:rsid w:val="00D819EB"/>
    <w:rsid w:val="00D83857"/>
    <w:rsid w:val="00D84DC9"/>
    <w:rsid w:val="00D85CCA"/>
    <w:rsid w:val="00D864BF"/>
    <w:rsid w:val="00D86C16"/>
    <w:rsid w:val="00D86D2C"/>
    <w:rsid w:val="00D86F1A"/>
    <w:rsid w:val="00D87100"/>
    <w:rsid w:val="00D872B0"/>
    <w:rsid w:val="00D87C80"/>
    <w:rsid w:val="00D903A3"/>
    <w:rsid w:val="00D90D10"/>
    <w:rsid w:val="00D91251"/>
    <w:rsid w:val="00D91AC5"/>
    <w:rsid w:val="00D91ACB"/>
    <w:rsid w:val="00D91CF1"/>
    <w:rsid w:val="00D91D1A"/>
    <w:rsid w:val="00D91DDE"/>
    <w:rsid w:val="00D93EA3"/>
    <w:rsid w:val="00D94674"/>
    <w:rsid w:val="00D95C8C"/>
    <w:rsid w:val="00DA052B"/>
    <w:rsid w:val="00DA053F"/>
    <w:rsid w:val="00DA120A"/>
    <w:rsid w:val="00DA1909"/>
    <w:rsid w:val="00DA1DAC"/>
    <w:rsid w:val="00DA46DA"/>
    <w:rsid w:val="00DA47A7"/>
    <w:rsid w:val="00DA4C88"/>
    <w:rsid w:val="00DA58BA"/>
    <w:rsid w:val="00DA66E2"/>
    <w:rsid w:val="00DA6886"/>
    <w:rsid w:val="00DA6DF3"/>
    <w:rsid w:val="00DA7417"/>
    <w:rsid w:val="00DA7930"/>
    <w:rsid w:val="00DB095C"/>
    <w:rsid w:val="00DB0DE1"/>
    <w:rsid w:val="00DB1B06"/>
    <w:rsid w:val="00DB20AC"/>
    <w:rsid w:val="00DB2164"/>
    <w:rsid w:val="00DB2693"/>
    <w:rsid w:val="00DB2D73"/>
    <w:rsid w:val="00DB3C8E"/>
    <w:rsid w:val="00DB679B"/>
    <w:rsid w:val="00DB6BBD"/>
    <w:rsid w:val="00DB6BEC"/>
    <w:rsid w:val="00DB73B3"/>
    <w:rsid w:val="00DC00D5"/>
    <w:rsid w:val="00DC0265"/>
    <w:rsid w:val="00DC0DF9"/>
    <w:rsid w:val="00DC10B4"/>
    <w:rsid w:val="00DC2286"/>
    <w:rsid w:val="00DC3503"/>
    <w:rsid w:val="00DC3A5E"/>
    <w:rsid w:val="00DC3D14"/>
    <w:rsid w:val="00DC4541"/>
    <w:rsid w:val="00DC4E9B"/>
    <w:rsid w:val="00DC4ED3"/>
    <w:rsid w:val="00DC614F"/>
    <w:rsid w:val="00DC65F3"/>
    <w:rsid w:val="00DC6B41"/>
    <w:rsid w:val="00DC6E8C"/>
    <w:rsid w:val="00DC7721"/>
    <w:rsid w:val="00DC7B77"/>
    <w:rsid w:val="00DD03B6"/>
    <w:rsid w:val="00DD109F"/>
    <w:rsid w:val="00DD16D4"/>
    <w:rsid w:val="00DD2183"/>
    <w:rsid w:val="00DD2CC1"/>
    <w:rsid w:val="00DD4002"/>
    <w:rsid w:val="00DD46B1"/>
    <w:rsid w:val="00DD4AE9"/>
    <w:rsid w:val="00DD5560"/>
    <w:rsid w:val="00DD561E"/>
    <w:rsid w:val="00DD5B60"/>
    <w:rsid w:val="00DD6031"/>
    <w:rsid w:val="00DD738B"/>
    <w:rsid w:val="00DD7C2C"/>
    <w:rsid w:val="00DD7CD6"/>
    <w:rsid w:val="00DE029F"/>
    <w:rsid w:val="00DE02EE"/>
    <w:rsid w:val="00DE0F8F"/>
    <w:rsid w:val="00DE1DFC"/>
    <w:rsid w:val="00DE1FB1"/>
    <w:rsid w:val="00DE2208"/>
    <w:rsid w:val="00DE4732"/>
    <w:rsid w:val="00DE56B9"/>
    <w:rsid w:val="00DE58DE"/>
    <w:rsid w:val="00DE748D"/>
    <w:rsid w:val="00DF0ABD"/>
    <w:rsid w:val="00DF16F1"/>
    <w:rsid w:val="00DF51B8"/>
    <w:rsid w:val="00DF59E0"/>
    <w:rsid w:val="00DF697A"/>
    <w:rsid w:val="00DF6B70"/>
    <w:rsid w:val="00DF710A"/>
    <w:rsid w:val="00DF778C"/>
    <w:rsid w:val="00E00575"/>
    <w:rsid w:val="00E0143C"/>
    <w:rsid w:val="00E01CFC"/>
    <w:rsid w:val="00E0247B"/>
    <w:rsid w:val="00E02498"/>
    <w:rsid w:val="00E04745"/>
    <w:rsid w:val="00E066BB"/>
    <w:rsid w:val="00E07007"/>
    <w:rsid w:val="00E0723D"/>
    <w:rsid w:val="00E0772E"/>
    <w:rsid w:val="00E07B1E"/>
    <w:rsid w:val="00E1131C"/>
    <w:rsid w:val="00E11498"/>
    <w:rsid w:val="00E122C1"/>
    <w:rsid w:val="00E12FE8"/>
    <w:rsid w:val="00E131DB"/>
    <w:rsid w:val="00E14717"/>
    <w:rsid w:val="00E1572C"/>
    <w:rsid w:val="00E160C0"/>
    <w:rsid w:val="00E16A4E"/>
    <w:rsid w:val="00E1743E"/>
    <w:rsid w:val="00E1772F"/>
    <w:rsid w:val="00E17C05"/>
    <w:rsid w:val="00E21283"/>
    <w:rsid w:val="00E22CCE"/>
    <w:rsid w:val="00E230E2"/>
    <w:rsid w:val="00E24670"/>
    <w:rsid w:val="00E249E8"/>
    <w:rsid w:val="00E24B9E"/>
    <w:rsid w:val="00E24D9A"/>
    <w:rsid w:val="00E2652C"/>
    <w:rsid w:val="00E26F79"/>
    <w:rsid w:val="00E279E5"/>
    <w:rsid w:val="00E3042F"/>
    <w:rsid w:val="00E30839"/>
    <w:rsid w:val="00E31518"/>
    <w:rsid w:val="00E31637"/>
    <w:rsid w:val="00E3209A"/>
    <w:rsid w:val="00E32AA9"/>
    <w:rsid w:val="00E32AE5"/>
    <w:rsid w:val="00E32B2B"/>
    <w:rsid w:val="00E34AAE"/>
    <w:rsid w:val="00E35051"/>
    <w:rsid w:val="00E357C6"/>
    <w:rsid w:val="00E366D4"/>
    <w:rsid w:val="00E366E4"/>
    <w:rsid w:val="00E3681B"/>
    <w:rsid w:val="00E37C42"/>
    <w:rsid w:val="00E402CC"/>
    <w:rsid w:val="00E40FF4"/>
    <w:rsid w:val="00E41A6A"/>
    <w:rsid w:val="00E42207"/>
    <w:rsid w:val="00E4262D"/>
    <w:rsid w:val="00E42EEA"/>
    <w:rsid w:val="00E43476"/>
    <w:rsid w:val="00E4362A"/>
    <w:rsid w:val="00E452E2"/>
    <w:rsid w:val="00E45588"/>
    <w:rsid w:val="00E464C8"/>
    <w:rsid w:val="00E467DD"/>
    <w:rsid w:val="00E46C66"/>
    <w:rsid w:val="00E46E0D"/>
    <w:rsid w:val="00E471AC"/>
    <w:rsid w:val="00E4723C"/>
    <w:rsid w:val="00E474F0"/>
    <w:rsid w:val="00E47D0A"/>
    <w:rsid w:val="00E50751"/>
    <w:rsid w:val="00E51509"/>
    <w:rsid w:val="00E51A31"/>
    <w:rsid w:val="00E51AD5"/>
    <w:rsid w:val="00E51F58"/>
    <w:rsid w:val="00E521FE"/>
    <w:rsid w:val="00E527A0"/>
    <w:rsid w:val="00E52FD8"/>
    <w:rsid w:val="00E52FDC"/>
    <w:rsid w:val="00E5367B"/>
    <w:rsid w:val="00E53AAC"/>
    <w:rsid w:val="00E54CF6"/>
    <w:rsid w:val="00E55ED6"/>
    <w:rsid w:val="00E560C5"/>
    <w:rsid w:val="00E570F6"/>
    <w:rsid w:val="00E606E1"/>
    <w:rsid w:val="00E606EA"/>
    <w:rsid w:val="00E608BA"/>
    <w:rsid w:val="00E6292D"/>
    <w:rsid w:val="00E62B45"/>
    <w:rsid w:val="00E6346E"/>
    <w:rsid w:val="00E641D9"/>
    <w:rsid w:val="00E657AC"/>
    <w:rsid w:val="00E65C36"/>
    <w:rsid w:val="00E67E5F"/>
    <w:rsid w:val="00E70AD3"/>
    <w:rsid w:val="00E71939"/>
    <w:rsid w:val="00E72222"/>
    <w:rsid w:val="00E726AF"/>
    <w:rsid w:val="00E728F4"/>
    <w:rsid w:val="00E7367C"/>
    <w:rsid w:val="00E73F9E"/>
    <w:rsid w:val="00E758BB"/>
    <w:rsid w:val="00E75BB2"/>
    <w:rsid w:val="00E75CC2"/>
    <w:rsid w:val="00E75D1E"/>
    <w:rsid w:val="00E80E26"/>
    <w:rsid w:val="00E81DBC"/>
    <w:rsid w:val="00E82411"/>
    <w:rsid w:val="00E83706"/>
    <w:rsid w:val="00E83CBE"/>
    <w:rsid w:val="00E845BA"/>
    <w:rsid w:val="00E84E59"/>
    <w:rsid w:val="00E85910"/>
    <w:rsid w:val="00E862EF"/>
    <w:rsid w:val="00E863E2"/>
    <w:rsid w:val="00E86425"/>
    <w:rsid w:val="00E86FF9"/>
    <w:rsid w:val="00E87F3B"/>
    <w:rsid w:val="00E901F3"/>
    <w:rsid w:val="00E909F8"/>
    <w:rsid w:val="00E910D6"/>
    <w:rsid w:val="00E9156C"/>
    <w:rsid w:val="00E91A25"/>
    <w:rsid w:val="00E91B63"/>
    <w:rsid w:val="00E92A86"/>
    <w:rsid w:val="00E93190"/>
    <w:rsid w:val="00E93364"/>
    <w:rsid w:val="00E93D4C"/>
    <w:rsid w:val="00E942D1"/>
    <w:rsid w:val="00E95E34"/>
    <w:rsid w:val="00E97A94"/>
    <w:rsid w:val="00E97E2F"/>
    <w:rsid w:val="00EA0752"/>
    <w:rsid w:val="00EA0785"/>
    <w:rsid w:val="00EA0A9C"/>
    <w:rsid w:val="00EA16F5"/>
    <w:rsid w:val="00EA2862"/>
    <w:rsid w:val="00EA2DFF"/>
    <w:rsid w:val="00EA3527"/>
    <w:rsid w:val="00EA4278"/>
    <w:rsid w:val="00EA4376"/>
    <w:rsid w:val="00EA69FB"/>
    <w:rsid w:val="00EA703E"/>
    <w:rsid w:val="00EA7CE9"/>
    <w:rsid w:val="00EB0026"/>
    <w:rsid w:val="00EB0C7C"/>
    <w:rsid w:val="00EB0DE9"/>
    <w:rsid w:val="00EB1587"/>
    <w:rsid w:val="00EB1991"/>
    <w:rsid w:val="00EB1C1C"/>
    <w:rsid w:val="00EB28C9"/>
    <w:rsid w:val="00EB362A"/>
    <w:rsid w:val="00EB3954"/>
    <w:rsid w:val="00EB3B1E"/>
    <w:rsid w:val="00EB42DF"/>
    <w:rsid w:val="00EB55CD"/>
    <w:rsid w:val="00EB5643"/>
    <w:rsid w:val="00EB6131"/>
    <w:rsid w:val="00EB690C"/>
    <w:rsid w:val="00EB6AC4"/>
    <w:rsid w:val="00EB6DB4"/>
    <w:rsid w:val="00EB7A72"/>
    <w:rsid w:val="00EB7C4D"/>
    <w:rsid w:val="00EC213F"/>
    <w:rsid w:val="00EC27E8"/>
    <w:rsid w:val="00EC3321"/>
    <w:rsid w:val="00EC3553"/>
    <w:rsid w:val="00EC4793"/>
    <w:rsid w:val="00EC62A0"/>
    <w:rsid w:val="00EC6B5C"/>
    <w:rsid w:val="00EC6F6E"/>
    <w:rsid w:val="00EC7210"/>
    <w:rsid w:val="00EC7244"/>
    <w:rsid w:val="00ED0727"/>
    <w:rsid w:val="00ED0C04"/>
    <w:rsid w:val="00ED11AE"/>
    <w:rsid w:val="00ED11F0"/>
    <w:rsid w:val="00ED17E7"/>
    <w:rsid w:val="00ED1FA1"/>
    <w:rsid w:val="00ED35F6"/>
    <w:rsid w:val="00ED422A"/>
    <w:rsid w:val="00ED4C2B"/>
    <w:rsid w:val="00ED59F0"/>
    <w:rsid w:val="00ED6A04"/>
    <w:rsid w:val="00ED6DA5"/>
    <w:rsid w:val="00ED6EF8"/>
    <w:rsid w:val="00ED7D14"/>
    <w:rsid w:val="00EE0A18"/>
    <w:rsid w:val="00EE3406"/>
    <w:rsid w:val="00EE4410"/>
    <w:rsid w:val="00EE4D73"/>
    <w:rsid w:val="00EE4F4B"/>
    <w:rsid w:val="00EE523E"/>
    <w:rsid w:val="00EE5D5E"/>
    <w:rsid w:val="00EE5F68"/>
    <w:rsid w:val="00EE725D"/>
    <w:rsid w:val="00EF07E9"/>
    <w:rsid w:val="00EF0A1B"/>
    <w:rsid w:val="00EF1742"/>
    <w:rsid w:val="00EF1ABB"/>
    <w:rsid w:val="00EF1BA6"/>
    <w:rsid w:val="00EF5205"/>
    <w:rsid w:val="00EF5256"/>
    <w:rsid w:val="00EF53E9"/>
    <w:rsid w:val="00EF54D4"/>
    <w:rsid w:val="00EF6DDC"/>
    <w:rsid w:val="00F00189"/>
    <w:rsid w:val="00F007CE"/>
    <w:rsid w:val="00F00F0A"/>
    <w:rsid w:val="00F02557"/>
    <w:rsid w:val="00F02D36"/>
    <w:rsid w:val="00F0387E"/>
    <w:rsid w:val="00F03C29"/>
    <w:rsid w:val="00F04724"/>
    <w:rsid w:val="00F04BA2"/>
    <w:rsid w:val="00F06275"/>
    <w:rsid w:val="00F07792"/>
    <w:rsid w:val="00F07953"/>
    <w:rsid w:val="00F07B55"/>
    <w:rsid w:val="00F101E9"/>
    <w:rsid w:val="00F10732"/>
    <w:rsid w:val="00F10A13"/>
    <w:rsid w:val="00F113DD"/>
    <w:rsid w:val="00F11774"/>
    <w:rsid w:val="00F11C62"/>
    <w:rsid w:val="00F11CF5"/>
    <w:rsid w:val="00F11F1B"/>
    <w:rsid w:val="00F12481"/>
    <w:rsid w:val="00F133C0"/>
    <w:rsid w:val="00F13619"/>
    <w:rsid w:val="00F138D5"/>
    <w:rsid w:val="00F139FA"/>
    <w:rsid w:val="00F14351"/>
    <w:rsid w:val="00F14591"/>
    <w:rsid w:val="00F1633F"/>
    <w:rsid w:val="00F16F77"/>
    <w:rsid w:val="00F17151"/>
    <w:rsid w:val="00F206A0"/>
    <w:rsid w:val="00F208EE"/>
    <w:rsid w:val="00F20D88"/>
    <w:rsid w:val="00F217A5"/>
    <w:rsid w:val="00F22171"/>
    <w:rsid w:val="00F22530"/>
    <w:rsid w:val="00F228F1"/>
    <w:rsid w:val="00F22A6A"/>
    <w:rsid w:val="00F22F0A"/>
    <w:rsid w:val="00F23CD1"/>
    <w:rsid w:val="00F243FF"/>
    <w:rsid w:val="00F26138"/>
    <w:rsid w:val="00F30015"/>
    <w:rsid w:val="00F30FF6"/>
    <w:rsid w:val="00F325D7"/>
    <w:rsid w:val="00F3277A"/>
    <w:rsid w:val="00F32BEB"/>
    <w:rsid w:val="00F32F76"/>
    <w:rsid w:val="00F335FF"/>
    <w:rsid w:val="00F34D1C"/>
    <w:rsid w:val="00F3534C"/>
    <w:rsid w:val="00F353C3"/>
    <w:rsid w:val="00F354CD"/>
    <w:rsid w:val="00F3614D"/>
    <w:rsid w:val="00F363C0"/>
    <w:rsid w:val="00F3732A"/>
    <w:rsid w:val="00F37CAC"/>
    <w:rsid w:val="00F37DA8"/>
    <w:rsid w:val="00F40333"/>
    <w:rsid w:val="00F40A48"/>
    <w:rsid w:val="00F41276"/>
    <w:rsid w:val="00F41BB5"/>
    <w:rsid w:val="00F42332"/>
    <w:rsid w:val="00F433F9"/>
    <w:rsid w:val="00F438F8"/>
    <w:rsid w:val="00F43C12"/>
    <w:rsid w:val="00F43E28"/>
    <w:rsid w:val="00F43F9E"/>
    <w:rsid w:val="00F440B6"/>
    <w:rsid w:val="00F44AF2"/>
    <w:rsid w:val="00F44DED"/>
    <w:rsid w:val="00F458EE"/>
    <w:rsid w:val="00F465A7"/>
    <w:rsid w:val="00F46721"/>
    <w:rsid w:val="00F469B6"/>
    <w:rsid w:val="00F471C4"/>
    <w:rsid w:val="00F472C0"/>
    <w:rsid w:val="00F47AC5"/>
    <w:rsid w:val="00F47BE4"/>
    <w:rsid w:val="00F504C6"/>
    <w:rsid w:val="00F505AE"/>
    <w:rsid w:val="00F506D3"/>
    <w:rsid w:val="00F5142F"/>
    <w:rsid w:val="00F521A6"/>
    <w:rsid w:val="00F5327D"/>
    <w:rsid w:val="00F53B37"/>
    <w:rsid w:val="00F54B0E"/>
    <w:rsid w:val="00F55FB6"/>
    <w:rsid w:val="00F560D9"/>
    <w:rsid w:val="00F5610A"/>
    <w:rsid w:val="00F56C16"/>
    <w:rsid w:val="00F57037"/>
    <w:rsid w:val="00F57424"/>
    <w:rsid w:val="00F57F2E"/>
    <w:rsid w:val="00F60506"/>
    <w:rsid w:val="00F61770"/>
    <w:rsid w:val="00F62D82"/>
    <w:rsid w:val="00F6312A"/>
    <w:rsid w:val="00F641F2"/>
    <w:rsid w:val="00F64438"/>
    <w:rsid w:val="00F64528"/>
    <w:rsid w:val="00F64E3F"/>
    <w:rsid w:val="00F65C97"/>
    <w:rsid w:val="00F65EB1"/>
    <w:rsid w:val="00F70351"/>
    <w:rsid w:val="00F71371"/>
    <w:rsid w:val="00F71443"/>
    <w:rsid w:val="00F72677"/>
    <w:rsid w:val="00F726CE"/>
    <w:rsid w:val="00F72A63"/>
    <w:rsid w:val="00F72AB8"/>
    <w:rsid w:val="00F72B8F"/>
    <w:rsid w:val="00F72F6D"/>
    <w:rsid w:val="00F73A37"/>
    <w:rsid w:val="00F73DB8"/>
    <w:rsid w:val="00F740D1"/>
    <w:rsid w:val="00F74B5E"/>
    <w:rsid w:val="00F74E86"/>
    <w:rsid w:val="00F76AEE"/>
    <w:rsid w:val="00F77582"/>
    <w:rsid w:val="00F77EE1"/>
    <w:rsid w:val="00F8093B"/>
    <w:rsid w:val="00F80C7C"/>
    <w:rsid w:val="00F81517"/>
    <w:rsid w:val="00F818DA"/>
    <w:rsid w:val="00F819D5"/>
    <w:rsid w:val="00F81E28"/>
    <w:rsid w:val="00F8217F"/>
    <w:rsid w:val="00F82886"/>
    <w:rsid w:val="00F82FE9"/>
    <w:rsid w:val="00F84407"/>
    <w:rsid w:val="00F85425"/>
    <w:rsid w:val="00F8567B"/>
    <w:rsid w:val="00F85841"/>
    <w:rsid w:val="00F8612E"/>
    <w:rsid w:val="00F87B37"/>
    <w:rsid w:val="00F90611"/>
    <w:rsid w:val="00F90CD3"/>
    <w:rsid w:val="00F90E18"/>
    <w:rsid w:val="00F9186B"/>
    <w:rsid w:val="00F9431E"/>
    <w:rsid w:val="00F9491B"/>
    <w:rsid w:val="00F949AD"/>
    <w:rsid w:val="00F95636"/>
    <w:rsid w:val="00F95BF5"/>
    <w:rsid w:val="00F963D5"/>
    <w:rsid w:val="00F979EB"/>
    <w:rsid w:val="00F97B8D"/>
    <w:rsid w:val="00F97F2B"/>
    <w:rsid w:val="00FA0DFE"/>
    <w:rsid w:val="00FA1842"/>
    <w:rsid w:val="00FA1858"/>
    <w:rsid w:val="00FA18F0"/>
    <w:rsid w:val="00FA1B0B"/>
    <w:rsid w:val="00FA20B4"/>
    <w:rsid w:val="00FA342D"/>
    <w:rsid w:val="00FA3B32"/>
    <w:rsid w:val="00FA3DED"/>
    <w:rsid w:val="00FA3EAA"/>
    <w:rsid w:val="00FA4813"/>
    <w:rsid w:val="00FA4D64"/>
    <w:rsid w:val="00FA5808"/>
    <w:rsid w:val="00FA7056"/>
    <w:rsid w:val="00FA7510"/>
    <w:rsid w:val="00FA7FA3"/>
    <w:rsid w:val="00FB1089"/>
    <w:rsid w:val="00FB2CCB"/>
    <w:rsid w:val="00FB3634"/>
    <w:rsid w:val="00FB386F"/>
    <w:rsid w:val="00FB411E"/>
    <w:rsid w:val="00FB486B"/>
    <w:rsid w:val="00FB53C0"/>
    <w:rsid w:val="00FB5EFE"/>
    <w:rsid w:val="00FB6971"/>
    <w:rsid w:val="00FB6FE4"/>
    <w:rsid w:val="00FC05DA"/>
    <w:rsid w:val="00FC0D09"/>
    <w:rsid w:val="00FC1225"/>
    <w:rsid w:val="00FC1326"/>
    <w:rsid w:val="00FC172C"/>
    <w:rsid w:val="00FC1B94"/>
    <w:rsid w:val="00FC1F05"/>
    <w:rsid w:val="00FC2271"/>
    <w:rsid w:val="00FC2BAC"/>
    <w:rsid w:val="00FC39AE"/>
    <w:rsid w:val="00FC3CBF"/>
    <w:rsid w:val="00FC3F13"/>
    <w:rsid w:val="00FC470E"/>
    <w:rsid w:val="00FC5725"/>
    <w:rsid w:val="00FC6313"/>
    <w:rsid w:val="00FC64F2"/>
    <w:rsid w:val="00FC6792"/>
    <w:rsid w:val="00FC6BE1"/>
    <w:rsid w:val="00FC755C"/>
    <w:rsid w:val="00FD044D"/>
    <w:rsid w:val="00FD0C46"/>
    <w:rsid w:val="00FD199A"/>
    <w:rsid w:val="00FD1EAA"/>
    <w:rsid w:val="00FD3992"/>
    <w:rsid w:val="00FD3C10"/>
    <w:rsid w:val="00FD4181"/>
    <w:rsid w:val="00FD4C91"/>
    <w:rsid w:val="00FE0342"/>
    <w:rsid w:val="00FE191E"/>
    <w:rsid w:val="00FE2094"/>
    <w:rsid w:val="00FE20F1"/>
    <w:rsid w:val="00FE2231"/>
    <w:rsid w:val="00FE237A"/>
    <w:rsid w:val="00FE42E5"/>
    <w:rsid w:val="00FE48D7"/>
    <w:rsid w:val="00FE591D"/>
    <w:rsid w:val="00FF0081"/>
    <w:rsid w:val="00FF01DB"/>
    <w:rsid w:val="00FF0A9A"/>
    <w:rsid w:val="00FF0D10"/>
    <w:rsid w:val="00FF111F"/>
    <w:rsid w:val="00FF1B98"/>
    <w:rsid w:val="00FF1F34"/>
    <w:rsid w:val="00FF1FB6"/>
    <w:rsid w:val="00FF20CA"/>
    <w:rsid w:val="00FF39B1"/>
    <w:rsid w:val="00FF4EA5"/>
    <w:rsid w:val="00FF58DA"/>
    <w:rsid w:val="00FF59F7"/>
    <w:rsid w:val="00FF5F39"/>
    <w:rsid w:val="00FF61CC"/>
    <w:rsid w:val="00FF6D2A"/>
    <w:rsid w:val="00FF6F5C"/>
    <w:rsid w:val="00FF7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94C9D1"/>
  <w15:docId w15:val="{0F794830-1F03-4BBA-AEE7-08120080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qFormat="1"/>
    <w:lsdException w:name="heading 5"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locked="1" w:semiHidden="1" w:uiPriority="39" w:unhideWhenUsed="1"/>
    <w:lsdException w:name="toc 3"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iPriority="9" w:unhideWhenUsed="1" w:qFormat="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uiPriority="71"/>
    <w:lsdException w:name="Colorful List Accent 2"/>
    <w:lsdException w:name="Colorful Grid Accent 2"/>
    <w:lsdException w:name="Light Shading Accent 3" w:uiPriority="60"/>
    <w:lsdException w:name="Light List Accent 3"/>
    <w:lsdException w:name="Light Grid Accent 3" w:uiPriority="62"/>
    <w:lsdException w:name="Medium Shading 1 Accent 3" w:uiPriority="63"/>
    <w:lsdException w:name="Medium Shading 2 Accent 3"/>
    <w:lsdException w:name="Medium List 1 Accent 3"/>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lsdException w:name="Medium Shading 2 Accent 4"/>
    <w:lsdException w:name="Medium List 1 Accent 4"/>
    <w:lsdException w:name="Medium List 2 Accent 4" w:uiPriority="66"/>
    <w:lsdException w:name="Medium Grid 1 Accent 4" w:uiPriority="67"/>
    <w:lsdException w:name="Medium Grid 2 Accent 4"/>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uiPriority="66"/>
    <w:lsdException w:name="Medium Grid 1 Accent 5"/>
    <w:lsdException w:name="Medium Grid 2 Accent 5"/>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184"/>
    <w:pPr>
      <w:suppressAutoHyphens/>
    </w:pPr>
    <w:rPr>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1"/>
    <w:qFormat/>
    <w:rsid w:val="00DC6E8C"/>
    <w:pPr>
      <w:keepNext/>
      <w:tabs>
        <w:tab w:val="num" w:pos="432"/>
      </w:tabs>
      <w:ind w:left="432" w:hanging="432"/>
      <w:jc w:val="center"/>
      <w:outlineLvl w:val="0"/>
    </w:pPr>
    <w:rPr>
      <w:b/>
      <w:sz w:val="32"/>
      <w:szCs w:val="20"/>
    </w:rPr>
  </w:style>
  <w:style w:type="paragraph" w:styleId="20">
    <w:name w:val="heading 2"/>
    <w:aliases w:val="H2"/>
    <w:basedOn w:val="a"/>
    <w:next w:val="a"/>
    <w:link w:val="21"/>
    <w:uiPriority w:val="1"/>
    <w:qFormat/>
    <w:rsid w:val="00820F09"/>
    <w:pPr>
      <w:keepNext/>
      <w:keepLines/>
      <w:spacing w:before="200"/>
      <w:outlineLvl w:val="1"/>
    </w:pPr>
    <w:rPr>
      <w:rFonts w:ascii="Cambria" w:hAnsi="Cambria"/>
      <w:b/>
      <w:color w:val="4F81BD"/>
      <w:sz w:val="26"/>
      <w:szCs w:val="20"/>
    </w:rPr>
  </w:style>
  <w:style w:type="paragraph" w:styleId="3">
    <w:name w:val="heading 3"/>
    <w:aliases w:val="H3"/>
    <w:basedOn w:val="a"/>
    <w:next w:val="a"/>
    <w:link w:val="30"/>
    <w:uiPriority w:val="9"/>
    <w:qFormat/>
    <w:locked/>
    <w:rsid w:val="000576E3"/>
    <w:pPr>
      <w:keepNext/>
      <w:keepLines/>
      <w:spacing w:before="200"/>
      <w:outlineLvl w:val="2"/>
    </w:pPr>
    <w:rPr>
      <w:rFonts w:ascii="Cambria" w:hAnsi="Cambria"/>
      <w:b/>
      <w:color w:val="4F81BD"/>
      <w:szCs w:val="20"/>
    </w:rPr>
  </w:style>
  <w:style w:type="paragraph" w:styleId="4">
    <w:name w:val="heading 4"/>
    <w:aliases w:val="H4"/>
    <w:basedOn w:val="a"/>
    <w:next w:val="a"/>
    <w:link w:val="40"/>
    <w:uiPriority w:val="99"/>
    <w:qFormat/>
    <w:locked/>
    <w:rsid w:val="00C64D23"/>
    <w:pPr>
      <w:keepNext/>
      <w:tabs>
        <w:tab w:val="num" w:pos="864"/>
      </w:tabs>
      <w:suppressAutoHyphens w:val="0"/>
      <w:spacing w:before="240" w:after="60"/>
      <w:ind w:left="864" w:hanging="864"/>
      <w:jc w:val="both"/>
      <w:outlineLvl w:val="3"/>
    </w:pPr>
    <w:rPr>
      <w:rFonts w:ascii="Arial" w:hAnsi="Arial"/>
      <w:sz w:val="20"/>
      <w:szCs w:val="20"/>
    </w:rPr>
  </w:style>
  <w:style w:type="paragraph" w:styleId="5">
    <w:name w:val="heading 5"/>
    <w:basedOn w:val="a"/>
    <w:next w:val="a"/>
    <w:link w:val="50"/>
    <w:uiPriority w:val="99"/>
    <w:qFormat/>
    <w:locked/>
    <w:rsid w:val="003E6857"/>
    <w:pPr>
      <w:tabs>
        <w:tab w:val="num" w:pos="1008"/>
      </w:tabs>
      <w:suppressAutoHyphens w:val="0"/>
      <w:autoSpaceDE w:val="0"/>
      <w:autoSpaceDN w:val="0"/>
      <w:spacing w:before="240" w:after="60"/>
      <w:ind w:left="1008" w:hanging="1008"/>
      <w:jc w:val="both"/>
      <w:outlineLvl w:val="4"/>
    </w:pPr>
    <w:rPr>
      <w:rFonts w:ascii="Arial" w:hAnsi="Arial"/>
      <w:sz w:val="20"/>
      <w:szCs w:val="20"/>
    </w:rPr>
  </w:style>
  <w:style w:type="paragraph" w:styleId="6">
    <w:name w:val="heading 6"/>
    <w:basedOn w:val="a"/>
    <w:next w:val="a"/>
    <w:link w:val="60"/>
    <w:qFormat/>
    <w:locked/>
    <w:rsid w:val="00C64D23"/>
    <w:pPr>
      <w:tabs>
        <w:tab w:val="num" w:pos="1152"/>
      </w:tabs>
      <w:suppressAutoHyphens w:val="0"/>
      <w:spacing w:before="240" w:after="60"/>
      <w:ind w:left="1152" w:hanging="1152"/>
      <w:jc w:val="both"/>
      <w:outlineLvl w:val="5"/>
    </w:pPr>
    <w:rPr>
      <w:i/>
      <w:sz w:val="20"/>
      <w:szCs w:val="20"/>
    </w:rPr>
  </w:style>
  <w:style w:type="paragraph" w:styleId="7">
    <w:name w:val="heading 7"/>
    <w:basedOn w:val="a"/>
    <w:next w:val="a"/>
    <w:link w:val="70"/>
    <w:qFormat/>
    <w:locked/>
    <w:rsid w:val="00C64D23"/>
    <w:pPr>
      <w:tabs>
        <w:tab w:val="num" w:pos="1296"/>
      </w:tabs>
      <w:suppressAutoHyphens w:val="0"/>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515788"/>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717684"/>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1"/>
    <w:locked/>
    <w:rsid w:val="00820F09"/>
    <w:rPr>
      <w:rFonts w:cs="Times New Roman"/>
      <w:b/>
      <w:sz w:val="32"/>
      <w:lang w:eastAsia="ar-SA" w:bidi="ar-SA"/>
    </w:rPr>
  </w:style>
  <w:style w:type="character" w:customStyle="1" w:styleId="21">
    <w:name w:val="Заголовок 2 Знак"/>
    <w:aliases w:val="H2 Знак"/>
    <w:link w:val="20"/>
    <w:uiPriority w:val="1"/>
    <w:locked/>
    <w:rsid w:val="00820F09"/>
    <w:rPr>
      <w:rFonts w:ascii="Cambria" w:hAnsi="Cambria" w:cs="Times New Roman"/>
      <w:b/>
      <w:color w:val="4F81BD"/>
      <w:sz w:val="26"/>
      <w:lang w:eastAsia="ar-SA" w:bidi="ar-SA"/>
    </w:rPr>
  </w:style>
  <w:style w:type="character" w:customStyle="1" w:styleId="30">
    <w:name w:val="Заголовок 3 Знак"/>
    <w:aliases w:val="H3 Знак"/>
    <w:link w:val="3"/>
    <w:uiPriority w:val="9"/>
    <w:locked/>
    <w:rsid w:val="000576E3"/>
    <w:rPr>
      <w:rFonts w:ascii="Cambria" w:hAnsi="Cambria" w:cs="Times New Roman"/>
      <w:b/>
      <w:color w:val="4F81BD"/>
      <w:sz w:val="24"/>
      <w:lang w:eastAsia="ar-SA" w:bidi="ar-SA"/>
    </w:rPr>
  </w:style>
  <w:style w:type="character" w:customStyle="1" w:styleId="40">
    <w:name w:val="Заголовок 4 Знак"/>
    <w:aliases w:val="H4 Знак"/>
    <w:link w:val="4"/>
    <w:uiPriority w:val="99"/>
    <w:locked/>
    <w:rsid w:val="00C64D23"/>
    <w:rPr>
      <w:rFonts w:ascii="Arial" w:hAnsi="Arial" w:cs="Times New Roman"/>
      <w:sz w:val="20"/>
    </w:rPr>
  </w:style>
  <w:style w:type="character" w:customStyle="1" w:styleId="50">
    <w:name w:val="Заголовок 5 Знак"/>
    <w:link w:val="5"/>
    <w:uiPriority w:val="99"/>
    <w:locked/>
    <w:rsid w:val="003E6857"/>
    <w:rPr>
      <w:rFonts w:ascii="Arial" w:hAnsi="Arial" w:cs="Times New Roman"/>
      <w:sz w:val="20"/>
    </w:rPr>
  </w:style>
  <w:style w:type="character" w:customStyle="1" w:styleId="60">
    <w:name w:val="Заголовок 6 Знак"/>
    <w:link w:val="6"/>
    <w:locked/>
    <w:rsid w:val="00C64D23"/>
    <w:rPr>
      <w:rFonts w:cs="Times New Roman"/>
      <w:i/>
      <w:sz w:val="20"/>
    </w:rPr>
  </w:style>
  <w:style w:type="character" w:customStyle="1" w:styleId="70">
    <w:name w:val="Заголовок 7 Знак"/>
    <w:link w:val="7"/>
    <w:locked/>
    <w:rsid w:val="00C64D23"/>
    <w:rPr>
      <w:rFonts w:ascii="Arial" w:hAnsi="Arial" w:cs="Times New Roman"/>
      <w:sz w:val="20"/>
    </w:rPr>
  </w:style>
  <w:style w:type="character" w:customStyle="1" w:styleId="80">
    <w:name w:val="Заголовок 8 Знак"/>
    <w:link w:val="8"/>
    <w:uiPriority w:val="99"/>
    <w:locked/>
    <w:rsid w:val="00515788"/>
    <w:rPr>
      <w:rFonts w:ascii="Cambria" w:hAnsi="Cambria" w:cs="Times New Roman"/>
      <w:color w:val="404040"/>
      <w:lang w:eastAsia="ar-SA" w:bidi="ar-SA"/>
    </w:rPr>
  </w:style>
  <w:style w:type="character" w:customStyle="1" w:styleId="90">
    <w:name w:val="Заголовок 9 Знак"/>
    <w:link w:val="9"/>
    <w:uiPriority w:val="99"/>
    <w:locked/>
    <w:rsid w:val="00717684"/>
    <w:rPr>
      <w:rFonts w:ascii="Cambria" w:hAnsi="Cambria" w:cs="Times New Roman"/>
      <w:i/>
      <w:color w:val="404040"/>
      <w:lang w:eastAsia="ar-SA" w:bidi="ar-SA"/>
    </w:rPr>
  </w:style>
  <w:style w:type="character" w:customStyle="1" w:styleId="WW8Num3z0">
    <w:name w:val="WW8Num3z0"/>
    <w:uiPriority w:val="99"/>
    <w:rsid w:val="00DC6E8C"/>
    <w:rPr>
      <w:u w:val="none"/>
    </w:rPr>
  </w:style>
  <w:style w:type="character" w:customStyle="1" w:styleId="WW8Num4z0">
    <w:name w:val="WW8Num4z0"/>
    <w:uiPriority w:val="99"/>
    <w:rsid w:val="00DC6E8C"/>
  </w:style>
  <w:style w:type="character" w:customStyle="1" w:styleId="WW8Num4z1">
    <w:name w:val="WW8Num4z1"/>
    <w:uiPriority w:val="99"/>
    <w:rsid w:val="00DC6E8C"/>
    <w:rPr>
      <w:sz w:val="24"/>
    </w:rPr>
  </w:style>
  <w:style w:type="character" w:customStyle="1" w:styleId="11">
    <w:name w:val="Основной шрифт абзаца1"/>
    <w:uiPriority w:val="99"/>
    <w:rsid w:val="00DC6E8C"/>
  </w:style>
  <w:style w:type="character" w:styleId="a3">
    <w:name w:val="page number"/>
    <w:uiPriority w:val="99"/>
    <w:rsid w:val="00DC6E8C"/>
    <w:rPr>
      <w:rFonts w:cs="Times New Roman"/>
    </w:rPr>
  </w:style>
  <w:style w:type="character" w:styleId="a4">
    <w:name w:val="Hyperlink"/>
    <w:uiPriority w:val="99"/>
    <w:rsid w:val="00DC6E8C"/>
    <w:rPr>
      <w:rFonts w:cs="Times New Roman"/>
      <w:color w:val="0000FF"/>
      <w:u w:val="single"/>
    </w:rPr>
  </w:style>
  <w:style w:type="character" w:customStyle="1" w:styleId="a5">
    <w:name w:val="Маркеры списка"/>
    <w:uiPriority w:val="99"/>
    <w:rsid w:val="00DC6E8C"/>
    <w:rPr>
      <w:rFonts w:ascii="OpenSymbol" w:hAnsi="OpenSymbol"/>
    </w:rPr>
  </w:style>
  <w:style w:type="paragraph" w:styleId="a6">
    <w:name w:val="Title"/>
    <w:aliases w:val="Çàãîëîâîê,Caaieiaie,Caaieiaie Знак Знак Знак,Caaieiaie Знак Знак Знак Знак Знак,Çàãîëîâîê1,Caaieiaie1,Caaieiaie Знак Знак Знак1"/>
    <w:basedOn w:val="a"/>
    <w:link w:val="a7"/>
    <w:qFormat/>
    <w:rsid w:val="00820F09"/>
    <w:pPr>
      <w:suppressAutoHyphens w:val="0"/>
      <w:jc w:val="center"/>
    </w:pPr>
    <w:rPr>
      <w:szCs w:val="20"/>
    </w:rPr>
  </w:style>
  <w:style w:type="character" w:customStyle="1" w:styleId="a7">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link w:val="a6"/>
    <w:locked/>
    <w:rsid w:val="00820F09"/>
    <w:rPr>
      <w:rFonts w:cs="Times New Roman"/>
      <w:sz w:val="24"/>
    </w:rPr>
  </w:style>
  <w:style w:type="paragraph" w:styleId="a8">
    <w:name w:val="Body Text"/>
    <w:aliases w:val="body text Знак Знак,Знак Знак,Знак Знак3,Знак1,Знак1 Знак1,Основной текст Знак Знак,Основной текст Знак Знак Знак Знак Знак,Основной текст Знак Знак Знак Знак1 Знак"/>
    <w:basedOn w:val="a"/>
    <w:link w:val="a9"/>
    <w:uiPriority w:val="1"/>
    <w:qFormat/>
    <w:rsid w:val="00DC6E8C"/>
    <w:pPr>
      <w:spacing w:after="120"/>
    </w:pPr>
    <w:rPr>
      <w:szCs w:val="20"/>
    </w:rPr>
  </w:style>
  <w:style w:type="character" w:customStyle="1" w:styleId="a9">
    <w:name w:val="Основной текст Знак"/>
    <w:aliases w:val="body text Знак Знак Знак1,Знак Знак Знак1,Знак Знак3 Знак1,Знак1 Знак2,Знак1 Знак1 Знак1,Основной текст Знак Знак Знак1,Основной текст Знак Знак Знак Знак Знак Знак1,Основной текст Знак Знак Знак Знак1 Знак Знак1"/>
    <w:link w:val="a8"/>
    <w:uiPriority w:val="1"/>
    <w:locked/>
    <w:rsid w:val="00820F09"/>
    <w:rPr>
      <w:rFonts w:cs="Times New Roman"/>
      <w:sz w:val="24"/>
      <w:lang w:eastAsia="ar-SA" w:bidi="ar-SA"/>
    </w:rPr>
  </w:style>
  <w:style w:type="paragraph" w:customStyle="1" w:styleId="91">
    <w:name w:val="Основной текст9"/>
    <w:basedOn w:val="a"/>
    <w:uiPriority w:val="99"/>
    <w:rsid w:val="00820F09"/>
    <w:pPr>
      <w:shd w:val="clear" w:color="auto" w:fill="FFFFFF"/>
      <w:suppressAutoHyphens w:val="0"/>
      <w:spacing w:before="600" w:after="480" w:line="269" w:lineRule="exact"/>
    </w:pPr>
    <w:rPr>
      <w:color w:val="000000"/>
      <w:sz w:val="22"/>
      <w:szCs w:val="22"/>
      <w:lang w:eastAsia="ru-RU"/>
    </w:rPr>
  </w:style>
  <w:style w:type="paragraph" w:styleId="aa">
    <w:name w:val="List"/>
    <w:basedOn w:val="a8"/>
    <w:uiPriority w:val="99"/>
    <w:rsid w:val="00DC6E8C"/>
  </w:style>
  <w:style w:type="paragraph" w:customStyle="1" w:styleId="12">
    <w:name w:val="Название1"/>
    <w:basedOn w:val="a"/>
    <w:uiPriority w:val="99"/>
    <w:rsid w:val="00DC6E8C"/>
    <w:pPr>
      <w:suppressLineNumbers/>
      <w:spacing w:before="120" w:after="120"/>
    </w:pPr>
    <w:rPr>
      <w:i/>
      <w:iCs/>
    </w:rPr>
  </w:style>
  <w:style w:type="paragraph" w:customStyle="1" w:styleId="13">
    <w:name w:val="Указатель1"/>
    <w:basedOn w:val="a"/>
    <w:uiPriority w:val="99"/>
    <w:rsid w:val="00DC6E8C"/>
    <w:pPr>
      <w:suppressLineNumbers/>
    </w:pPr>
  </w:style>
  <w:style w:type="paragraph" w:customStyle="1" w:styleId="210">
    <w:name w:val="Основной текст 21"/>
    <w:basedOn w:val="a"/>
    <w:uiPriority w:val="99"/>
    <w:rsid w:val="00DC6E8C"/>
    <w:pPr>
      <w:ind w:firstLine="720"/>
      <w:jc w:val="both"/>
    </w:pPr>
    <w:rPr>
      <w:sz w:val="28"/>
      <w:szCs w:val="28"/>
    </w:rPr>
  </w:style>
  <w:style w:type="paragraph" w:styleId="ab">
    <w:name w:val="footer"/>
    <w:aliases w:val="FO,Footer Char1"/>
    <w:basedOn w:val="a"/>
    <w:link w:val="ac"/>
    <w:rsid w:val="00DC6E8C"/>
    <w:pPr>
      <w:tabs>
        <w:tab w:val="center" w:pos="4677"/>
        <w:tab w:val="right" w:pos="9355"/>
      </w:tabs>
    </w:pPr>
    <w:rPr>
      <w:szCs w:val="20"/>
    </w:rPr>
  </w:style>
  <w:style w:type="character" w:customStyle="1" w:styleId="ac">
    <w:name w:val="Нижний колонтитул Знак"/>
    <w:aliases w:val="FO Знак,Footer Char1 Знак"/>
    <w:link w:val="ab"/>
    <w:locked/>
    <w:rsid w:val="00820F09"/>
    <w:rPr>
      <w:rFonts w:cs="Times New Roman"/>
      <w:sz w:val="24"/>
      <w:lang w:eastAsia="ar-SA" w:bidi="ar-SA"/>
    </w:rPr>
  </w:style>
  <w:style w:type="paragraph" w:customStyle="1" w:styleId="ad">
    <w:name w:val="Содержимое таблицы"/>
    <w:basedOn w:val="a"/>
    <w:uiPriority w:val="99"/>
    <w:rsid w:val="00DC6E8C"/>
    <w:pPr>
      <w:suppressLineNumbers/>
    </w:pPr>
  </w:style>
  <w:style w:type="paragraph" w:customStyle="1" w:styleId="ae">
    <w:name w:val="Заголовок таблицы"/>
    <w:basedOn w:val="ad"/>
    <w:uiPriority w:val="99"/>
    <w:rsid w:val="00DC6E8C"/>
    <w:pPr>
      <w:jc w:val="center"/>
    </w:pPr>
    <w:rPr>
      <w:b/>
      <w:bCs/>
    </w:rPr>
  </w:style>
  <w:style w:type="paragraph" w:customStyle="1" w:styleId="af">
    <w:name w:val="Содержимое врезки"/>
    <w:basedOn w:val="a8"/>
    <w:uiPriority w:val="99"/>
    <w:rsid w:val="00DC6E8C"/>
  </w:style>
  <w:style w:type="paragraph" w:styleId="af0">
    <w:name w:val="header"/>
    <w:basedOn w:val="a"/>
    <w:link w:val="af1"/>
    <w:rsid w:val="00DC6E8C"/>
    <w:pPr>
      <w:suppressLineNumbers/>
      <w:tabs>
        <w:tab w:val="center" w:pos="4819"/>
        <w:tab w:val="right" w:pos="9638"/>
      </w:tabs>
    </w:pPr>
    <w:rPr>
      <w:szCs w:val="20"/>
    </w:rPr>
  </w:style>
  <w:style w:type="character" w:customStyle="1" w:styleId="af1">
    <w:name w:val="Верхний колонтитул Знак"/>
    <w:link w:val="af0"/>
    <w:locked/>
    <w:rsid w:val="00820F09"/>
    <w:rPr>
      <w:rFonts w:cs="Times New Roman"/>
      <w:sz w:val="24"/>
      <w:lang w:eastAsia="ar-SA" w:bidi="ar-SA"/>
    </w:rPr>
  </w:style>
  <w:style w:type="paragraph" w:styleId="af2">
    <w:name w:val="Balloon Text"/>
    <w:basedOn w:val="a"/>
    <w:link w:val="af3"/>
    <w:rsid w:val="004B1FBC"/>
    <w:rPr>
      <w:rFonts w:ascii="Tahoma" w:hAnsi="Tahoma"/>
      <w:sz w:val="16"/>
      <w:szCs w:val="20"/>
    </w:rPr>
  </w:style>
  <w:style w:type="character" w:customStyle="1" w:styleId="af3">
    <w:name w:val="Текст выноски Знак"/>
    <w:link w:val="af2"/>
    <w:locked/>
    <w:rsid w:val="00820F09"/>
    <w:rPr>
      <w:rFonts w:ascii="Tahoma" w:hAnsi="Tahoma" w:cs="Times New Roman"/>
      <w:sz w:val="16"/>
      <w:lang w:eastAsia="ar-SA" w:bidi="ar-SA"/>
    </w:rPr>
  </w:style>
  <w:style w:type="paragraph" w:styleId="31">
    <w:name w:val="Body Text Indent 3"/>
    <w:basedOn w:val="a"/>
    <w:link w:val="32"/>
    <w:uiPriority w:val="99"/>
    <w:rsid w:val="00812765"/>
    <w:pPr>
      <w:spacing w:after="120"/>
      <w:ind w:left="283"/>
    </w:pPr>
    <w:rPr>
      <w:sz w:val="16"/>
      <w:szCs w:val="20"/>
    </w:rPr>
  </w:style>
  <w:style w:type="character" w:customStyle="1" w:styleId="32">
    <w:name w:val="Основной текст с отступом 3 Знак"/>
    <w:link w:val="31"/>
    <w:uiPriority w:val="99"/>
    <w:locked/>
    <w:rsid w:val="00812765"/>
    <w:rPr>
      <w:rFonts w:cs="Times New Roman"/>
      <w:sz w:val="16"/>
      <w:lang w:eastAsia="ar-SA" w:bidi="ar-SA"/>
    </w:rPr>
  </w:style>
  <w:style w:type="paragraph" w:styleId="af4">
    <w:name w:val="No Spacing"/>
    <w:link w:val="af5"/>
    <w:uiPriority w:val="1"/>
    <w:qFormat/>
    <w:rsid w:val="00F138D5"/>
    <w:rPr>
      <w:rFonts w:ascii="Calibri" w:hAnsi="Calibri"/>
      <w:sz w:val="22"/>
    </w:rPr>
  </w:style>
  <w:style w:type="character" w:customStyle="1" w:styleId="af5">
    <w:name w:val="Без интервала Знак"/>
    <w:link w:val="af4"/>
    <w:uiPriority w:val="1"/>
    <w:locked/>
    <w:rsid w:val="00F138D5"/>
    <w:rPr>
      <w:rFonts w:ascii="Calibri" w:hAnsi="Calibri"/>
      <w:sz w:val="22"/>
      <w:lang w:val="ru-RU" w:eastAsia="ru-RU" w:bidi="ar-SA"/>
    </w:rPr>
  </w:style>
  <w:style w:type="paragraph" w:styleId="af6">
    <w:name w:val="footnote text"/>
    <w:aliases w:val="Знак11,Знак12,Знак13,Знак15,Знак2,Знак21,Знак6 Знак,Знак7,Знак7 Знак Знак,Знак7 Знак1,Текст сноски Знак Знак,Текст сноски Знак Знак Знак, Знак1, Знак15, Знак7, Знак7 Знак Знак, Знак7 Знак1, Знак6 Знак"/>
    <w:basedOn w:val="a"/>
    <w:link w:val="af7"/>
    <w:uiPriority w:val="99"/>
    <w:rsid w:val="002F07A1"/>
    <w:rPr>
      <w:sz w:val="20"/>
      <w:szCs w:val="20"/>
    </w:rPr>
  </w:style>
  <w:style w:type="character" w:customStyle="1" w:styleId="af7">
    <w:name w:val="Текст сноски Знак"/>
    <w:aliases w:val="Знак11 Знак,Знак12 Знак,Знак13 Знак,Знак15 Знак,Знак2 Знак,Знак21 Знак,Знак6 Знак Знак,Знак7 Знак,Знак7 Знак Знак Знак,Знак7 Знак1 Знак,Текст сноски Знак Знак Знак1,Текст сноски Знак Знак Знак Знак, Знак1 Знак, Знак15 Знак, Знак7 Знак"/>
    <w:link w:val="af6"/>
    <w:uiPriority w:val="99"/>
    <w:locked/>
    <w:rsid w:val="002F07A1"/>
    <w:rPr>
      <w:rFonts w:cs="Times New Roman"/>
      <w:lang w:eastAsia="ar-SA" w:bidi="ar-SA"/>
    </w:rPr>
  </w:style>
  <w:style w:type="character" w:styleId="af8">
    <w:name w:val="footnote reference"/>
    <w:uiPriority w:val="99"/>
    <w:rsid w:val="002F07A1"/>
    <w:rPr>
      <w:rFonts w:cs="Times New Roman"/>
      <w:vertAlign w:val="superscript"/>
    </w:rPr>
  </w:style>
  <w:style w:type="paragraph" w:styleId="af9">
    <w:name w:val="List Paragraph"/>
    <w:basedOn w:val="a"/>
    <w:link w:val="afa"/>
    <w:uiPriority w:val="1"/>
    <w:qFormat/>
    <w:rsid w:val="0047018D"/>
    <w:pPr>
      <w:ind w:left="720"/>
    </w:pPr>
    <w:rPr>
      <w:szCs w:val="20"/>
    </w:rPr>
  </w:style>
  <w:style w:type="character" w:customStyle="1" w:styleId="afa">
    <w:name w:val="Абзац списка Знак"/>
    <w:link w:val="af9"/>
    <w:uiPriority w:val="1"/>
    <w:locked/>
    <w:rsid w:val="00D4070A"/>
    <w:rPr>
      <w:sz w:val="24"/>
      <w:lang w:eastAsia="ar-SA" w:bidi="ar-SA"/>
    </w:rPr>
  </w:style>
  <w:style w:type="table" w:styleId="afb">
    <w:name w:val="Table Grid"/>
    <w:basedOn w:val="a1"/>
    <w:uiPriority w:val="59"/>
    <w:rsid w:val="00CF4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aliases w:val="Обычный (Web),Знак Знак7,Знак Знак8,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Знак Знак4"/>
    <w:basedOn w:val="a"/>
    <w:link w:val="afd"/>
    <w:uiPriority w:val="99"/>
    <w:rsid w:val="00277526"/>
    <w:pPr>
      <w:suppressAutoHyphens w:val="0"/>
      <w:spacing w:before="100" w:beforeAutospacing="1" w:after="100" w:afterAutospacing="1"/>
    </w:pPr>
    <w:rPr>
      <w:lang w:eastAsia="ru-RU"/>
    </w:rPr>
  </w:style>
  <w:style w:type="paragraph" w:styleId="afe">
    <w:name w:val="endnote text"/>
    <w:basedOn w:val="a"/>
    <w:link w:val="aff"/>
    <w:uiPriority w:val="99"/>
    <w:rsid w:val="00A97BD0"/>
    <w:rPr>
      <w:sz w:val="20"/>
      <w:szCs w:val="20"/>
    </w:rPr>
  </w:style>
  <w:style w:type="character" w:customStyle="1" w:styleId="aff">
    <w:name w:val="Текст концевой сноски Знак"/>
    <w:link w:val="afe"/>
    <w:uiPriority w:val="99"/>
    <w:locked/>
    <w:rsid w:val="00A97BD0"/>
    <w:rPr>
      <w:rFonts w:cs="Times New Roman"/>
      <w:lang w:eastAsia="ar-SA" w:bidi="ar-SA"/>
    </w:rPr>
  </w:style>
  <w:style w:type="paragraph" w:customStyle="1" w:styleId="14">
    <w:name w:val="Обычный1"/>
    <w:uiPriority w:val="99"/>
    <w:rsid w:val="00B93C44"/>
    <w:rPr>
      <w:sz w:val="24"/>
      <w:szCs w:val="24"/>
    </w:rPr>
  </w:style>
  <w:style w:type="paragraph" w:customStyle="1" w:styleId="15">
    <w:name w:val="Обыч 1"/>
    <w:basedOn w:val="a"/>
    <w:uiPriority w:val="99"/>
    <w:rsid w:val="00B93C44"/>
    <w:pPr>
      <w:suppressAutoHyphens w:val="0"/>
      <w:spacing w:line="226" w:lineRule="exact"/>
      <w:ind w:firstLine="340"/>
      <w:jc w:val="both"/>
    </w:pPr>
    <w:rPr>
      <w:sz w:val="21"/>
      <w:szCs w:val="21"/>
      <w:lang w:eastAsia="ru-RU"/>
    </w:rPr>
  </w:style>
  <w:style w:type="character" w:styleId="aff0">
    <w:name w:val="Strong"/>
    <w:qFormat/>
    <w:rsid w:val="005A169B"/>
    <w:rPr>
      <w:rFonts w:cs="Times New Roman"/>
      <w:b/>
    </w:rPr>
  </w:style>
  <w:style w:type="table" w:styleId="16">
    <w:name w:val="Table Subtle 1"/>
    <w:basedOn w:val="a1"/>
    <w:uiPriority w:val="99"/>
    <w:rsid w:val="0094204C"/>
    <w:pPr>
      <w:suppressAutoHyphens/>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1">
    <w:name w:val="Revision"/>
    <w:hidden/>
    <w:uiPriority w:val="99"/>
    <w:semiHidden/>
    <w:rsid w:val="0071712F"/>
    <w:rPr>
      <w:sz w:val="24"/>
      <w:szCs w:val="24"/>
      <w:lang w:eastAsia="ar-SA"/>
    </w:rPr>
  </w:style>
  <w:style w:type="table" w:styleId="aff2">
    <w:name w:val="Table Elegant"/>
    <w:basedOn w:val="a1"/>
    <w:uiPriority w:val="99"/>
    <w:rsid w:val="00666239"/>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f3">
    <w:name w:val="FollowedHyperlink"/>
    <w:uiPriority w:val="99"/>
    <w:rsid w:val="008F73E9"/>
    <w:rPr>
      <w:rFonts w:cs="Times New Roman"/>
      <w:color w:val="800080"/>
      <w:u w:val="single"/>
    </w:rPr>
  </w:style>
  <w:style w:type="paragraph" w:customStyle="1" w:styleId="msotitle5">
    <w:name w:val="msotitle5"/>
    <w:uiPriority w:val="99"/>
    <w:rsid w:val="00820F09"/>
    <w:rPr>
      <w:rFonts w:ascii="Franklin Gothic Heavy" w:hAnsi="Franklin Gothic Heavy" w:cs="Franklin Gothic Heavy"/>
      <w:color w:val="000000"/>
      <w:kern w:val="28"/>
      <w:sz w:val="24"/>
      <w:szCs w:val="24"/>
    </w:rPr>
  </w:style>
  <w:style w:type="paragraph" w:customStyle="1" w:styleId="Style3">
    <w:name w:val="Style3"/>
    <w:basedOn w:val="a"/>
    <w:uiPriority w:val="99"/>
    <w:rsid w:val="00820F09"/>
    <w:pPr>
      <w:widowControl w:val="0"/>
      <w:suppressAutoHyphens w:val="0"/>
      <w:autoSpaceDE w:val="0"/>
      <w:autoSpaceDN w:val="0"/>
      <w:adjustRightInd w:val="0"/>
      <w:spacing w:line="269" w:lineRule="exact"/>
    </w:pPr>
    <w:rPr>
      <w:lang w:eastAsia="ru-RU"/>
    </w:rPr>
  </w:style>
  <w:style w:type="character" w:customStyle="1" w:styleId="FontStyle11">
    <w:name w:val="Font Style11"/>
    <w:uiPriority w:val="99"/>
    <w:rsid w:val="00820F09"/>
    <w:rPr>
      <w:rFonts w:ascii="Times New Roman" w:hAnsi="Times New Roman"/>
      <w:sz w:val="22"/>
    </w:rPr>
  </w:style>
  <w:style w:type="paragraph" w:customStyle="1" w:styleId="Style4">
    <w:name w:val="Style4"/>
    <w:basedOn w:val="a"/>
    <w:uiPriority w:val="99"/>
    <w:rsid w:val="00820F09"/>
    <w:pPr>
      <w:widowControl w:val="0"/>
      <w:suppressAutoHyphens w:val="0"/>
      <w:autoSpaceDE w:val="0"/>
      <w:autoSpaceDN w:val="0"/>
      <w:adjustRightInd w:val="0"/>
      <w:spacing w:line="219" w:lineRule="exact"/>
    </w:pPr>
    <w:rPr>
      <w:lang w:eastAsia="ru-RU"/>
    </w:rPr>
  </w:style>
  <w:style w:type="paragraph" w:customStyle="1" w:styleId="Style6">
    <w:name w:val="Style6"/>
    <w:basedOn w:val="a"/>
    <w:uiPriority w:val="99"/>
    <w:rsid w:val="00820F09"/>
    <w:pPr>
      <w:widowControl w:val="0"/>
      <w:suppressAutoHyphens w:val="0"/>
      <w:autoSpaceDE w:val="0"/>
      <w:autoSpaceDN w:val="0"/>
      <w:adjustRightInd w:val="0"/>
    </w:pPr>
    <w:rPr>
      <w:lang w:eastAsia="ru-RU"/>
    </w:rPr>
  </w:style>
  <w:style w:type="character" w:customStyle="1" w:styleId="FontStyle13">
    <w:name w:val="Font Style13"/>
    <w:uiPriority w:val="99"/>
    <w:rsid w:val="00820F09"/>
    <w:rPr>
      <w:rFonts w:ascii="Times New Roman" w:hAnsi="Times New Roman"/>
      <w:b/>
      <w:sz w:val="18"/>
    </w:rPr>
  </w:style>
  <w:style w:type="character" w:customStyle="1" w:styleId="apple-converted-space">
    <w:name w:val="apple-converted-space"/>
    <w:uiPriority w:val="99"/>
    <w:rsid w:val="00820F09"/>
  </w:style>
  <w:style w:type="table" w:styleId="-3">
    <w:name w:val="Light List Accent 3"/>
    <w:basedOn w:val="a1"/>
    <w:uiPriority w:val="99"/>
    <w:rsid w:val="00820F09"/>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820F09"/>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2">
    <w:name w:val="Light Shading Accent 2"/>
    <w:basedOn w:val="a1"/>
    <w:uiPriority w:val="99"/>
    <w:rsid w:val="00820F09"/>
    <w:rPr>
      <w:rFonts w:ascii="Calibri" w:hAnsi="Calibri" w:cs="Calibri"/>
      <w:color w:val="943634"/>
      <w:lang w:eastAsia="en-US"/>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2-6">
    <w:name w:val="Medium Shading 2 Accent 6"/>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820F09"/>
    <w:rPr>
      <w:rFonts w:ascii="Calibri" w:hAnsi="Calibri" w:cs="Calibri"/>
      <w:color w:val="5F497A"/>
      <w:lang w:eastAsia="en-US"/>
    </w:rPr>
    <w:tblPr>
      <w:tblStyleRowBandSize w:val="1"/>
      <w:tblStyleColBandSize w:val="1"/>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5">
    <w:name w:val="Medium Shading 2 Accent 5"/>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820F09"/>
    <w:rPr>
      <w:rFonts w:ascii="Times New Roman" w:hAnsi="Times New Roman"/>
      <w:b/>
      <w:color w:val="000000"/>
      <w:spacing w:val="0"/>
      <w:w w:val="100"/>
      <w:position w:val="0"/>
      <w:sz w:val="22"/>
      <w:u w:val="none"/>
      <w:shd w:val="clear" w:color="auto" w:fill="FFFFFF"/>
      <w:lang w:val="ru-RU"/>
    </w:rPr>
  </w:style>
  <w:style w:type="character" w:customStyle="1" w:styleId="11pt1">
    <w:name w:val="Основной текст + 11 pt1"/>
    <w:aliases w:val="Полужирный2,Малые прописные"/>
    <w:uiPriority w:val="99"/>
    <w:rsid w:val="00820F09"/>
    <w:rPr>
      <w:rFonts w:ascii="Times New Roman" w:hAnsi="Times New Roman"/>
      <w:b/>
      <w:smallCaps/>
      <w:color w:val="000000"/>
      <w:spacing w:val="0"/>
      <w:w w:val="100"/>
      <w:position w:val="0"/>
      <w:sz w:val="22"/>
      <w:u w:val="none"/>
      <w:shd w:val="clear" w:color="auto" w:fill="FFFFFF"/>
      <w:lang w:val="ru-RU"/>
    </w:rPr>
  </w:style>
  <w:style w:type="character" w:customStyle="1" w:styleId="155pt">
    <w:name w:val="Основной текст + 15.5 pt"/>
    <w:aliases w:val="Полужирный1,Курсив"/>
    <w:uiPriority w:val="99"/>
    <w:rsid w:val="00820F09"/>
    <w:rPr>
      <w:rFonts w:ascii="Times New Roman" w:hAnsi="Times New Roman"/>
      <w:b/>
      <w:i/>
      <w:color w:val="000000"/>
      <w:spacing w:val="0"/>
      <w:w w:val="100"/>
      <w:position w:val="0"/>
      <w:sz w:val="31"/>
      <w:u w:val="none"/>
      <w:shd w:val="clear" w:color="auto" w:fill="FFFFFF"/>
    </w:rPr>
  </w:style>
  <w:style w:type="character" w:customStyle="1" w:styleId="Exact">
    <w:name w:val="Основной текст Exact"/>
    <w:uiPriority w:val="99"/>
    <w:rsid w:val="00820F09"/>
    <w:rPr>
      <w:rFonts w:ascii="Times New Roman" w:hAnsi="Times New Roman"/>
      <w:spacing w:val="4"/>
      <w:sz w:val="21"/>
      <w:u w:val="none"/>
    </w:rPr>
  </w:style>
  <w:style w:type="character" w:customStyle="1" w:styleId="41">
    <w:name w:val="Основной текст (4)_"/>
    <w:link w:val="42"/>
    <w:locked/>
    <w:rsid w:val="00820F09"/>
    <w:rPr>
      <w:rFonts w:ascii="Lucida Sans Unicode" w:hAnsi="Lucida Sans Unicode"/>
      <w:b/>
      <w:sz w:val="15"/>
      <w:shd w:val="clear" w:color="auto" w:fill="FFFFFF"/>
    </w:rPr>
  </w:style>
  <w:style w:type="paragraph" w:customStyle="1" w:styleId="42">
    <w:name w:val="Основной текст (4)"/>
    <w:basedOn w:val="a"/>
    <w:link w:val="41"/>
    <w:rsid w:val="00820F09"/>
    <w:pPr>
      <w:widowControl w:val="0"/>
      <w:shd w:val="clear" w:color="auto" w:fill="FFFFFF"/>
      <w:suppressAutoHyphens w:val="0"/>
      <w:spacing w:before="540" w:line="230" w:lineRule="exact"/>
      <w:jc w:val="both"/>
    </w:pPr>
    <w:rPr>
      <w:rFonts w:ascii="Lucida Sans Unicode" w:hAnsi="Lucida Sans Unicode"/>
      <w:b/>
      <w:sz w:val="15"/>
      <w:szCs w:val="20"/>
    </w:rPr>
  </w:style>
  <w:style w:type="paragraph" w:styleId="aff4">
    <w:name w:val="Body Text Indent"/>
    <w:basedOn w:val="a"/>
    <w:link w:val="aff5"/>
    <w:uiPriority w:val="99"/>
    <w:rsid w:val="00820F09"/>
    <w:pPr>
      <w:suppressAutoHyphens w:val="0"/>
      <w:spacing w:after="120" w:line="276" w:lineRule="auto"/>
      <w:ind w:left="283"/>
    </w:pPr>
    <w:rPr>
      <w:rFonts w:ascii="Calibri" w:hAnsi="Calibri"/>
      <w:sz w:val="22"/>
      <w:szCs w:val="20"/>
    </w:rPr>
  </w:style>
  <w:style w:type="character" w:customStyle="1" w:styleId="aff5">
    <w:name w:val="Основной текст с отступом Знак"/>
    <w:link w:val="aff4"/>
    <w:uiPriority w:val="99"/>
    <w:locked/>
    <w:rsid w:val="00820F09"/>
    <w:rPr>
      <w:rFonts w:ascii="Calibri" w:hAnsi="Calibri" w:cs="Times New Roman"/>
      <w:sz w:val="22"/>
    </w:rPr>
  </w:style>
  <w:style w:type="table" w:customStyle="1" w:styleId="-110">
    <w:name w:val="Светлый список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6">
    <w:name w:val="Основной текст_"/>
    <w:link w:val="17"/>
    <w:uiPriority w:val="99"/>
    <w:locked/>
    <w:rsid w:val="00820F09"/>
    <w:rPr>
      <w:sz w:val="32"/>
      <w:shd w:val="clear" w:color="auto" w:fill="FFFFFF"/>
    </w:rPr>
  </w:style>
  <w:style w:type="paragraph" w:customStyle="1" w:styleId="17">
    <w:name w:val="Основной текст1"/>
    <w:basedOn w:val="a"/>
    <w:link w:val="aff6"/>
    <w:uiPriority w:val="99"/>
    <w:rsid w:val="00820F09"/>
    <w:pPr>
      <w:shd w:val="clear" w:color="auto" w:fill="FFFFFF"/>
      <w:suppressAutoHyphens w:val="0"/>
      <w:spacing w:after="360" w:line="365" w:lineRule="exact"/>
      <w:ind w:hanging="1220"/>
      <w:jc w:val="both"/>
    </w:pPr>
    <w:rPr>
      <w:sz w:val="32"/>
      <w:szCs w:val="20"/>
    </w:rPr>
  </w:style>
  <w:style w:type="character" w:customStyle="1" w:styleId="33">
    <w:name w:val="Основной текст (3)_"/>
    <w:link w:val="34"/>
    <w:uiPriority w:val="99"/>
    <w:locked/>
    <w:rsid w:val="00820F09"/>
    <w:rPr>
      <w:sz w:val="23"/>
      <w:shd w:val="clear" w:color="auto" w:fill="FFFFFF"/>
    </w:rPr>
  </w:style>
  <w:style w:type="paragraph" w:customStyle="1" w:styleId="34">
    <w:name w:val="Основной текст (3)"/>
    <w:basedOn w:val="a"/>
    <w:link w:val="33"/>
    <w:uiPriority w:val="99"/>
    <w:rsid w:val="00820F09"/>
    <w:pPr>
      <w:shd w:val="clear" w:color="auto" w:fill="FFFFFF"/>
      <w:suppressAutoHyphens w:val="0"/>
      <w:spacing w:before="360" w:line="293" w:lineRule="exact"/>
    </w:pPr>
    <w:rPr>
      <w:sz w:val="23"/>
      <w:szCs w:val="20"/>
    </w:rPr>
  </w:style>
  <w:style w:type="character" w:customStyle="1" w:styleId="413pt">
    <w:name w:val="Основной текст (4) + 13 pt"/>
    <w:uiPriority w:val="99"/>
    <w:rsid w:val="00820F09"/>
    <w:rPr>
      <w:rFonts w:ascii="Times New Roman" w:hAnsi="Times New Roman"/>
      <w:color w:val="000000"/>
      <w:spacing w:val="0"/>
      <w:w w:val="100"/>
      <w:position w:val="0"/>
      <w:sz w:val="26"/>
      <w:u w:val="none"/>
      <w:shd w:val="clear" w:color="auto" w:fill="FFFFFF"/>
      <w:lang w:val="ru-RU"/>
    </w:rPr>
  </w:style>
  <w:style w:type="character" w:customStyle="1" w:styleId="aff7">
    <w:name w:val="Основной текст + Полужирный"/>
    <w:uiPriority w:val="99"/>
    <w:rsid w:val="00820F09"/>
    <w:rPr>
      <w:b/>
      <w:color w:val="000000"/>
      <w:spacing w:val="0"/>
      <w:w w:val="100"/>
      <w:position w:val="0"/>
      <w:sz w:val="23"/>
      <w:u w:val="none"/>
      <w:shd w:val="clear" w:color="auto" w:fill="FFFFFF"/>
      <w:lang w:val="ru-RU"/>
    </w:rPr>
  </w:style>
  <w:style w:type="table" w:customStyle="1" w:styleId="-111">
    <w:name w:val="Светлая заливка - Акцент 11"/>
    <w:uiPriority w:val="99"/>
    <w:rsid w:val="00820F09"/>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8">
    <w:name w:val="TOC Heading"/>
    <w:basedOn w:val="1"/>
    <w:next w:val="a"/>
    <w:uiPriority w:val="39"/>
    <w:qFormat/>
    <w:rsid w:val="00820F09"/>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39"/>
    <w:rsid w:val="00820F09"/>
    <w:pPr>
      <w:spacing w:before="240"/>
    </w:pPr>
    <w:rPr>
      <w:rFonts w:asciiTheme="minorHAnsi" w:hAnsiTheme="minorHAnsi" w:cstheme="minorHAnsi"/>
      <w:b/>
      <w:bCs/>
      <w:sz w:val="20"/>
      <w:szCs w:val="20"/>
    </w:rPr>
  </w:style>
  <w:style w:type="table" w:customStyle="1" w:styleId="-12">
    <w:name w:val="Светлая заливка - Акцент 12"/>
    <w:uiPriority w:val="99"/>
    <w:rsid w:val="00AC2D3D"/>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630D31"/>
    <w:pPr>
      <w:widowControl w:val="0"/>
      <w:suppressAutoHyphens w:val="0"/>
      <w:adjustRightInd w:val="0"/>
      <w:spacing w:after="160" w:line="240" w:lineRule="exact"/>
      <w:jc w:val="right"/>
    </w:pPr>
    <w:rPr>
      <w:sz w:val="20"/>
      <w:szCs w:val="20"/>
      <w:lang w:val="en-GB" w:eastAsia="en-US"/>
    </w:rPr>
  </w:style>
  <w:style w:type="paragraph" w:customStyle="1" w:styleId="Normal1">
    <w:name w:val="Normal1"/>
    <w:uiPriority w:val="99"/>
    <w:rsid w:val="00630D31"/>
  </w:style>
  <w:style w:type="table" w:styleId="1-4">
    <w:name w:val="Medium Shading 1 Accent 4"/>
    <w:basedOn w:val="a1"/>
    <w:uiPriority w:val="99"/>
    <w:rsid w:val="007A03DE"/>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styleId="1-6">
    <w:name w:val="Medium Shading 1 Accent 6"/>
    <w:basedOn w:val="a1"/>
    <w:uiPriority w:val="99"/>
    <w:rsid w:val="007A03DE"/>
    <w:rPr>
      <w:rFonts w:ascii="Calibri" w:hAnsi="Calibri" w:cs="Calibri"/>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styleId="-5">
    <w:name w:val="Light List Accent 5"/>
    <w:basedOn w:val="a1"/>
    <w:uiPriority w:val="99"/>
    <w:rsid w:val="007A03DE"/>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7A03DE"/>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42AE9"/>
    <w:pPr>
      <w:autoSpaceDE w:val="0"/>
      <w:autoSpaceDN w:val="0"/>
      <w:adjustRightInd w:val="0"/>
    </w:pPr>
    <w:rPr>
      <w:rFonts w:ascii="Calibri" w:hAnsi="Calibri" w:cs="Calibri"/>
      <w:color w:val="000000"/>
      <w:sz w:val="24"/>
      <w:szCs w:val="24"/>
    </w:rPr>
  </w:style>
  <w:style w:type="paragraph" w:customStyle="1" w:styleId="ConsPlusNonformat">
    <w:name w:val="ConsPlusNonformat"/>
    <w:uiPriority w:val="99"/>
    <w:rsid w:val="00E62B45"/>
    <w:pPr>
      <w:autoSpaceDE w:val="0"/>
      <w:autoSpaceDN w:val="0"/>
      <w:adjustRightInd w:val="0"/>
    </w:pPr>
    <w:rPr>
      <w:rFonts w:ascii="Courier New" w:hAnsi="Courier New" w:cs="Courier New"/>
    </w:rPr>
  </w:style>
  <w:style w:type="paragraph" w:customStyle="1" w:styleId="ConsNormal">
    <w:name w:val="ConsNormal"/>
    <w:uiPriority w:val="99"/>
    <w:rsid w:val="00E62B45"/>
    <w:pPr>
      <w:widowControl w:val="0"/>
      <w:autoSpaceDE w:val="0"/>
      <w:autoSpaceDN w:val="0"/>
      <w:adjustRightInd w:val="0"/>
      <w:ind w:firstLine="720"/>
    </w:pPr>
    <w:rPr>
      <w:rFonts w:ascii="Arial" w:hAnsi="Arial" w:cs="Arial"/>
    </w:rPr>
  </w:style>
  <w:style w:type="paragraph" w:styleId="18">
    <w:name w:val="toc 1"/>
    <w:basedOn w:val="a"/>
    <w:next w:val="a"/>
    <w:autoRedefine/>
    <w:uiPriority w:val="39"/>
    <w:locked/>
    <w:rsid w:val="002069AD"/>
    <w:pPr>
      <w:tabs>
        <w:tab w:val="right" w:leader="dot" w:pos="9911"/>
      </w:tabs>
      <w:spacing w:before="360"/>
    </w:pPr>
    <w:rPr>
      <w:rFonts w:asciiTheme="majorHAnsi" w:hAnsiTheme="majorHAnsi"/>
      <w:b/>
      <w:bCs/>
      <w:caps/>
      <w:noProof/>
    </w:rPr>
  </w:style>
  <w:style w:type="character" w:customStyle="1" w:styleId="phone">
    <w:name w:val="phone"/>
    <w:uiPriority w:val="99"/>
    <w:rsid w:val="00DC0DF9"/>
  </w:style>
  <w:style w:type="character" w:customStyle="1" w:styleId="contact-phone">
    <w:name w:val="contact-phone"/>
    <w:uiPriority w:val="99"/>
    <w:rsid w:val="000576E3"/>
  </w:style>
  <w:style w:type="character" w:styleId="aff9">
    <w:name w:val="Emphasis"/>
    <w:qFormat/>
    <w:locked/>
    <w:rsid w:val="001557C4"/>
    <w:rPr>
      <w:rFonts w:cs="Times New Roman"/>
      <w:i/>
    </w:rPr>
  </w:style>
  <w:style w:type="character" w:customStyle="1" w:styleId="b-list-katalogitem">
    <w:name w:val="b-list-katalog__item"/>
    <w:uiPriority w:val="99"/>
    <w:rsid w:val="00F11C62"/>
  </w:style>
  <w:style w:type="character" w:customStyle="1" w:styleId="elementhandle">
    <w:name w:val="element_handle"/>
    <w:uiPriority w:val="99"/>
    <w:rsid w:val="00F11C62"/>
  </w:style>
  <w:style w:type="paragraph" w:customStyle="1" w:styleId="23">
    <w:name w:val="çàãîëîâîê 2"/>
    <w:basedOn w:val="a"/>
    <w:next w:val="a"/>
    <w:uiPriority w:val="99"/>
    <w:rsid w:val="00E845BA"/>
    <w:pPr>
      <w:keepNext/>
      <w:suppressAutoHyphens w:val="0"/>
      <w:jc w:val="center"/>
    </w:pPr>
    <w:rPr>
      <w:b/>
      <w:szCs w:val="20"/>
      <w:lang w:eastAsia="ru-RU"/>
    </w:rPr>
  </w:style>
  <w:style w:type="paragraph" w:customStyle="1" w:styleId="211">
    <w:name w:val="Средняя сетка 21"/>
    <w:link w:val="24"/>
    <w:uiPriority w:val="99"/>
    <w:rsid w:val="00C64D23"/>
    <w:rPr>
      <w:rFonts w:ascii="Calibri" w:hAnsi="Calibri"/>
      <w:sz w:val="22"/>
    </w:rPr>
  </w:style>
  <w:style w:type="character" w:customStyle="1" w:styleId="24">
    <w:name w:val="Средняя сетка 2 Знак"/>
    <w:link w:val="211"/>
    <w:uiPriority w:val="99"/>
    <w:locked/>
    <w:rsid w:val="00C64D23"/>
    <w:rPr>
      <w:rFonts w:ascii="Calibri" w:hAnsi="Calibri"/>
      <w:sz w:val="22"/>
      <w:lang w:val="ru-RU" w:eastAsia="ru-RU" w:bidi="ar-SA"/>
    </w:rPr>
  </w:style>
  <w:style w:type="table" w:styleId="1-40">
    <w:name w:val="Medium List 1 Accent 4"/>
    <w:basedOn w:val="a1"/>
    <w:uiPriority w:val="99"/>
    <w:rsid w:val="00C64D23"/>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60">
    <w:name w:val="Medium Grid 1 Accent 6"/>
    <w:basedOn w:val="a1"/>
    <w:uiPriority w:val="99"/>
    <w:rsid w:val="00C64D23"/>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2">
    <w:name w:val="Цветная сетка — акцент 6"/>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60">
    <w:name w:val="Medium Grid 2 Accent 6"/>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99"/>
    <w:rsid w:val="00C64D23"/>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3">
    <w:name w:val="Цветной список — акцент 6"/>
    <w:uiPriority w:val="99"/>
    <w:rsid w:val="00C64D23"/>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1-61">
    <w:name w:val="Medium List 1 Accent 6"/>
    <w:basedOn w:val="a1"/>
    <w:uiPriority w:val="99"/>
    <w:rsid w:val="00C64D23"/>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4">
    <w:name w:val="Medium Grid 2 Accent 4"/>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99"/>
    <w:rsid w:val="00C64D23"/>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9">
    <w:name w:val="Сетка таблицы1"/>
    <w:uiPriority w:val="59"/>
    <w:rsid w:val="00C64D2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
    <w:name w:val="Средняя заливка 1 - Акцент 11"/>
    <w:uiPriority w:val="99"/>
    <w:rsid w:val="00C64D23"/>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s5">
    <w:name w:val="s5"/>
    <w:uiPriority w:val="99"/>
    <w:rsid w:val="00C64D23"/>
  </w:style>
  <w:style w:type="table" w:styleId="-20">
    <w:name w:val="Dark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Colorful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
    <w:name w:val="Светлая заливка - Акцент 13"/>
    <w:uiPriority w:val="99"/>
    <w:rsid w:val="00C64D23"/>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1a">
    <w:name w:val="Слабое выделение1"/>
    <w:uiPriority w:val="99"/>
    <w:rsid w:val="00C64D23"/>
    <w:rPr>
      <w:i/>
      <w:color w:val="808080"/>
    </w:rPr>
  </w:style>
  <w:style w:type="paragraph" w:styleId="25">
    <w:name w:val="Body Text 2"/>
    <w:basedOn w:val="a"/>
    <w:link w:val="26"/>
    <w:uiPriority w:val="99"/>
    <w:locked/>
    <w:rsid w:val="00C64D23"/>
    <w:pPr>
      <w:spacing w:after="120" w:line="480" w:lineRule="auto"/>
    </w:pPr>
    <w:rPr>
      <w:szCs w:val="20"/>
    </w:rPr>
  </w:style>
  <w:style w:type="character" w:customStyle="1" w:styleId="26">
    <w:name w:val="Основной текст 2 Знак"/>
    <w:link w:val="25"/>
    <w:uiPriority w:val="99"/>
    <w:locked/>
    <w:rsid w:val="00C64D23"/>
    <w:rPr>
      <w:rFonts w:cs="Times New Roman"/>
      <w:sz w:val="24"/>
      <w:lang w:eastAsia="ar-SA" w:bidi="ar-SA"/>
    </w:rPr>
  </w:style>
  <w:style w:type="paragraph" w:customStyle="1" w:styleId="affa">
    <w:name w:val="âîïðîñ"/>
    <w:basedOn w:val="a"/>
    <w:uiPriority w:val="99"/>
    <w:rsid w:val="00C64D23"/>
    <w:pPr>
      <w:widowControl w:val="0"/>
      <w:tabs>
        <w:tab w:val="left" w:leader="underscore" w:pos="10206"/>
      </w:tabs>
      <w:suppressAutoHyphens w:val="0"/>
      <w:overflowPunct w:val="0"/>
      <w:autoSpaceDE w:val="0"/>
      <w:autoSpaceDN w:val="0"/>
      <w:adjustRightInd w:val="0"/>
      <w:spacing w:before="60" w:after="60"/>
      <w:ind w:left="397" w:hanging="397"/>
      <w:jc w:val="both"/>
    </w:pPr>
    <w:rPr>
      <w:rFonts w:ascii="TimesET" w:hAnsi="TimesET"/>
      <w:b/>
      <w:sz w:val="22"/>
      <w:szCs w:val="20"/>
      <w:lang w:eastAsia="ru-RU"/>
    </w:rPr>
  </w:style>
  <w:style w:type="paragraph" w:customStyle="1" w:styleId="affb">
    <w:name w:val="îòâåò"/>
    <w:basedOn w:val="a"/>
    <w:uiPriority w:val="99"/>
    <w:rsid w:val="00C64D23"/>
    <w:pPr>
      <w:tabs>
        <w:tab w:val="left" w:leader="underscore" w:pos="10206"/>
      </w:tabs>
      <w:suppressAutoHyphens w:val="0"/>
      <w:overflowPunct w:val="0"/>
      <w:autoSpaceDE w:val="0"/>
      <w:autoSpaceDN w:val="0"/>
      <w:adjustRightInd w:val="0"/>
      <w:ind w:left="1077" w:hanging="510"/>
    </w:pPr>
    <w:rPr>
      <w:rFonts w:ascii="TimesET" w:hAnsi="TimesET"/>
      <w:sz w:val="22"/>
      <w:szCs w:val="20"/>
      <w:lang w:eastAsia="ru-RU"/>
    </w:rPr>
  </w:style>
  <w:style w:type="paragraph" w:styleId="affc">
    <w:name w:val="Plain Text"/>
    <w:basedOn w:val="a"/>
    <w:link w:val="affd"/>
    <w:uiPriority w:val="99"/>
    <w:locked/>
    <w:rsid w:val="00C64D23"/>
    <w:pPr>
      <w:suppressAutoHyphens w:val="0"/>
      <w:autoSpaceDE w:val="0"/>
      <w:autoSpaceDN w:val="0"/>
      <w:spacing w:line="360" w:lineRule="auto"/>
      <w:ind w:firstLine="720"/>
      <w:jc w:val="both"/>
    </w:pPr>
    <w:rPr>
      <w:sz w:val="28"/>
      <w:szCs w:val="20"/>
    </w:rPr>
  </w:style>
  <w:style w:type="character" w:customStyle="1" w:styleId="affd">
    <w:name w:val="Текст Знак"/>
    <w:link w:val="affc"/>
    <w:uiPriority w:val="99"/>
    <w:locked/>
    <w:rsid w:val="00C64D23"/>
    <w:rPr>
      <w:rFonts w:cs="Times New Roman"/>
      <w:sz w:val="28"/>
    </w:rPr>
  </w:style>
  <w:style w:type="paragraph" w:customStyle="1" w:styleId="affe">
    <w:name w:val="Òàáë_øàïêà"/>
    <w:basedOn w:val="a"/>
    <w:uiPriority w:val="99"/>
    <w:rsid w:val="00C64D23"/>
    <w:pPr>
      <w:keepNext/>
      <w:keepLines/>
      <w:suppressAutoHyphens w:val="0"/>
      <w:overflowPunct w:val="0"/>
      <w:autoSpaceDE w:val="0"/>
      <w:autoSpaceDN w:val="0"/>
      <w:adjustRightInd w:val="0"/>
      <w:spacing w:before="60" w:after="60"/>
      <w:jc w:val="center"/>
    </w:pPr>
    <w:rPr>
      <w:rFonts w:ascii="TimesET" w:hAnsi="TimesET"/>
      <w:sz w:val="18"/>
      <w:szCs w:val="20"/>
      <w:lang w:eastAsia="ru-RU"/>
    </w:rPr>
  </w:style>
  <w:style w:type="table" w:styleId="2-61">
    <w:name w:val="Medium List 2 Accent 6"/>
    <w:basedOn w:val="a1"/>
    <w:uiPriority w:val="99"/>
    <w:rsid w:val="00C64D23"/>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99"/>
    <w:rsid w:val="00C64D23"/>
    <w:rPr>
      <w:rFonts w:ascii="Calibri" w:hAnsi="Calibri"/>
      <w:color w:val="000000"/>
      <w:lang w:eastAsia="en-US"/>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3-3">
    <w:name w:val="Medium Grid 3 Accent 3"/>
    <w:basedOn w:val="a1"/>
    <w:uiPriority w:val="99"/>
    <w:rsid w:val="00C64D23"/>
    <w:rPr>
      <w:rFonts w:ascii="Calibri" w:hAnsi="Calibri"/>
      <w:color w:val="000000"/>
      <w:lang w:eastAsia="en-US"/>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Grid Accent 2"/>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0">
    <w:name w:val="Medium Shading 2 Accent 4"/>
    <w:basedOn w:val="a1"/>
    <w:uiPriority w:val="99"/>
    <w:rsid w:val="00C64D23"/>
    <w:rPr>
      <w:rFonts w:ascii="Calibri" w:hAnsi="Calibr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35">
    <w:name w:val="toc 3"/>
    <w:basedOn w:val="a"/>
    <w:next w:val="a"/>
    <w:autoRedefine/>
    <w:uiPriority w:val="39"/>
    <w:locked/>
    <w:rsid w:val="00C64D23"/>
    <w:pPr>
      <w:ind w:left="240"/>
    </w:pPr>
    <w:rPr>
      <w:rFonts w:asciiTheme="minorHAnsi" w:hAnsiTheme="minorHAnsi" w:cstheme="minorHAnsi"/>
      <w:sz w:val="20"/>
      <w:szCs w:val="20"/>
    </w:rPr>
  </w:style>
  <w:style w:type="character" w:customStyle="1" w:styleId="definition">
    <w:name w:val="definition"/>
    <w:uiPriority w:val="99"/>
    <w:rsid w:val="00C64D23"/>
  </w:style>
  <w:style w:type="character" w:customStyle="1" w:styleId="record">
    <w:name w:val="record"/>
    <w:uiPriority w:val="99"/>
    <w:rsid w:val="00C64D23"/>
  </w:style>
  <w:style w:type="table" w:styleId="1-3">
    <w:name w:val="Medium List 1 Accent 3"/>
    <w:basedOn w:val="a1"/>
    <w:uiPriority w:val="99"/>
    <w:rsid w:val="00C64D23"/>
    <w:rPr>
      <w:rFonts w:ascii="Calibri" w:hAnsi="Calibri"/>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1-51">
    <w:name w:val="Medium List 1 Accent 5"/>
    <w:basedOn w:val="a1"/>
    <w:uiPriority w:val="99"/>
    <w:rsid w:val="00C64D23"/>
    <w:rPr>
      <w:rFonts w:ascii="Calibri" w:hAnsi="Calibri"/>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Colorful Grid Accent 5"/>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Standard">
    <w:name w:val="Standard"/>
    <w:rsid w:val="00C64D23"/>
    <w:pPr>
      <w:widowControl w:val="0"/>
      <w:suppressAutoHyphens/>
      <w:autoSpaceDN w:val="0"/>
      <w:textAlignment w:val="baseline"/>
    </w:pPr>
    <w:rPr>
      <w:rFonts w:cs="Tahoma"/>
      <w:kern w:val="3"/>
      <w:sz w:val="24"/>
      <w:szCs w:val="24"/>
      <w:lang w:val="de-DE" w:eastAsia="ja-JP" w:bidi="fa-IR"/>
    </w:rPr>
  </w:style>
  <w:style w:type="paragraph" w:customStyle="1" w:styleId="afff">
    <w:name w:val="Вопрос"/>
    <w:basedOn w:val="a"/>
    <w:next w:val="a"/>
    <w:uiPriority w:val="99"/>
    <w:rsid w:val="00C64D23"/>
    <w:pPr>
      <w:tabs>
        <w:tab w:val="num" w:pos="780"/>
      </w:tabs>
      <w:suppressAutoHyphens w:val="0"/>
      <w:ind w:left="780" w:hanging="420"/>
      <w:jc w:val="both"/>
    </w:pPr>
    <w:rPr>
      <w:b/>
      <w:szCs w:val="20"/>
      <w:lang w:eastAsia="ru-RU"/>
    </w:rPr>
  </w:style>
  <w:style w:type="paragraph" w:customStyle="1" w:styleId="afff0">
    <w:name w:val="Затрудняюсь ответить"/>
    <w:basedOn w:val="a"/>
    <w:uiPriority w:val="99"/>
    <w:rsid w:val="00C64D23"/>
    <w:pPr>
      <w:tabs>
        <w:tab w:val="num" w:pos="570"/>
      </w:tabs>
      <w:suppressAutoHyphens w:val="0"/>
      <w:ind w:left="570" w:hanging="570"/>
    </w:pPr>
    <w:rPr>
      <w:szCs w:val="20"/>
      <w:lang w:eastAsia="ru-RU"/>
    </w:rPr>
  </w:style>
  <w:style w:type="paragraph" w:styleId="36">
    <w:name w:val="Body Text 3"/>
    <w:basedOn w:val="a"/>
    <w:link w:val="37"/>
    <w:uiPriority w:val="99"/>
    <w:locked/>
    <w:rsid w:val="00C64D23"/>
    <w:pPr>
      <w:suppressAutoHyphens w:val="0"/>
      <w:spacing w:after="120"/>
    </w:pPr>
    <w:rPr>
      <w:rFonts w:ascii="Arial" w:hAnsi="Arial"/>
      <w:sz w:val="16"/>
      <w:szCs w:val="20"/>
    </w:rPr>
  </w:style>
  <w:style w:type="character" w:customStyle="1" w:styleId="37">
    <w:name w:val="Основной текст 3 Знак"/>
    <w:link w:val="36"/>
    <w:uiPriority w:val="99"/>
    <w:locked/>
    <w:rsid w:val="00C64D23"/>
    <w:rPr>
      <w:rFonts w:ascii="Arial" w:hAnsi="Arial" w:cs="Times New Roman"/>
      <w:sz w:val="16"/>
      <w:lang w:eastAsia="ar-SA" w:bidi="ar-SA"/>
    </w:rPr>
  </w:style>
  <w:style w:type="paragraph" w:customStyle="1" w:styleId="afff1">
    <w:name w:val="Ответ"/>
    <w:basedOn w:val="a"/>
    <w:uiPriority w:val="99"/>
    <w:rsid w:val="00C64D23"/>
    <w:pPr>
      <w:suppressAutoHyphens w:val="0"/>
      <w:jc w:val="both"/>
    </w:pPr>
    <w:rPr>
      <w:lang w:eastAsia="ru-RU"/>
    </w:rPr>
  </w:style>
  <w:style w:type="paragraph" w:customStyle="1" w:styleId="afff2">
    <w:name w:val="Инструкция"/>
    <w:basedOn w:val="a"/>
    <w:next w:val="afff1"/>
    <w:uiPriority w:val="99"/>
    <w:rsid w:val="00C64D23"/>
    <w:pPr>
      <w:suppressAutoHyphens w:val="0"/>
      <w:spacing w:after="120"/>
      <w:ind w:left="567"/>
      <w:jc w:val="both"/>
    </w:pPr>
    <w:rPr>
      <w:i/>
      <w:iCs/>
      <w:lang w:eastAsia="ru-RU"/>
    </w:rPr>
  </w:style>
  <w:style w:type="paragraph" w:customStyle="1" w:styleId="1b">
    <w:name w:val="заголовок 1"/>
    <w:basedOn w:val="a"/>
    <w:next w:val="a"/>
    <w:uiPriority w:val="99"/>
    <w:rsid w:val="00C64D23"/>
    <w:pPr>
      <w:keepNext/>
      <w:suppressAutoHyphens w:val="0"/>
      <w:jc w:val="center"/>
    </w:pPr>
    <w:rPr>
      <w:rFonts w:ascii="Arial" w:hAnsi="Arial"/>
      <w:b/>
      <w:sz w:val="28"/>
      <w:szCs w:val="20"/>
      <w:lang w:eastAsia="ru-RU"/>
    </w:rPr>
  </w:style>
  <w:style w:type="paragraph" w:customStyle="1" w:styleId="afff3">
    <w:name w:val="Карточка"/>
    <w:basedOn w:val="a"/>
    <w:next w:val="a"/>
    <w:uiPriority w:val="99"/>
    <w:rsid w:val="00C64D23"/>
    <w:pPr>
      <w:keepNext/>
      <w:keepLines/>
      <w:tabs>
        <w:tab w:val="num" w:pos="3600"/>
      </w:tabs>
      <w:suppressAutoHyphens w:val="0"/>
      <w:spacing w:before="120" w:after="60"/>
      <w:ind w:left="360" w:right="-288" w:hanging="360"/>
      <w:outlineLvl w:val="2"/>
    </w:pPr>
    <w:rPr>
      <w:rFonts w:ascii="Verdana" w:hAnsi="Verdana"/>
      <w:i/>
      <w:caps/>
      <w:noProof/>
      <w:sz w:val="20"/>
      <w:szCs w:val="20"/>
      <w:u w:val="single"/>
      <w:lang w:eastAsia="ru-RU"/>
    </w:rPr>
  </w:style>
  <w:style w:type="paragraph" w:customStyle="1" w:styleId="afff4">
    <w:name w:val="МойВопрос"/>
    <w:basedOn w:val="a"/>
    <w:uiPriority w:val="99"/>
    <w:rsid w:val="00C64D23"/>
    <w:pPr>
      <w:keepNext/>
      <w:keepLines/>
      <w:tabs>
        <w:tab w:val="num" w:pos="360"/>
      </w:tabs>
      <w:suppressAutoHyphens w:val="0"/>
      <w:overflowPunct w:val="0"/>
      <w:autoSpaceDE w:val="0"/>
      <w:autoSpaceDN w:val="0"/>
      <w:adjustRightInd w:val="0"/>
      <w:spacing w:before="20" w:after="20"/>
      <w:ind w:left="360" w:hanging="360"/>
      <w:jc w:val="both"/>
      <w:textAlignment w:val="baseline"/>
      <w:outlineLvl w:val="1"/>
    </w:pPr>
    <w:rPr>
      <w:rFonts w:ascii="Verdana" w:hAnsi="Verdana"/>
      <w:b/>
      <w:sz w:val="20"/>
      <w:szCs w:val="20"/>
      <w:lang w:eastAsia="ru-RU"/>
    </w:rPr>
  </w:style>
  <w:style w:type="paragraph" w:customStyle="1" w:styleId="afff5">
    <w:name w:val="ответ"/>
    <w:basedOn w:val="a"/>
    <w:uiPriority w:val="99"/>
    <w:semiHidden/>
    <w:rsid w:val="00C64D23"/>
    <w:pPr>
      <w:tabs>
        <w:tab w:val="num" w:pos="360"/>
        <w:tab w:val="left" w:pos="978"/>
      </w:tabs>
      <w:suppressAutoHyphens w:val="0"/>
      <w:spacing w:before="60" w:after="60"/>
      <w:ind w:left="360" w:hanging="360"/>
      <w:jc w:val="both"/>
    </w:pPr>
    <w:rPr>
      <w:rFonts w:ascii="Verdana" w:hAnsi="Verdana"/>
      <w:sz w:val="20"/>
      <w:szCs w:val="20"/>
      <w:lang w:eastAsia="ru-RU"/>
    </w:rPr>
  </w:style>
  <w:style w:type="paragraph" w:customStyle="1" w:styleId="afff6">
    <w:name w:val="Знак"/>
    <w:basedOn w:val="a"/>
    <w:uiPriority w:val="99"/>
    <w:rsid w:val="00C64D23"/>
    <w:pPr>
      <w:suppressAutoHyphens w:val="0"/>
      <w:spacing w:before="100" w:beforeAutospacing="1" w:after="100" w:afterAutospacing="1"/>
    </w:pPr>
    <w:rPr>
      <w:rFonts w:ascii="Tahoma" w:hAnsi="Tahoma"/>
      <w:sz w:val="20"/>
      <w:szCs w:val="20"/>
      <w:lang w:val="en-US" w:eastAsia="en-US"/>
    </w:rPr>
  </w:style>
  <w:style w:type="paragraph" w:customStyle="1" w:styleId="a20">
    <w:name w:val="a2"/>
    <w:basedOn w:val="a"/>
    <w:uiPriority w:val="99"/>
    <w:rsid w:val="00C64D23"/>
    <w:pPr>
      <w:suppressAutoHyphens w:val="0"/>
      <w:spacing w:before="100" w:beforeAutospacing="1" w:after="100" w:afterAutospacing="1"/>
    </w:pPr>
    <w:rPr>
      <w:lang w:eastAsia="ru-RU"/>
    </w:rPr>
  </w:style>
  <w:style w:type="character" w:customStyle="1" w:styleId="f11">
    <w:name w:val="f11"/>
    <w:uiPriority w:val="99"/>
    <w:rsid w:val="00C64D23"/>
    <w:rPr>
      <w:rFonts w:ascii="Franklin Gothic Book" w:hAnsi="Franklin Gothic Book"/>
      <w:color w:val="000000"/>
      <w:sz w:val="24"/>
    </w:rPr>
  </w:style>
  <w:style w:type="character" w:customStyle="1" w:styleId="f21">
    <w:name w:val="f21"/>
    <w:uiPriority w:val="99"/>
    <w:rsid w:val="00C64D23"/>
    <w:rPr>
      <w:rFonts w:ascii="Franklin Gothic Book" w:hAnsi="Franklin Gothic Book"/>
      <w:color w:val="000000"/>
      <w:sz w:val="22"/>
    </w:rPr>
  </w:style>
  <w:style w:type="paragraph" w:customStyle="1" w:styleId="p0">
    <w:name w:val="p0"/>
    <w:basedOn w:val="a"/>
    <w:uiPriority w:val="99"/>
    <w:rsid w:val="00C64D23"/>
    <w:pPr>
      <w:suppressAutoHyphens w:val="0"/>
      <w:spacing w:before="100" w:beforeAutospacing="1" w:after="100" w:afterAutospacing="1"/>
    </w:pPr>
    <w:rPr>
      <w:lang w:eastAsia="ru-RU"/>
    </w:rPr>
  </w:style>
  <w:style w:type="character" w:customStyle="1" w:styleId="f41">
    <w:name w:val="f41"/>
    <w:uiPriority w:val="99"/>
    <w:rsid w:val="00C64D23"/>
    <w:rPr>
      <w:rFonts w:ascii="Times New Roman" w:hAnsi="Times New Roman"/>
      <w:sz w:val="22"/>
    </w:rPr>
  </w:style>
  <w:style w:type="paragraph" w:customStyle="1" w:styleId="TableParagraph">
    <w:name w:val="Table Paragraph"/>
    <w:basedOn w:val="a"/>
    <w:uiPriority w:val="1"/>
    <w:qFormat/>
    <w:rsid w:val="00C64D23"/>
    <w:pPr>
      <w:widowControl w:val="0"/>
      <w:suppressAutoHyphens w:val="0"/>
    </w:pPr>
    <w:rPr>
      <w:rFonts w:ascii="Calibri" w:hAnsi="Calibri"/>
      <w:sz w:val="22"/>
      <w:szCs w:val="22"/>
      <w:lang w:val="en-US" w:eastAsia="en-US"/>
    </w:rPr>
  </w:style>
  <w:style w:type="paragraph" w:customStyle="1" w:styleId="style60">
    <w:name w:val="style6"/>
    <w:basedOn w:val="a"/>
    <w:uiPriority w:val="99"/>
    <w:rsid w:val="00C64D23"/>
    <w:pPr>
      <w:suppressAutoHyphens w:val="0"/>
      <w:spacing w:before="100" w:beforeAutospacing="1" w:after="100" w:afterAutospacing="1"/>
    </w:pPr>
    <w:rPr>
      <w:lang w:eastAsia="ru-RU"/>
    </w:rPr>
  </w:style>
  <w:style w:type="paragraph" w:customStyle="1" w:styleId="Char">
    <w:name w:val="Char"/>
    <w:basedOn w:val="a"/>
    <w:uiPriority w:val="99"/>
    <w:rsid w:val="00C64D23"/>
    <w:pPr>
      <w:suppressAutoHyphens w:val="0"/>
      <w:spacing w:after="160" w:line="240" w:lineRule="exact"/>
    </w:pPr>
    <w:rPr>
      <w:rFonts w:ascii="Arial" w:eastAsia="SimSun" w:hAnsi="Arial"/>
      <w:sz w:val="20"/>
      <w:szCs w:val="20"/>
      <w:lang w:val="en-US" w:eastAsia="en-US"/>
    </w:rPr>
  </w:style>
  <w:style w:type="character" w:customStyle="1" w:styleId="110">
    <w:name w:val="Средняя сетка 11"/>
    <w:uiPriority w:val="99"/>
    <w:semiHidden/>
    <w:rsid w:val="00C64D23"/>
    <w:rPr>
      <w:color w:val="808080"/>
    </w:rPr>
  </w:style>
  <w:style w:type="paragraph" w:customStyle="1" w:styleId="Question">
    <w:name w:val="Question"/>
    <w:basedOn w:val="a"/>
    <w:link w:val="QuestionChar"/>
    <w:uiPriority w:val="99"/>
    <w:rsid w:val="00C64D23"/>
    <w:pPr>
      <w:widowControl w:val="0"/>
      <w:suppressAutoHyphens w:val="0"/>
      <w:spacing w:before="72" w:after="72"/>
      <w:ind w:left="432" w:hanging="432"/>
    </w:pPr>
    <w:rPr>
      <w:rFonts w:ascii="TimesET" w:hAnsi="TimesET"/>
      <w:sz w:val="20"/>
      <w:szCs w:val="20"/>
      <w:lang w:val="en-US" w:eastAsia="en-US"/>
    </w:rPr>
  </w:style>
  <w:style w:type="character" w:customStyle="1" w:styleId="QuestionChar">
    <w:name w:val="Question Char"/>
    <w:link w:val="Question"/>
    <w:uiPriority w:val="99"/>
    <w:locked/>
    <w:rsid w:val="00C64D23"/>
    <w:rPr>
      <w:rFonts w:ascii="TimesET" w:hAnsi="TimesET"/>
      <w:sz w:val="20"/>
      <w:lang w:val="en-US" w:eastAsia="en-US"/>
    </w:rPr>
  </w:style>
  <w:style w:type="paragraph" w:customStyle="1" w:styleId="Answer">
    <w:name w:val="Answer"/>
    <w:basedOn w:val="a"/>
    <w:uiPriority w:val="99"/>
    <w:rsid w:val="003E6857"/>
    <w:pPr>
      <w:tabs>
        <w:tab w:val="right" w:leader="dot" w:pos="9355"/>
      </w:tabs>
      <w:suppressAutoHyphens w:val="0"/>
      <w:spacing w:after="60" w:line="260" w:lineRule="atLeast"/>
      <w:ind w:left="851" w:hanging="284"/>
    </w:pPr>
    <w:rPr>
      <w:rFonts w:ascii="Arial" w:hAnsi="Arial"/>
      <w:sz w:val="20"/>
      <w:szCs w:val="20"/>
      <w:lang w:eastAsia="ru-RU"/>
    </w:rPr>
  </w:style>
  <w:style w:type="paragraph" w:customStyle="1" w:styleId="afff7">
    <w:name w:val="Инструкции"/>
    <w:basedOn w:val="a"/>
    <w:link w:val="afff8"/>
    <w:uiPriority w:val="99"/>
    <w:rsid w:val="003E6857"/>
    <w:pPr>
      <w:pBdr>
        <w:top w:val="single" w:sz="6" w:space="1" w:color="FF7800"/>
        <w:bottom w:val="single" w:sz="6" w:space="1" w:color="FF7800"/>
      </w:pBdr>
      <w:suppressAutoHyphens w:val="0"/>
      <w:jc w:val="both"/>
    </w:pPr>
    <w:rPr>
      <w:i/>
      <w:color w:val="7E7E7E"/>
      <w:szCs w:val="20"/>
    </w:rPr>
  </w:style>
  <w:style w:type="character" w:customStyle="1" w:styleId="afff8">
    <w:name w:val="Инструкции Знак"/>
    <w:link w:val="afff7"/>
    <w:uiPriority w:val="99"/>
    <w:locked/>
    <w:rsid w:val="003E6857"/>
    <w:rPr>
      <w:i/>
      <w:color w:val="7E7E7E"/>
      <w:sz w:val="24"/>
      <w:lang w:eastAsia="ar-SA" w:bidi="ar-SA"/>
    </w:rPr>
  </w:style>
  <w:style w:type="paragraph" w:customStyle="1" w:styleId="1c">
    <w:name w:val="Абзац списка1"/>
    <w:basedOn w:val="a"/>
    <w:rsid w:val="003E6857"/>
    <w:pPr>
      <w:suppressAutoHyphens w:val="0"/>
      <w:ind w:left="720"/>
    </w:pPr>
    <w:rPr>
      <w:lang w:eastAsia="ru-RU"/>
    </w:rPr>
  </w:style>
  <w:style w:type="paragraph" w:customStyle="1" w:styleId="afff9">
    <w:name w:val="Название приложения"/>
    <w:basedOn w:val="a"/>
    <w:next w:val="a"/>
    <w:autoRedefine/>
    <w:uiPriority w:val="99"/>
    <w:rsid w:val="003E6857"/>
    <w:pPr>
      <w:keepNext/>
      <w:keepLines/>
      <w:tabs>
        <w:tab w:val="num" w:pos="3240"/>
      </w:tabs>
      <w:spacing w:before="240" w:after="60" w:line="360" w:lineRule="auto"/>
      <w:jc w:val="both"/>
    </w:pPr>
    <w:rPr>
      <w:rFonts w:ascii="Arial" w:hAnsi="Arial" w:cs="Arial"/>
      <w:b/>
      <w:bCs/>
      <w:caps/>
      <w:color w:val="000000"/>
      <w:lang w:eastAsia="ru-RU"/>
    </w:rPr>
  </w:style>
  <w:style w:type="paragraph" w:customStyle="1" w:styleId="afffa">
    <w:name w:val="Название таблицы"/>
    <w:basedOn w:val="a"/>
    <w:next w:val="a"/>
    <w:autoRedefine/>
    <w:uiPriority w:val="99"/>
    <w:rsid w:val="003E6857"/>
    <w:pPr>
      <w:tabs>
        <w:tab w:val="num" w:pos="360"/>
      </w:tabs>
      <w:suppressAutoHyphens w:val="0"/>
      <w:spacing w:before="240"/>
      <w:jc w:val="right"/>
    </w:pPr>
    <w:rPr>
      <w:rFonts w:ascii="Arial" w:hAnsi="Arial" w:cs="Arial"/>
      <w:b/>
      <w:bCs/>
      <w:sz w:val="20"/>
      <w:szCs w:val="20"/>
      <w:lang w:eastAsia="ru-RU"/>
    </w:rPr>
  </w:style>
  <w:style w:type="paragraph" w:styleId="afffb">
    <w:name w:val="Block Text"/>
    <w:basedOn w:val="a"/>
    <w:uiPriority w:val="9"/>
    <w:qFormat/>
    <w:locked/>
    <w:rsid w:val="003E6857"/>
    <w:pPr>
      <w:tabs>
        <w:tab w:val="num" w:pos="360"/>
      </w:tabs>
      <w:suppressAutoHyphens w:val="0"/>
      <w:ind w:left="357" w:hanging="357"/>
      <w:jc w:val="center"/>
    </w:pPr>
    <w:rPr>
      <w:rFonts w:ascii="Courier New" w:hAnsi="Courier New" w:cs="Courier New"/>
      <w:b/>
      <w:bCs/>
      <w:i/>
      <w:iCs/>
      <w:color w:val="000080"/>
      <w:sz w:val="20"/>
      <w:szCs w:val="20"/>
      <w:lang w:eastAsia="ru-RU"/>
    </w:rPr>
  </w:style>
  <w:style w:type="paragraph" w:styleId="43">
    <w:name w:val="toc 4"/>
    <w:basedOn w:val="a"/>
    <w:next w:val="a"/>
    <w:autoRedefine/>
    <w:uiPriority w:val="39"/>
    <w:locked/>
    <w:rsid w:val="003E6857"/>
    <w:pPr>
      <w:ind w:left="480"/>
    </w:pPr>
    <w:rPr>
      <w:rFonts w:asciiTheme="minorHAnsi" w:hAnsiTheme="minorHAnsi" w:cstheme="minorHAnsi"/>
      <w:sz w:val="20"/>
      <w:szCs w:val="20"/>
    </w:rPr>
  </w:style>
  <w:style w:type="paragraph" w:styleId="51">
    <w:name w:val="toc 5"/>
    <w:basedOn w:val="a"/>
    <w:next w:val="a"/>
    <w:autoRedefine/>
    <w:uiPriority w:val="39"/>
    <w:locked/>
    <w:rsid w:val="003E6857"/>
    <w:pPr>
      <w:ind w:left="720"/>
    </w:pPr>
    <w:rPr>
      <w:rFonts w:asciiTheme="minorHAnsi" w:hAnsiTheme="minorHAnsi" w:cstheme="minorHAnsi"/>
      <w:sz w:val="20"/>
      <w:szCs w:val="20"/>
    </w:rPr>
  </w:style>
  <w:style w:type="paragraph" w:styleId="64">
    <w:name w:val="toc 6"/>
    <w:basedOn w:val="a"/>
    <w:next w:val="a"/>
    <w:autoRedefine/>
    <w:uiPriority w:val="39"/>
    <w:locked/>
    <w:rsid w:val="003E6857"/>
    <w:pPr>
      <w:ind w:left="960"/>
    </w:pPr>
    <w:rPr>
      <w:rFonts w:asciiTheme="minorHAnsi" w:hAnsiTheme="minorHAnsi" w:cstheme="minorHAnsi"/>
      <w:sz w:val="20"/>
      <w:szCs w:val="20"/>
    </w:rPr>
  </w:style>
  <w:style w:type="paragraph" w:styleId="71">
    <w:name w:val="toc 7"/>
    <w:basedOn w:val="a"/>
    <w:next w:val="a"/>
    <w:autoRedefine/>
    <w:uiPriority w:val="39"/>
    <w:locked/>
    <w:rsid w:val="003E6857"/>
    <w:pPr>
      <w:ind w:left="1200"/>
    </w:pPr>
    <w:rPr>
      <w:rFonts w:asciiTheme="minorHAnsi" w:hAnsiTheme="minorHAnsi" w:cstheme="minorHAnsi"/>
      <w:sz w:val="20"/>
      <w:szCs w:val="20"/>
    </w:rPr>
  </w:style>
  <w:style w:type="paragraph" w:styleId="81">
    <w:name w:val="toc 8"/>
    <w:basedOn w:val="a"/>
    <w:next w:val="a"/>
    <w:autoRedefine/>
    <w:uiPriority w:val="39"/>
    <w:locked/>
    <w:rsid w:val="003E6857"/>
    <w:pPr>
      <w:ind w:left="1440"/>
    </w:pPr>
    <w:rPr>
      <w:rFonts w:asciiTheme="minorHAnsi" w:hAnsiTheme="minorHAnsi" w:cstheme="minorHAnsi"/>
      <w:sz w:val="20"/>
      <w:szCs w:val="20"/>
    </w:rPr>
  </w:style>
  <w:style w:type="paragraph" w:styleId="92">
    <w:name w:val="toc 9"/>
    <w:basedOn w:val="a"/>
    <w:next w:val="a"/>
    <w:autoRedefine/>
    <w:uiPriority w:val="39"/>
    <w:locked/>
    <w:rsid w:val="003E6857"/>
    <w:pPr>
      <w:ind w:left="1680"/>
    </w:pPr>
    <w:rPr>
      <w:rFonts w:asciiTheme="minorHAnsi" w:hAnsiTheme="minorHAnsi" w:cstheme="minorHAnsi"/>
      <w:sz w:val="20"/>
      <w:szCs w:val="20"/>
    </w:rPr>
  </w:style>
  <w:style w:type="paragraph" w:styleId="afffc">
    <w:name w:val="table of figures"/>
    <w:basedOn w:val="a"/>
    <w:next w:val="a"/>
    <w:uiPriority w:val="99"/>
    <w:locked/>
    <w:rsid w:val="003E6857"/>
    <w:pPr>
      <w:tabs>
        <w:tab w:val="num" w:pos="927"/>
      </w:tabs>
      <w:suppressAutoHyphens w:val="0"/>
      <w:ind w:left="360" w:hanging="360"/>
    </w:pPr>
    <w:rPr>
      <w:rFonts w:ascii="Arial" w:hAnsi="Arial" w:cs="Arial"/>
      <w:i/>
      <w:iCs/>
      <w:sz w:val="20"/>
      <w:szCs w:val="20"/>
      <w:lang w:eastAsia="ru-RU"/>
    </w:rPr>
  </w:style>
  <w:style w:type="character" w:styleId="afffd">
    <w:name w:val="annotation reference"/>
    <w:uiPriority w:val="99"/>
    <w:locked/>
    <w:rsid w:val="003E6857"/>
    <w:rPr>
      <w:rFonts w:cs="Times New Roman"/>
      <w:sz w:val="16"/>
    </w:rPr>
  </w:style>
  <w:style w:type="paragraph" w:styleId="afffe">
    <w:name w:val="annotation text"/>
    <w:basedOn w:val="a"/>
    <w:link w:val="affff"/>
    <w:uiPriority w:val="99"/>
    <w:locked/>
    <w:rsid w:val="003E6857"/>
    <w:pPr>
      <w:tabs>
        <w:tab w:val="num" w:pos="927"/>
      </w:tabs>
      <w:suppressAutoHyphens w:val="0"/>
      <w:ind w:left="360" w:hanging="360"/>
      <w:jc w:val="both"/>
    </w:pPr>
    <w:rPr>
      <w:rFonts w:ascii="Arial" w:hAnsi="Arial"/>
      <w:sz w:val="20"/>
      <w:szCs w:val="20"/>
    </w:rPr>
  </w:style>
  <w:style w:type="character" w:customStyle="1" w:styleId="affff">
    <w:name w:val="Текст примечания Знак"/>
    <w:link w:val="afffe"/>
    <w:uiPriority w:val="99"/>
    <w:locked/>
    <w:rsid w:val="003E6857"/>
    <w:rPr>
      <w:rFonts w:ascii="Arial" w:hAnsi="Arial" w:cs="Times New Roman"/>
      <w:sz w:val="20"/>
    </w:rPr>
  </w:style>
  <w:style w:type="character" w:customStyle="1" w:styleId="38">
    <w:name w:val="Тема примечания Знак3"/>
    <w:uiPriority w:val="99"/>
    <w:semiHidden/>
    <w:rsid w:val="005E12A4"/>
    <w:rPr>
      <w:rFonts w:ascii="Arial" w:hAnsi="Arial"/>
      <w:b/>
      <w:sz w:val="20"/>
      <w:lang w:eastAsia="ar-SA" w:bidi="ar-SA"/>
    </w:rPr>
  </w:style>
  <w:style w:type="paragraph" w:styleId="affff0">
    <w:name w:val="annotation subject"/>
    <w:basedOn w:val="afffe"/>
    <w:next w:val="afffe"/>
    <w:link w:val="affff1"/>
    <w:uiPriority w:val="99"/>
    <w:locked/>
    <w:rsid w:val="003E6857"/>
    <w:pPr>
      <w:tabs>
        <w:tab w:val="clear" w:pos="927"/>
      </w:tabs>
      <w:autoSpaceDE w:val="0"/>
      <w:autoSpaceDN w:val="0"/>
      <w:ind w:left="0" w:firstLine="0"/>
    </w:pPr>
    <w:rPr>
      <w:b/>
    </w:rPr>
  </w:style>
  <w:style w:type="character" w:customStyle="1" w:styleId="affff1">
    <w:name w:val="Тема примечания Знак"/>
    <w:link w:val="affff0"/>
    <w:uiPriority w:val="99"/>
    <w:locked/>
    <w:rsid w:val="005E12A4"/>
    <w:rPr>
      <w:rFonts w:ascii="Arial" w:hAnsi="Arial" w:cs="Times New Roman"/>
      <w:b/>
      <w:sz w:val="20"/>
      <w:lang w:eastAsia="ar-SA" w:bidi="ar-SA"/>
    </w:rPr>
  </w:style>
  <w:style w:type="character" w:customStyle="1" w:styleId="27">
    <w:name w:val="Тема примечания Знак2"/>
    <w:uiPriority w:val="99"/>
    <w:semiHidden/>
    <w:rsid w:val="005E12A4"/>
    <w:rPr>
      <w:rFonts w:ascii="Arial" w:hAnsi="Arial"/>
      <w:b/>
      <w:sz w:val="20"/>
      <w:lang w:eastAsia="ar-SA" w:bidi="ar-SA"/>
    </w:rPr>
  </w:style>
  <w:style w:type="paragraph" w:customStyle="1" w:styleId="consplustitle">
    <w:name w:val="consplustitle"/>
    <w:basedOn w:val="a"/>
    <w:uiPriority w:val="99"/>
    <w:rsid w:val="001373BA"/>
    <w:pPr>
      <w:suppressAutoHyphens w:val="0"/>
      <w:spacing w:before="100" w:beforeAutospacing="1" w:after="100" w:afterAutospacing="1"/>
    </w:pPr>
    <w:rPr>
      <w:lang w:eastAsia="ru-RU"/>
    </w:rPr>
  </w:style>
  <w:style w:type="paragraph" w:customStyle="1" w:styleId="affff2">
    <w:name w:val="Абзац"/>
    <w:uiPriority w:val="99"/>
    <w:rsid w:val="001373BA"/>
    <w:pPr>
      <w:ind w:firstLine="720"/>
      <w:jc w:val="both"/>
    </w:pPr>
    <w:rPr>
      <w:noProof/>
      <w:sz w:val="28"/>
    </w:rPr>
  </w:style>
  <w:style w:type="table" w:styleId="-51">
    <w:name w:val="Light Grid Accent 5"/>
    <w:basedOn w:val="a1"/>
    <w:uiPriority w:val="99"/>
    <w:rsid w:val="00FD0C46"/>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2">
    <w:name w:val="Medium Shading 1 Accent 2"/>
    <w:basedOn w:val="a1"/>
    <w:uiPriority w:val="99"/>
    <w:rsid w:val="00FD0C46"/>
    <w:rPr>
      <w:rFonts w:ascii="Calibri" w:hAnsi="Calibri"/>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0">
    <w:name w:val="Colorful Grid Accent 6"/>
    <w:basedOn w:val="a1"/>
    <w:uiPriority w:val="99"/>
    <w:rsid w:val="00FD0C46"/>
    <w:rPr>
      <w:rFonts w:ascii="Calibri" w:hAnsi="Calibri"/>
      <w:color w:val="000000"/>
      <w:lang w:eastAsia="en-US"/>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customStyle="1" w:styleId="t2entitypage--titlename">
    <w:name w:val="t2_entity_page--title_name"/>
    <w:uiPriority w:val="99"/>
    <w:rsid w:val="00FD0C46"/>
  </w:style>
  <w:style w:type="table" w:styleId="-61">
    <w:name w:val="Colorful List Accent 6"/>
    <w:basedOn w:val="a1"/>
    <w:uiPriority w:val="99"/>
    <w:rsid w:val="00FD0C46"/>
    <w:rPr>
      <w:rFonts w:ascii="Calibri" w:hAnsi="Calibri"/>
      <w:color w:val="000000"/>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52">
    <w:name w:val="Light Shading Accent 5"/>
    <w:basedOn w:val="a1"/>
    <w:uiPriority w:val="99"/>
    <w:rsid w:val="00FD0C46"/>
    <w:rPr>
      <w:rFonts w:ascii="Calibri" w:hAnsi="Calibri"/>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2">
    <w:name w:val="Light Shading Accent 6"/>
    <w:basedOn w:val="a1"/>
    <w:uiPriority w:val="99"/>
    <w:rsid w:val="00FD0C46"/>
    <w:rPr>
      <w:rFonts w:ascii="Calibri" w:hAnsi="Calibri"/>
      <w:color w:val="E36C0A"/>
      <w:lang w:eastAsia="en-US"/>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
    <w:name w:val="Средняя заливка 1 - Акцент 12"/>
    <w:basedOn w:val="a1"/>
    <w:uiPriority w:val="99"/>
    <w:rsid w:val="001964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23">
    <w:name w:val="Light Grid Accent 2"/>
    <w:basedOn w:val="a1"/>
    <w:uiPriority w:val="99"/>
    <w:rsid w:val="001964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Таблица-сетка 3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
    <w:name w:val="Таблица-сетка 4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
    <w:name w:val="Таблица-сетка 5 темная — акцент 21"/>
    <w:basedOn w:val="a1"/>
    <w:uiPriority w:val="99"/>
    <w:rsid w:val="00092AC0"/>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paragraph" w:customStyle="1" w:styleId="formattext">
    <w:name w:val="formattext"/>
    <w:basedOn w:val="a"/>
    <w:uiPriority w:val="99"/>
    <w:rsid w:val="004328BA"/>
    <w:pPr>
      <w:suppressAutoHyphens w:val="0"/>
      <w:spacing w:before="100" w:beforeAutospacing="1" w:after="100" w:afterAutospacing="1"/>
    </w:pPr>
    <w:rPr>
      <w:lang w:eastAsia="ru-RU"/>
    </w:rPr>
  </w:style>
  <w:style w:type="table" w:customStyle="1" w:styleId="-551">
    <w:name w:val="Таблица-сетка 5 темная — акцент 5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
    <w:name w:val="Таблица-сетка 5 темная — акцент 6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
    <w:name w:val="Таблица-сетка 5 темная — акцент 4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character" w:customStyle="1" w:styleId="28">
    <w:name w:val="Основной текст (2)_"/>
    <w:rsid w:val="006E4F59"/>
    <w:rPr>
      <w:rFonts w:ascii="Times New Roman" w:hAnsi="Times New Roman"/>
      <w:sz w:val="28"/>
      <w:u w:val="none"/>
    </w:rPr>
  </w:style>
  <w:style w:type="character" w:customStyle="1" w:styleId="29">
    <w:name w:val="Основной текст (2)"/>
    <w:rsid w:val="006E4F59"/>
    <w:rPr>
      <w:rFonts w:ascii="Times New Roman" w:hAnsi="Times New Roman"/>
      <w:color w:val="000000"/>
      <w:spacing w:val="0"/>
      <w:w w:val="100"/>
      <w:position w:val="0"/>
      <w:sz w:val="28"/>
      <w:u w:val="single"/>
      <w:lang w:val="ru-RU" w:eastAsia="ru-RU"/>
    </w:rPr>
  </w:style>
  <w:style w:type="character" w:customStyle="1" w:styleId="2a">
    <w:name w:val="Заголовок №2_"/>
    <w:uiPriority w:val="99"/>
    <w:rsid w:val="006E4F59"/>
    <w:rPr>
      <w:rFonts w:ascii="Times New Roman" w:hAnsi="Times New Roman"/>
      <w:b/>
      <w:sz w:val="28"/>
      <w:u w:val="none"/>
    </w:rPr>
  </w:style>
  <w:style w:type="character" w:customStyle="1" w:styleId="2b">
    <w:name w:val="Заголовок №2"/>
    <w:uiPriority w:val="99"/>
    <w:rsid w:val="006E4F59"/>
    <w:rPr>
      <w:rFonts w:ascii="Times New Roman" w:hAnsi="Times New Roman"/>
      <w:b/>
      <w:color w:val="000000"/>
      <w:spacing w:val="0"/>
      <w:w w:val="100"/>
      <w:position w:val="0"/>
      <w:sz w:val="28"/>
      <w:u w:val="single"/>
      <w:lang w:val="ru-RU" w:eastAsia="ru-RU"/>
    </w:rPr>
  </w:style>
  <w:style w:type="character" w:customStyle="1" w:styleId="52">
    <w:name w:val="Основной текст (5)_"/>
    <w:link w:val="53"/>
    <w:uiPriority w:val="99"/>
    <w:locked/>
    <w:rsid w:val="006E4F59"/>
    <w:rPr>
      <w:i/>
      <w:sz w:val="28"/>
      <w:shd w:val="clear" w:color="auto" w:fill="FFFFFF"/>
    </w:rPr>
  </w:style>
  <w:style w:type="paragraph" w:customStyle="1" w:styleId="53">
    <w:name w:val="Основной текст (5)"/>
    <w:basedOn w:val="a"/>
    <w:link w:val="52"/>
    <w:uiPriority w:val="99"/>
    <w:rsid w:val="006E4F59"/>
    <w:pPr>
      <w:widowControl w:val="0"/>
      <w:shd w:val="clear" w:color="auto" w:fill="FFFFFF"/>
      <w:suppressAutoHyphens w:val="0"/>
      <w:spacing w:line="322" w:lineRule="exact"/>
      <w:ind w:firstLine="400"/>
      <w:jc w:val="both"/>
    </w:pPr>
    <w:rPr>
      <w:i/>
      <w:sz w:val="28"/>
      <w:szCs w:val="20"/>
    </w:rPr>
  </w:style>
  <w:style w:type="paragraph" w:customStyle="1" w:styleId="ConsPlusNormal">
    <w:name w:val="ConsPlusNormal"/>
    <w:link w:val="ConsPlusNormal0"/>
    <w:qFormat/>
    <w:rsid w:val="00353A6B"/>
    <w:pPr>
      <w:autoSpaceDE w:val="0"/>
      <w:autoSpaceDN w:val="0"/>
      <w:adjustRightInd w:val="0"/>
    </w:pPr>
    <w:rPr>
      <w:rFonts w:ascii="Arial" w:hAnsi="Arial"/>
      <w:lang w:eastAsia="en-US"/>
    </w:rPr>
  </w:style>
  <w:style w:type="character" w:customStyle="1" w:styleId="ConsPlusNormal0">
    <w:name w:val="ConsPlusNormal Знак"/>
    <w:link w:val="ConsPlusNormal"/>
    <w:locked/>
    <w:rsid w:val="004C5EB0"/>
    <w:rPr>
      <w:rFonts w:ascii="Arial" w:hAnsi="Arial"/>
      <w:lang w:eastAsia="en-US" w:bidi="ar-SA"/>
    </w:rPr>
  </w:style>
  <w:style w:type="character" w:styleId="affff3">
    <w:name w:val="Placeholder Text"/>
    <w:rsid w:val="00277FEA"/>
    <w:rPr>
      <w:rFonts w:cs="Times New Roman"/>
      <w:color w:val="808080"/>
    </w:rPr>
  </w:style>
  <w:style w:type="paragraph" w:customStyle="1" w:styleId="xl65">
    <w:name w:val="xl65"/>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66">
    <w:name w:val="xl6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67">
    <w:name w:val="xl6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8">
    <w:name w:val="xl68"/>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9">
    <w:name w:val="xl69"/>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0">
    <w:name w:val="xl70"/>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
    <w:name w:val="xl73"/>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156B9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75">
    <w:name w:val="xl75"/>
    <w:basedOn w:val="a"/>
    <w:rsid w:val="00156B9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lang w:eastAsia="ru-RU"/>
    </w:rPr>
  </w:style>
  <w:style w:type="paragraph" w:customStyle="1" w:styleId="xl76">
    <w:name w:val="xl7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7">
    <w:name w:val="xl7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8">
    <w:name w:val="xl78"/>
    <w:basedOn w:val="a"/>
    <w:rsid w:val="00156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9">
    <w:name w:val="xl79"/>
    <w:basedOn w:val="a"/>
    <w:rsid w:val="00156B9A"/>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
    <w:rsid w:val="00156B9A"/>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156B9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2">
    <w:name w:val="xl82"/>
    <w:basedOn w:val="a"/>
    <w:rsid w:val="00156B9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table" w:styleId="-63">
    <w:name w:val="Light List Accent 6"/>
    <w:basedOn w:val="a1"/>
    <w:uiPriority w:val="61"/>
    <w:rsid w:val="00F12481"/>
    <w:rPr>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western">
    <w:name w:val="western"/>
    <w:basedOn w:val="a"/>
    <w:rsid w:val="00BF46BF"/>
    <w:pPr>
      <w:suppressAutoHyphens w:val="0"/>
      <w:spacing w:before="100" w:beforeAutospacing="1" w:after="100" w:afterAutospacing="1"/>
    </w:pPr>
    <w:rPr>
      <w:lang w:eastAsia="ru-RU"/>
    </w:rPr>
  </w:style>
  <w:style w:type="table" w:styleId="3-6">
    <w:name w:val="Medium Grid 3 Accent 6"/>
    <w:basedOn w:val="a1"/>
    <w:uiPriority w:val="69"/>
    <w:rsid w:val="00B456D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c">
    <w:name w:val="Сетка таблицы2"/>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Стиль1"/>
    <w:basedOn w:val="a"/>
    <w:rsid w:val="004C5EB0"/>
    <w:pPr>
      <w:suppressAutoHyphens w:val="0"/>
      <w:autoSpaceDE w:val="0"/>
      <w:autoSpaceDN w:val="0"/>
      <w:adjustRightInd w:val="0"/>
      <w:ind w:left="900" w:firstLine="567"/>
      <w:jc w:val="both"/>
    </w:pPr>
    <w:rPr>
      <w:b/>
      <w:lang w:eastAsia="en-US"/>
    </w:rPr>
  </w:style>
  <w:style w:type="paragraph" w:customStyle="1" w:styleId="111">
    <w:name w:val="Заголовок 11"/>
    <w:basedOn w:val="a"/>
    <w:next w:val="a"/>
    <w:uiPriority w:val="9"/>
    <w:qFormat/>
    <w:rsid w:val="004C5EB0"/>
    <w:pPr>
      <w:keepNext/>
      <w:keepLines/>
      <w:suppressAutoHyphens w:val="0"/>
      <w:spacing w:before="240" w:line="259" w:lineRule="auto"/>
      <w:outlineLvl w:val="0"/>
    </w:pPr>
    <w:rPr>
      <w:rFonts w:eastAsia="MS Gothic"/>
      <w:sz w:val="28"/>
      <w:szCs w:val="32"/>
      <w:lang w:eastAsia="en-US"/>
    </w:rPr>
  </w:style>
  <w:style w:type="paragraph" w:customStyle="1" w:styleId="212">
    <w:name w:val="Заголовок 21"/>
    <w:basedOn w:val="a"/>
    <w:next w:val="a"/>
    <w:uiPriority w:val="9"/>
    <w:unhideWhenUsed/>
    <w:qFormat/>
    <w:rsid w:val="004C5EB0"/>
    <w:pPr>
      <w:keepNext/>
      <w:keepLines/>
      <w:suppressAutoHyphens w:val="0"/>
      <w:spacing w:before="200" w:line="259" w:lineRule="auto"/>
      <w:outlineLvl w:val="1"/>
    </w:pPr>
    <w:rPr>
      <w:rFonts w:ascii="Calibri" w:eastAsia="MS Gothic" w:hAnsi="Calibri"/>
      <w:b/>
      <w:bCs/>
      <w:color w:val="4F81BD"/>
      <w:sz w:val="26"/>
      <w:szCs w:val="26"/>
      <w:lang w:eastAsia="en-US"/>
    </w:rPr>
  </w:style>
  <w:style w:type="table" w:customStyle="1" w:styleId="112">
    <w:name w:val="Сетка таблицы11"/>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веб)1"/>
    <w:basedOn w:val="a"/>
    <w:next w:val="afc"/>
    <w:uiPriority w:val="99"/>
    <w:semiHidden/>
    <w:unhideWhenUsed/>
    <w:rsid w:val="004C5EB0"/>
    <w:pPr>
      <w:suppressAutoHyphens w:val="0"/>
      <w:spacing w:before="100" w:beforeAutospacing="1" w:after="100" w:afterAutospacing="1"/>
    </w:pPr>
    <w:rPr>
      <w:rFonts w:ascii="Times" w:eastAsia="MS Mincho" w:hAnsi="Times"/>
      <w:sz w:val="20"/>
      <w:szCs w:val="20"/>
      <w:lang w:eastAsia="ru-RU"/>
    </w:rPr>
  </w:style>
  <w:style w:type="paragraph" w:customStyle="1" w:styleId="1f">
    <w:name w:val="Текст концевой сноски1"/>
    <w:basedOn w:val="a"/>
    <w:next w:val="afe"/>
    <w:uiPriority w:val="99"/>
    <w:semiHidden/>
    <w:unhideWhenUsed/>
    <w:rsid w:val="004C5EB0"/>
    <w:pPr>
      <w:suppressAutoHyphens w:val="0"/>
    </w:pPr>
    <w:rPr>
      <w:rFonts w:ascii="Calibri" w:hAnsi="Calibri"/>
      <w:sz w:val="20"/>
      <w:szCs w:val="20"/>
      <w:lang w:eastAsia="en-US"/>
    </w:rPr>
  </w:style>
  <w:style w:type="character" w:styleId="affff4">
    <w:name w:val="endnote reference"/>
    <w:uiPriority w:val="99"/>
    <w:unhideWhenUsed/>
    <w:locked/>
    <w:rsid w:val="004C5EB0"/>
    <w:rPr>
      <w:rFonts w:cs="Times New Roman"/>
      <w:vertAlign w:val="superscript"/>
    </w:rPr>
  </w:style>
  <w:style w:type="paragraph" w:customStyle="1" w:styleId="1f0">
    <w:name w:val="Текст сноски1"/>
    <w:basedOn w:val="a"/>
    <w:next w:val="af6"/>
    <w:uiPriority w:val="9"/>
    <w:unhideWhenUsed/>
    <w:qFormat/>
    <w:rsid w:val="004C5EB0"/>
    <w:pPr>
      <w:suppressAutoHyphens w:val="0"/>
    </w:pPr>
    <w:rPr>
      <w:rFonts w:ascii="Calibri" w:hAnsi="Calibri"/>
      <w:sz w:val="20"/>
      <w:szCs w:val="20"/>
      <w:lang w:eastAsia="en-US"/>
    </w:rPr>
  </w:style>
  <w:style w:type="character" w:customStyle="1" w:styleId="113">
    <w:name w:val="Заголовок 1 Знак1"/>
    <w:rsid w:val="004C5EB0"/>
    <w:rPr>
      <w:rFonts w:ascii="Cambria" w:eastAsia="MS Gothic" w:hAnsi="Cambria"/>
      <w:color w:val="365F91"/>
      <w:sz w:val="32"/>
    </w:rPr>
  </w:style>
  <w:style w:type="character" w:customStyle="1" w:styleId="213">
    <w:name w:val="Заголовок 2 Знак1"/>
    <w:uiPriority w:val="9"/>
    <w:semiHidden/>
    <w:rsid w:val="004C5EB0"/>
    <w:rPr>
      <w:rFonts w:ascii="Cambria" w:eastAsia="MS Gothic" w:hAnsi="Cambria"/>
      <w:color w:val="365F91"/>
      <w:sz w:val="26"/>
    </w:rPr>
  </w:style>
  <w:style w:type="character" w:customStyle="1" w:styleId="1f1">
    <w:name w:val="Текст концевой сноски Знак1"/>
    <w:uiPriority w:val="99"/>
    <w:semiHidden/>
    <w:rsid w:val="004C5EB0"/>
    <w:rPr>
      <w:sz w:val="20"/>
    </w:rPr>
  </w:style>
  <w:style w:type="character" w:customStyle="1" w:styleId="1f2">
    <w:name w:val="Текст сноски Знак1"/>
    <w:uiPriority w:val="99"/>
    <w:semiHidden/>
    <w:rsid w:val="004C5EB0"/>
    <w:rPr>
      <w:sz w:val="20"/>
    </w:rPr>
  </w:style>
  <w:style w:type="character" w:customStyle="1" w:styleId="blk">
    <w:name w:val="blk"/>
    <w:rsid w:val="004C5EB0"/>
  </w:style>
  <w:style w:type="character" w:customStyle="1" w:styleId="-1">
    <w:name w:val="Цветной список - Акцент 1 Знак"/>
    <w:link w:val="-10"/>
    <w:locked/>
    <w:rsid w:val="004C5EB0"/>
    <w:rPr>
      <w:rFonts w:ascii="Calibri" w:hAnsi="Calibri"/>
      <w:sz w:val="22"/>
    </w:rPr>
  </w:style>
  <w:style w:type="table" w:styleId="-10">
    <w:name w:val="Colorful List Accent 1"/>
    <w:basedOn w:val="a1"/>
    <w:link w:val="-1"/>
    <w:unhideWhenUsed/>
    <w:rsid w:val="004C5EB0"/>
    <w:rPr>
      <w:rFonts w:ascii="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2">
    <w:name w:val="Цветной список - Акцент 11"/>
    <w:basedOn w:val="a1"/>
    <w:next w:val="-10"/>
    <w:uiPriority w:val="34"/>
    <w:semiHidden/>
    <w:unhideWhenUsed/>
    <w:rsid w:val="004C5EB0"/>
    <w:rPr>
      <w:rFonts w:ascii="Calibri" w:hAnsi="Calibri"/>
      <w:lang w:eastAsia="en-US"/>
    </w:rPr>
    <w:tblPr>
      <w:tblStyleRowBandSize w:val="1"/>
      <w:tblStyleColBandSize w:val="1"/>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xl83">
    <w:name w:val="xl83"/>
    <w:basedOn w:val="a"/>
    <w:rsid w:val="004C5EB0"/>
    <w:pPr>
      <w:pBdr>
        <w:top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4">
    <w:name w:val="xl84"/>
    <w:basedOn w:val="a"/>
    <w:rsid w:val="004C5EB0"/>
    <w:pPr>
      <w:pBdr>
        <w:top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5">
    <w:name w:val="xl85"/>
    <w:basedOn w:val="a"/>
    <w:rsid w:val="004C5EB0"/>
    <w:pPr>
      <w:pBdr>
        <w:top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6">
    <w:name w:val="xl86"/>
    <w:basedOn w:val="a"/>
    <w:rsid w:val="004C5EB0"/>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87">
    <w:name w:val="xl87"/>
    <w:basedOn w:val="a"/>
    <w:rsid w:val="004C5EB0"/>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88">
    <w:name w:val="xl88"/>
    <w:basedOn w:val="a"/>
    <w:rsid w:val="004C5EB0"/>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C5EB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4C5EB0"/>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4C5EB0"/>
    <w:pPr>
      <w:suppressAutoHyphens w:val="0"/>
      <w:spacing w:before="100" w:beforeAutospacing="1" w:after="100" w:afterAutospacing="1"/>
      <w:jc w:val="center"/>
      <w:textAlignment w:val="center"/>
    </w:pPr>
    <w:rPr>
      <w:lang w:eastAsia="ru-RU"/>
    </w:rPr>
  </w:style>
  <w:style w:type="paragraph" w:customStyle="1" w:styleId="xl95">
    <w:name w:val="xl95"/>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6">
    <w:name w:val="xl96"/>
    <w:basedOn w:val="a"/>
    <w:rsid w:val="004C5EB0"/>
    <w:pPr>
      <w:pBdr>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7">
    <w:name w:val="xl97"/>
    <w:basedOn w:val="a"/>
    <w:rsid w:val="004C5EB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8">
    <w:name w:val="xl98"/>
    <w:basedOn w:val="a"/>
    <w:rsid w:val="004C5EB0"/>
    <w:pPr>
      <w:pBdr>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99">
    <w:name w:val="xl99"/>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0">
    <w:name w:val="xl100"/>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C5EB0"/>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
    <w:rsid w:val="004C5EB0"/>
    <w:pPr>
      <w:pBdr>
        <w:top w:val="single" w:sz="8" w:space="0" w:color="auto"/>
        <w:bottom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03">
    <w:name w:val="xl103"/>
    <w:basedOn w:val="a"/>
    <w:rsid w:val="004C5EB0"/>
    <w:pPr>
      <w:pBdr>
        <w:top w:val="single" w:sz="8"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4">
    <w:name w:val="xl104"/>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5">
    <w:name w:val="xl105"/>
    <w:basedOn w:val="a"/>
    <w:rsid w:val="004C5EB0"/>
    <w:pPr>
      <w:pBdr>
        <w:top w:val="single" w:sz="8"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6">
    <w:name w:val="xl106"/>
    <w:basedOn w:val="a"/>
    <w:rsid w:val="004C5EB0"/>
    <w:pPr>
      <w:pBdr>
        <w:top w:val="single" w:sz="8"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
    <w:rsid w:val="004C5EB0"/>
    <w:pPr>
      <w:pBdr>
        <w:top w:val="single" w:sz="4"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8">
    <w:name w:val="xl108"/>
    <w:basedOn w:val="a"/>
    <w:rsid w:val="004C5EB0"/>
    <w:pPr>
      <w:pBdr>
        <w:top w:val="single" w:sz="4" w:space="0" w:color="auto"/>
        <w:left w:val="single" w:sz="8"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9">
    <w:name w:val="xl109"/>
    <w:basedOn w:val="a"/>
    <w:rsid w:val="004C5EB0"/>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10">
    <w:name w:val="xl110"/>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1">
    <w:name w:val="xl111"/>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4C5EB0"/>
    <w:pPr>
      <w:pBdr>
        <w:top w:val="single" w:sz="4" w:space="0" w:color="auto"/>
        <w:left w:val="single" w:sz="4" w:space="0" w:color="auto"/>
      </w:pBdr>
      <w:shd w:val="clear" w:color="000000" w:fill="D6DCE4"/>
      <w:suppressAutoHyphens w:val="0"/>
      <w:spacing w:before="100" w:beforeAutospacing="1" w:after="100" w:afterAutospacing="1"/>
    </w:pPr>
    <w:rPr>
      <w:b/>
      <w:bCs/>
      <w:lang w:eastAsia="ru-RU"/>
    </w:rPr>
  </w:style>
  <w:style w:type="paragraph" w:customStyle="1" w:styleId="xl113">
    <w:name w:val="xl113"/>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4">
    <w:name w:val="xl114"/>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5">
    <w:name w:val="xl115"/>
    <w:basedOn w:val="a"/>
    <w:rsid w:val="004C5EB0"/>
    <w:pPr>
      <w:pBdr>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16">
    <w:name w:val="xl116"/>
    <w:basedOn w:val="a"/>
    <w:rsid w:val="004C5EB0"/>
    <w:pPr>
      <w:pBdr>
        <w:left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17">
    <w:name w:val="xl117"/>
    <w:basedOn w:val="a"/>
    <w:rsid w:val="004C5EB0"/>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C5EB0"/>
    <w:pPr>
      <w:pBdr>
        <w:top w:val="single" w:sz="8" w:space="0" w:color="auto"/>
        <w:bottom w:val="single" w:sz="8"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9">
    <w:name w:val="xl119"/>
    <w:basedOn w:val="a"/>
    <w:rsid w:val="004C5EB0"/>
    <w:pPr>
      <w:pBdr>
        <w:top w:val="single" w:sz="8" w:space="0" w:color="auto"/>
        <w:left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20">
    <w:name w:val="xl120"/>
    <w:basedOn w:val="a"/>
    <w:rsid w:val="004C5EB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
    <w:rsid w:val="004C5EB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
    <w:rsid w:val="004C5EB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4C5EB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
    <w:rsid w:val="004C5EB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4C5EB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7">
    <w:name w:val="xl127"/>
    <w:basedOn w:val="a"/>
    <w:rsid w:val="004C5EB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8">
    <w:name w:val="xl128"/>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9">
    <w:name w:val="xl129"/>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130">
    <w:name w:val="xl130"/>
    <w:basedOn w:val="a"/>
    <w:rsid w:val="004C5EB0"/>
    <w:pPr>
      <w:pBdr>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1">
    <w:name w:val="xl131"/>
    <w:basedOn w:val="a"/>
    <w:rsid w:val="004C5EB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2">
    <w:name w:val="xl132"/>
    <w:basedOn w:val="a"/>
    <w:rsid w:val="004C5EB0"/>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133">
    <w:name w:val="xl133"/>
    <w:basedOn w:val="a"/>
    <w:rsid w:val="004C5EB0"/>
    <w:pPr>
      <w:pBdr>
        <w:top w:val="single" w:sz="8"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4">
    <w:name w:val="xl134"/>
    <w:basedOn w:val="a"/>
    <w:rsid w:val="004C5EB0"/>
    <w:pPr>
      <w:pBdr>
        <w:top w:val="single" w:sz="4"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5">
    <w:name w:val="xl135"/>
    <w:basedOn w:val="a"/>
    <w:rsid w:val="004C5EB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
    <w:rsid w:val="004C5EB0"/>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
    <w:rsid w:val="004C5EB0"/>
    <w:pPr>
      <w:pBdr>
        <w:right w:val="single" w:sz="8"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C5EB0"/>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4C5EB0"/>
    <w:pPr>
      <w:pBdr>
        <w:top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4C5EB0"/>
    <w:pPr>
      <w:pBdr>
        <w:top w:val="single" w:sz="8"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41">
    <w:name w:val="xl141"/>
    <w:basedOn w:val="a"/>
    <w:rsid w:val="004C5EB0"/>
    <w:pPr>
      <w:pBdr>
        <w:top w:val="single" w:sz="8" w:space="0" w:color="auto"/>
        <w:left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142">
    <w:name w:val="xl142"/>
    <w:basedOn w:val="a"/>
    <w:rsid w:val="004C5EB0"/>
    <w:pPr>
      <w:pBdr>
        <w:top w:val="single" w:sz="8" w:space="0" w:color="auto"/>
        <w:bottom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3">
    <w:name w:val="xl143"/>
    <w:basedOn w:val="a"/>
    <w:rsid w:val="004C5EB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4">
    <w:name w:val="xl144"/>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C5EB0"/>
    <w:pPr>
      <w:pBdr>
        <w:top w:val="single" w:sz="4" w:space="0" w:color="auto"/>
        <w:lef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character" w:customStyle="1" w:styleId="affff5">
    <w:name w:val="Колонтитул_"/>
    <w:link w:val="affff6"/>
    <w:locked/>
    <w:rsid w:val="006A67B5"/>
    <w:rPr>
      <w:shd w:val="clear" w:color="auto" w:fill="FFFFFF"/>
    </w:rPr>
  </w:style>
  <w:style w:type="paragraph" w:customStyle="1" w:styleId="affff6">
    <w:name w:val="Колонтитул"/>
    <w:basedOn w:val="a"/>
    <w:link w:val="affff5"/>
    <w:rsid w:val="006A67B5"/>
    <w:pPr>
      <w:widowControl w:val="0"/>
      <w:shd w:val="clear" w:color="auto" w:fill="FFFFFF"/>
      <w:suppressAutoHyphens w:val="0"/>
      <w:spacing w:line="240" w:lineRule="atLeast"/>
    </w:pPr>
    <w:rPr>
      <w:sz w:val="20"/>
      <w:szCs w:val="20"/>
    </w:rPr>
  </w:style>
  <w:style w:type="character" w:customStyle="1" w:styleId="14pt">
    <w:name w:val="Колонтитул + 14 pt"/>
    <w:aliases w:val="Полужирный3"/>
    <w:rsid w:val="006A67B5"/>
    <w:rPr>
      <w:rFonts w:ascii="Times New Roman" w:hAnsi="Times New Roman"/>
      <w:b/>
      <w:color w:val="000000"/>
      <w:spacing w:val="0"/>
      <w:w w:val="100"/>
      <w:position w:val="0"/>
      <w:sz w:val="28"/>
      <w:shd w:val="clear" w:color="auto" w:fill="FFFFFF"/>
      <w:lang w:val="ru-RU" w:eastAsia="ru-RU"/>
    </w:rPr>
  </w:style>
  <w:style w:type="character" w:customStyle="1" w:styleId="14pt1">
    <w:name w:val="Колонтитул + 14 pt1"/>
    <w:rsid w:val="006A67B5"/>
    <w:rPr>
      <w:rFonts w:ascii="Times New Roman" w:hAnsi="Times New Roman"/>
      <w:color w:val="000000"/>
      <w:spacing w:val="0"/>
      <w:w w:val="100"/>
      <w:position w:val="0"/>
      <w:sz w:val="28"/>
      <w:shd w:val="clear" w:color="auto" w:fill="FFFFFF"/>
      <w:lang w:val="ru-RU" w:eastAsia="ru-RU"/>
    </w:rPr>
  </w:style>
  <w:style w:type="character" w:customStyle="1" w:styleId="2d">
    <w:name w:val="Подпись к таблице (2)"/>
    <w:rsid w:val="006A67B5"/>
    <w:rPr>
      <w:rFonts w:ascii="Times New Roman" w:hAnsi="Times New Roman"/>
      <w:color w:val="000000"/>
      <w:spacing w:val="0"/>
      <w:w w:val="100"/>
      <w:position w:val="0"/>
      <w:sz w:val="28"/>
      <w:u w:val="single"/>
      <w:lang w:val="ru-RU" w:eastAsia="ru-RU"/>
    </w:rPr>
  </w:style>
  <w:style w:type="table" w:customStyle="1" w:styleId="-661">
    <w:name w:val="Таблица-сетка 6 цветная — акцент 61"/>
    <w:basedOn w:val="a1"/>
    <w:uiPriority w:val="51"/>
    <w:rsid w:val="00DB3C8E"/>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44">
    <w:name w:val="Абзац списка4"/>
    <w:basedOn w:val="a"/>
    <w:link w:val="ListParagraphChar"/>
    <w:rsid w:val="00B52071"/>
    <w:pPr>
      <w:suppressAutoHyphens w:val="0"/>
      <w:spacing w:after="200" w:line="276" w:lineRule="auto"/>
      <w:ind w:left="720"/>
    </w:pPr>
    <w:rPr>
      <w:rFonts w:ascii="Calibri" w:hAnsi="Calibri"/>
      <w:sz w:val="22"/>
      <w:szCs w:val="20"/>
    </w:rPr>
  </w:style>
  <w:style w:type="character" w:customStyle="1" w:styleId="ListParagraphChar">
    <w:name w:val="List Paragraph Char"/>
    <w:link w:val="44"/>
    <w:locked/>
    <w:rsid w:val="00B52071"/>
    <w:rPr>
      <w:rFonts w:ascii="Calibri" w:hAnsi="Calibri"/>
      <w:sz w:val="22"/>
    </w:rPr>
  </w:style>
  <w:style w:type="paragraph" w:customStyle="1" w:styleId="2e">
    <w:name w:val="Табл2"/>
    <w:basedOn w:val="a"/>
    <w:link w:val="2f"/>
    <w:qFormat/>
    <w:rsid w:val="00F818DA"/>
    <w:pPr>
      <w:widowControl w:val="0"/>
      <w:suppressAutoHyphens w:val="0"/>
      <w:autoSpaceDE w:val="0"/>
      <w:autoSpaceDN w:val="0"/>
      <w:adjustRightInd w:val="0"/>
      <w:jc w:val="center"/>
    </w:pPr>
    <w:rPr>
      <w:rFonts w:ascii="Times New Roman CYR" w:hAnsi="Times New Roman CYR"/>
      <w:sz w:val="22"/>
      <w:szCs w:val="20"/>
      <w:lang w:eastAsia="en-US"/>
    </w:rPr>
  </w:style>
  <w:style w:type="character" w:customStyle="1" w:styleId="2f">
    <w:name w:val="Табл2 Знак"/>
    <w:link w:val="2e"/>
    <w:locked/>
    <w:rsid w:val="00F818DA"/>
    <w:rPr>
      <w:rFonts w:ascii="Times New Roman CYR" w:hAnsi="Times New Roman CYR"/>
      <w:sz w:val="22"/>
      <w:lang w:eastAsia="en-US"/>
    </w:rPr>
  </w:style>
  <w:style w:type="table" w:customStyle="1" w:styleId="TableNormal">
    <w:name w:val="Table Normal"/>
    <w:uiPriority w:val="2"/>
    <w:semiHidden/>
    <w:unhideWhenUsed/>
    <w:qFormat/>
    <w:rsid w:val="00B64F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irstParagraph">
    <w:name w:val="First Paragraph"/>
    <w:basedOn w:val="a8"/>
    <w:next w:val="a8"/>
    <w:qFormat/>
    <w:rsid w:val="00A75D15"/>
    <w:pPr>
      <w:suppressAutoHyphens w:val="0"/>
      <w:spacing w:before="180" w:after="180"/>
    </w:pPr>
    <w:rPr>
      <w:rFonts w:asciiTheme="minorHAnsi" w:eastAsiaTheme="minorHAnsi" w:hAnsiTheme="minorHAnsi" w:cstheme="minorBidi"/>
      <w:szCs w:val="24"/>
      <w:lang w:val="en-US" w:eastAsia="en-US"/>
    </w:rPr>
  </w:style>
  <w:style w:type="paragraph" w:customStyle="1" w:styleId="s1">
    <w:name w:val="s_1"/>
    <w:basedOn w:val="a"/>
    <w:rsid w:val="006F791C"/>
    <w:pPr>
      <w:suppressAutoHyphens w:val="0"/>
      <w:spacing w:before="100" w:beforeAutospacing="1" w:after="100" w:afterAutospacing="1"/>
    </w:pPr>
    <w:rPr>
      <w:lang w:eastAsia="ru-RU"/>
    </w:rPr>
  </w:style>
  <w:style w:type="numbering" w:customStyle="1" w:styleId="1f3">
    <w:name w:val="Нет списка1"/>
    <w:next w:val="a2"/>
    <w:uiPriority w:val="99"/>
    <w:semiHidden/>
    <w:unhideWhenUsed/>
    <w:rsid w:val="00A23D20"/>
  </w:style>
  <w:style w:type="numbering" w:customStyle="1" w:styleId="2f0">
    <w:name w:val="Нет списка2"/>
    <w:next w:val="a2"/>
    <w:uiPriority w:val="99"/>
    <w:semiHidden/>
    <w:unhideWhenUsed/>
    <w:rsid w:val="003D00F0"/>
  </w:style>
  <w:style w:type="table" w:customStyle="1" w:styleId="39">
    <w:name w:val="Сетка таблицы3"/>
    <w:basedOn w:val="a1"/>
    <w:next w:val="afb"/>
    <w:uiPriority w:val="59"/>
    <w:rsid w:val="003D00F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0">
    <w:name w:val="ConsPlusTitle"/>
    <w:rsid w:val="00A778D8"/>
    <w:pPr>
      <w:widowControl w:val="0"/>
      <w:autoSpaceDE w:val="0"/>
      <w:autoSpaceDN w:val="0"/>
    </w:pPr>
    <w:rPr>
      <w:rFonts w:ascii="Calibri" w:hAnsi="Calibri" w:cs="Calibri"/>
      <w:b/>
      <w:sz w:val="22"/>
    </w:rPr>
  </w:style>
  <w:style w:type="paragraph" w:customStyle="1" w:styleId="msonormal0">
    <w:name w:val="msonormal"/>
    <w:basedOn w:val="a"/>
    <w:rsid w:val="00B21F79"/>
    <w:pPr>
      <w:suppressAutoHyphens w:val="0"/>
      <w:spacing w:before="100" w:beforeAutospacing="1" w:after="100" w:afterAutospacing="1"/>
    </w:pPr>
    <w:rPr>
      <w:lang w:eastAsia="ru-RU"/>
    </w:rPr>
  </w:style>
  <w:style w:type="character" w:customStyle="1" w:styleId="610">
    <w:name w:val="Заголовок 6 Знак1"/>
    <w:locked/>
    <w:rsid w:val="007D1630"/>
    <w:rPr>
      <w:rFonts w:ascii="Times New Roman" w:eastAsia="Times New Roman" w:hAnsi="Times New Roman" w:cs="Times New Roman"/>
      <w:b/>
      <w:bCs/>
      <w:lang w:val="en-US"/>
    </w:rPr>
  </w:style>
  <w:style w:type="character" w:customStyle="1" w:styleId="1f4">
    <w:name w:val="Основной текст Знак1"/>
    <w:aliases w:val="body text Знак Знак Знак,Знак Знак1,Знак Знак Знак,Знак Знак3 Знак,Знак1 Знак,Знак1 Знак1 Знак,Основной текст Знак Знак Знак,Основной текст Знак Знак Знак Знак Знак Знак,Основной текст Знак Знак Знак Знак1 Знак Знак"/>
    <w:uiPriority w:val="1"/>
    <w:locked/>
    <w:rsid w:val="007D1630"/>
    <w:rPr>
      <w:rFonts w:ascii="Times New Roman" w:eastAsia="Times New Roman" w:hAnsi="Times New Roman" w:cs="Times New Roman"/>
      <w:sz w:val="24"/>
    </w:rPr>
  </w:style>
  <w:style w:type="paragraph" w:customStyle="1" w:styleId="1f5">
    <w:name w:val="Название объекта1"/>
    <w:basedOn w:val="a"/>
    <w:rsid w:val="007D1630"/>
    <w:pPr>
      <w:suppressAutoHyphens w:val="0"/>
      <w:spacing w:after="120"/>
    </w:pPr>
    <w:rPr>
      <w:lang w:eastAsia="ru-RU"/>
    </w:rPr>
  </w:style>
  <w:style w:type="paragraph" w:customStyle="1" w:styleId="ConsPlusCell">
    <w:name w:val="ConsPlusCell"/>
    <w:link w:val="ConsPlusCell0"/>
    <w:qFormat/>
    <w:rsid w:val="007D1630"/>
    <w:pPr>
      <w:widowControl w:val="0"/>
      <w:autoSpaceDE w:val="0"/>
      <w:autoSpaceDN w:val="0"/>
      <w:adjustRightInd w:val="0"/>
    </w:pPr>
    <w:rPr>
      <w:rFonts w:ascii="Arial" w:hAnsi="Arial" w:cs="Arial"/>
    </w:rPr>
  </w:style>
  <w:style w:type="character" w:customStyle="1" w:styleId="ConsPlusCell0">
    <w:name w:val="ConsPlusCell Знак"/>
    <w:link w:val="ConsPlusCell"/>
    <w:locked/>
    <w:rsid w:val="007D1630"/>
    <w:rPr>
      <w:rFonts w:ascii="Arial" w:hAnsi="Arial" w:cs="Arial"/>
    </w:rPr>
  </w:style>
  <w:style w:type="paragraph" w:styleId="affff7">
    <w:name w:val="Document Map"/>
    <w:basedOn w:val="a"/>
    <w:link w:val="affff8"/>
    <w:uiPriority w:val="99"/>
    <w:unhideWhenUsed/>
    <w:locked/>
    <w:rsid w:val="007D1630"/>
    <w:pPr>
      <w:suppressAutoHyphens w:val="0"/>
    </w:pPr>
    <w:rPr>
      <w:rFonts w:ascii="Tahoma" w:hAnsi="Tahoma" w:cs="Tahoma"/>
      <w:sz w:val="16"/>
      <w:szCs w:val="16"/>
      <w:lang w:eastAsia="ru-RU"/>
    </w:rPr>
  </w:style>
  <w:style w:type="character" w:customStyle="1" w:styleId="affff8">
    <w:name w:val="Схема документа Знак"/>
    <w:basedOn w:val="a0"/>
    <w:link w:val="affff7"/>
    <w:uiPriority w:val="99"/>
    <w:rsid w:val="007D1630"/>
    <w:rPr>
      <w:rFonts w:ascii="Tahoma" w:hAnsi="Tahoma" w:cs="Tahoma"/>
      <w:sz w:val="16"/>
      <w:szCs w:val="16"/>
    </w:rPr>
  </w:style>
  <w:style w:type="character" w:customStyle="1" w:styleId="epm">
    <w:name w:val="epm"/>
    <w:basedOn w:val="a0"/>
    <w:rsid w:val="007D1630"/>
  </w:style>
  <w:style w:type="paragraph" w:customStyle="1" w:styleId="-30">
    <w:name w:val="Пункт-3"/>
    <w:basedOn w:val="a"/>
    <w:rsid w:val="007D1630"/>
    <w:pPr>
      <w:tabs>
        <w:tab w:val="num" w:pos="1418"/>
      </w:tabs>
      <w:suppressAutoHyphens w:val="0"/>
      <w:jc w:val="both"/>
    </w:pPr>
    <w:rPr>
      <w:sz w:val="28"/>
      <w:szCs w:val="20"/>
      <w:lang w:eastAsia="ru-RU"/>
    </w:rPr>
  </w:style>
  <w:style w:type="character" w:customStyle="1" w:styleId="afd">
    <w:name w:val="Обычный (веб) Знак"/>
    <w:aliases w:val="Обычный (Web) Знак,Знак Знак7 Знак,Знак Знак8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fc"/>
    <w:uiPriority w:val="99"/>
    <w:locked/>
    <w:rsid w:val="007D1630"/>
    <w:rPr>
      <w:sz w:val="24"/>
      <w:szCs w:val="24"/>
    </w:rPr>
  </w:style>
  <w:style w:type="paragraph" w:customStyle="1" w:styleId="FORMATTEXT0">
    <w:name w:val=".FORMATTEXT"/>
    <w:uiPriority w:val="99"/>
    <w:rsid w:val="007D1630"/>
    <w:pPr>
      <w:widowControl w:val="0"/>
      <w:autoSpaceDE w:val="0"/>
      <w:autoSpaceDN w:val="0"/>
      <w:adjustRightInd w:val="0"/>
    </w:pPr>
    <w:rPr>
      <w:sz w:val="24"/>
      <w:szCs w:val="24"/>
    </w:rPr>
  </w:style>
  <w:style w:type="paragraph" w:customStyle="1" w:styleId="2f1">
    <w:name w:val="Стиль_таб2"/>
    <w:basedOn w:val="a"/>
    <w:semiHidden/>
    <w:rsid w:val="007D1630"/>
    <w:pPr>
      <w:widowControl w:val="0"/>
      <w:suppressAutoHyphens w:val="0"/>
      <w:spacing w:before="120" w:after="120"/>
      <w:jc w:val="both"/>
    </w:pPr>
    <w:rPr>
      <w:szCs w:val="20"/>
      <w:lang w:eastAsia="ru-RU"/>
    </w:rPr>
  </w:style>
  <w:style w:type="paragraph" w:customStyle="1" w:styleId="Compact">
    <w:name w:val="Compact"/>
    <w:basedOn w:val="a8"/>
    <w:qFormat/>
    <w:rsid w:val="007D1630"/>
    <w:pPr>
      <w:suppressAutoHyphens w:val="0"/>
      <w:spacing w:before="36" w:after="36"/>
    </w:pPr>
    <w:rPr>
      <w:rFonts w:asciiTheme="minorHAnsi" w:eastAsiaTheme="minorHAnsi" w:hAnsiTheme="minorHAnsi" w:cstheme="minorBidi"/>
      <w:szCs w:val="24"/>
      <w:lang w:val="en-US" w:eastAsia="en-US"/>
    </w:rPr>
  </w:style>
  <w:style w:type="paragraph" w:styleId="affff9">
    <w:name w:val="Subtitle"/>
    <w:basedOn w:val="a6"/>
    <w:next w:val="a8"/>
    <w:link w:val="affffa"/>
    <w:qFormat/>
    <w:rsid w:val="007D1630"/>
    <w:pPr>
      <w:keepNext/>
      <w:keepLines/>
      <w:spacing w:before="240" w:after="240"/>
    </w:pPr>
    <w:rPr>
      <w:rFonts w:asciiTheme="majorHAnsi" w:eastAsiaTheme="majorEastAsia" w:hAnsiTheme="majorHAnsi" w:cstheme="majorBidi"/>
      <w:b/>
      <w:bCs/>
      <w:color w:val="345A8A" w:themeColor="accent1" w:themeShade="B5"/>
      <w:sz w:val="30"/>
      <w:szCs w:val="30"/>
      <w:lang w:val="en-US" w:eastAsia="en-US"/>
    </w:rPr>
  </w:style>
  <w:style w:type="character" w:customStyle="1" w:styleId="affffa">
    <w:name w:val="Подзаголовок Знак"/>
    <w:basedOn w:val="a0"/>
    <w:link w:val="affff9"/>
    <w:rsid w:val="007D1630"/>
    <w:rPr>
      <w:rFonts w:asciiTheme="majorHAnsi" w:eastAsiaTheme="majorEastAsia" w:hAnsiTheme="majorHAnsi" w:cstheme="majorBidi"/>
      <w:b/>
      <w:bCs/>
      <w:color w:val="345A8A" w:themeColor="accent1" w:themeShade="B5"/>
      <w:sz w:val="30"/>
      <w:szCs w:val="30"/>
      <w:lang w:val="en-US" w:eastAsia="en-US"/>
    </w:rPr>
  </w:style>
  <w:style w:type="paragraph" w:customStyle="1" w:styleId="Author">
    <w:name w:val="Author"/>
    <w:next w:val="a8"/>
    <w:qFormat/>
    <w:rsid w:val="007D1630"/>
    <w:pPr>
      <w:keepNext/>
      <w:keepLines/>
      <w:spacing w:after="200"/>
      <w:jc w:val="center"/>
    </w:pPr>
    <w:rPr>
      <w:rFonts w:asciiTheme="minorHAnsi" w:eastAsiaTheme="minorHAnsi" w:hAnsiTheme="minorHAnsi" w:cstheme="minorBidi"/>
      <w:sz w:val="24"/>
      <w:szCs w:val="24"/>
      <w:lang w:val="en-US" w:eastAsia="en-US"/>
    </w:rPr>
  </w:style>
  <w:style w:type="paragraph" w:styleId="affffb">
    <w:name w:val="Date"/>
    <w:next w:val="a8"/>
    <w:link w:val="affffc"/>
    <w:qFormat/>
    <w:locked/>
    <w:rsid w:val="007D1630"/>
    <w:pPr>
      <w:keepNext/>
      <w:keepLines/>
      <w:spacing w:after="200"/>
      <w:jc w:val="center"/>
    </w:pPr>
    <w:rPr>
      <w:rFonts w:asciiTheme="minorHAnsi" w:eastAsiaTheme="minorHAnsi" w:hAnsiTheme="minorHAnsi" w:cstheme="minorBidi"/>
      <w:sz w:val="24"/>
      <w:szCs w:val="24"/>
      <w:lang w:val="en-US" w:eastAsia="en-US"/>
    </w:rPr>
  </w:style>
  <w:style w:type="character" w:customStyle="1" w:styleId="affffc">
    <w:name w:val="Дата Знак"/>
    <w:basedOn w:val="a0"/>
    <w:link w:val="affffb"/>
    <w:rsid w:val="007D1630"/>
    <w:rPr>
      <w:rFonts w:asciiTheme="minorHAnsi" w:eastAsiaTheme="minorHAnsi" w:hAnsiTheme="minorHAnsi" w:cstheme="minorBidi"/>
      <w:sz w:val="24"/>
      <w:szCs w:val="24"/>
      <w:lang w:val="en-US" w:eastAsia="en-US"/>
    </w:rPr>
  </w:style>
  <w:style w:type="paragraph" w:customStyle="1" w:styleId="Abstract">
    <w:name w:val="Abstract"/>
    <w:basedOn w:val="a"/>
    <w:next w:val="a8"/>
    <w:qFormat/>
    <w:rsid w:val="007D1630"/>
    <w:pPr>
      <w:keepNext/>
      <w:keepLines/>
      <w:suppressAutoHyphens w:val="0"/>
      <w:spacing w:before="300" w:after="300"/>
    </w:pPr>
    <w:rPr>
      <w:rFonts w:asciiTheme="minorHAnsi" w:eastAsiaTheme="minorHAnsi" w:hAnsiTheme="minorHAnsi" w:cstheme="minorBidi"/>
      <w:sz w:val="20"/>
      <w:szCs w:val="20"/>
      <w:lang w:val="en-US" w:eastAsia="en-US"/>
    </w:rPr>
  </w:style>
  <w:style w:type="paragraph" w:styleId="affffd">
    <w:name w:val="Bibliography"/>
    <w:basedOn w:val="a"/>
    <w:qFormat/>
    <w:rsid w:val="007D1630"/>
    <w:pPr>
      <w:suppressAutoHyphens w:val="0"/>
      <w:spacing w:after="200"/>
    </w:pPr>
    <w:rPr>
      <w:rFonts w:asciiTheme="minorHAnsi" w:eastAsiaTheme="minorHAnsi" w:hAnsiTheme="minorHAnsi" w:cstheme="minorBidi"/>
      <w:lang w:val="en-US" w:eastAsia="en-US"/>
    </w:rPr>
  </w:style>
  <w:style w:type="paragraph" w:customStyle="1" w:styleId="310">
    <w:name w:val="Заголовок 31"/>
    <w:basedOn w:val="a"/>
    <w:next w:val="a8"/>
    <w:unhideWhenUsed/>
    <w:qFormat/>
    <w:rsid w:val="007D1630"/>
    <w:pPr>
      <w:keepNext/>
      <w:keepLines/>
      <w:suppressAutoHyphens w:val="0"/>
      <w:spacing w:before="200"/>
      <w:outlineLvl w:val="2"/>
    </w:pPr>
    <w:rPr>
      <w:rFonts w:asciiTheme="majorHAnsi" w:eastAsiaTheme="majorEastAsia" w:hAnsiTheme="majorHAnsi" w:cstheme="majorBidi"/>
      <w:b/>
      <w:bCs/>
      <w:color w:val="4F81BD" w:themeColor="accent1"/>
      <w:sz w:val="28"/>
      <w:szCs w:val="28"/>
      <w:lang w:val="en-US" w:eastAsia="en-US"/>
    </w:rPr>
  </w:style>
  <w:style w:type="paragraph" w:customStyle="1" w:styleId="410">
    <w:name w:val="Заголовок 41"/>
    <w:basedOn w:val="a"/>
    <w:next w:val="a8"/>
    <w:uiPriority w:val="9"/>
    <w:unhideWhenUsed/>
    <w:qFormat/>
    <w:rsid w:val="007D1630"/>
    <w:pPr>
      <w:keepNext/>
      <w:keepLines/>
      <w:suppressAutoHyphens w:val="0"/>
      <w:spacing w:before="200"/>
      <w:outlineLvl w:val="3"/>
    </w:pPr>
    <w:rPr>
      <w:rFonts w:asciiTheme="majorHAnsi" w:eastAsiaTheme="majorEastAsia" w:hAnsiTheme="majorHAnsi" w:cstheme="majorBidi"/>
      <w:b/>
      <w:bCs/>
      <w:color w:val="4F81BD" w:themeColor="accent1"/>
      <w:lang w:val="en-US" w:eastAsia="en-US"/>
    </w:rPr>
  </w:style>
  <w:style w:type="paragraph" w:customStyle="1" w:styleId="510">
    <w:name w:val="Заголовок 51"/>
    <w:basedOn w:val="a"/>
    <w:next w:val="a8"/>
    <w:uiPriority w:val="9"/>
    <w:unhideWhenUsed/>
    <w:qFormat/>
    <w:rsid w:val="007D1630"/>
    <w:pPr>
      <w:keepNext/>
      <w:keepLines/>
      <w:suppressAutoHyphens w:val="0"/>
      <w:spacing w:before="200"/>
      <w:outlineLvl w:val="4"/>
    </w:pPr>
    <w:rPr>
      <w:rFonts w:asciiTheme="majorHAnsi" w:eastAsiaTheme="majorEastAsia" w:hAnsiTheme="majorHAnsi" w:cstheme="majorBidi"/>
      <w:i/>
      <w:iCs/>
      <w:color w:val="4F81BD" w:themeColor="accent1"/>
      <w:lang w:val="en-US" w:eastAsia="en-US"/>
    </w:rPr>
  </w:style>
  <w:style w:type="paragraph" w:customStyle="1" w:styleId="611">
    <w:name w:val="Заголовок 61"/>
    <w:basedOn w:val="a"/>
    <w:next w:val="a8"/>
    <w:uiPriority w:val="9"/>
    <w:unhideWhenUsed/>
    <w:qFormat/>
    <w:rsid w:val="007D1630"/>
    <w:pPr>
      <w:keepNext/>
      <w:keepLines/>
      <w:suppressAutoHyphens w:val="0"/>
      <w:spacing w:before="200"/>
      <w:outlineLvl w:val="5"/>
    </w:pPr>
    <w:rPr>
      <w:rFonts w:asciiTheme="majorHAnsi" w:eastAsiaTheme="majorEastAsia" w:hAnsiTheme="majorHAnsi" w:cstheme="majorBidi"/>
      <w:color w:val="4F81BD" w:themeColor="accent1"/>
      <w:lang w:val="en-US" w:eastAsia="en-US"/>
    </w:rPr>
  </w:style>
  <w:style w:type="paragraph" w:customStyle="1" w:styleId="DefinitionTerm">
    <w:name w:val="Definition Term"/>
    <w:basedOn w:val="a"/>
    <w:next w:val="Definition0"/>
    <w:rsid w:val="007D1630"/>
    <w:pPr>
      <w:keepNext/>
      <w:keepLines/>
      <w:suppressAutoHyphens w:val="0"/>
    </w:pPr>
    <w:rPr>
      <w:rFonts w:asciiTheme="minorHAnsi" w:eastAsiaTheme="minorHAnsi" w:hAnsiTheme="minorHAnsi" w:cstheme="minorBidi"/>
      <w:b/>
      <w:lang w:val="en-US" w:eastAsia="en-US"/>
    </w:rPr>
  </w:style>
  <w:style w:type="paragraph" w:customStyle="1" w:styleId="Definition0">
    <w:name w:val="Definition"/>
    <w:basedOn w:val="a"/>
    <w:rsid w:val="007D1630"/>
    <w:pPr>
      <w:suppressAutoHyphens w:val="0"/>
      <w:spacing w:after="200"/>
    </w:pPr>
    <w:rPr>
      <w:rFonts w:asciiTheme="minorHAnsi" w:eastAsiaTheme="minorHAnsi" w:hAnsiTheme="minorHAnsi" w:cstheme="minorBidi"/>
      <w:lang w:val="en-US" w:eastAsia="en-US"/>
    </w:rPr>
  </w:style>
  <w:style w:type="paragraph" w:customStyle="1" w:styleId="TableCaption">
    <w:name w:val="Table Caption"/>
    <w:basedOn w:val="1f5"/>
    <w:rsid w:val="007D1630"/>
    <w:pPr>
      <w:keepNext/>
    </w:pPr>
  </w:style>
  <w:style w:type="paragraph" w:customStyle="1" w:styleId="ImageCaption">
    <w:name w:val="Image Caption"/>
    <w:basedOn w:val="1f5"/>
    <w:rsid w:val="007D1630"/>
  </w:style>
  <w:style w:type="paragraph" w:customStyle="1" w:styleId="Figure">
    <w:name w:val="Figure"/>
    <w:basedOn w:val="a"/>
    <w:rsid w:val="007D1630"/>
    <w:pPr>
      <w:suppressAutoHyphens w:val="0"/>
      <w:spacing w:after="200"/>
    </w:pPr>
    <w:rPr>
      <w:rFonts w:asciiTheme="minorHAnsi" w:eastAsiaTheme="minorHAnsi" w:hAnsiTheme="minorHAnsi" w:cstheme="minorBidi"/>
      <w:lang w:val="en-US" w:eastAsia="en-US"/>
    </w:rPr>
  </w:style>
  <w:style w:type="paragraph" w:customStyle="1" w:styleId="FigurewithCaption">
    <w:name w:val="Figure with Caption"/>
    <w:basedOn w:val="Figure"/>
    <w:rsid w:val="007D1630"/>
    <w:pPr>
      <w:keepNext/>
    </w:pPr>
  </w:style>
  <w:style w:type="character" w:customStyle="1" w:styleId="VerbatimChar">
    <w:name w:val="Verbatim Char"/>
    <w:basedOn w:val="a9"/>
    <w:link w:val="SourceCode"/>
    <w:rsid w:val="007D1630"/>
    <w:rPr>
      <w:rFonts w:ascii="Consolas" w:hAnsi="Consolas" w:cs="Times New Roman"/>
      <w:sz w:val="24"/>
      <w:szCs w:val="24"/>
      <w:lang w:eastAsia="ar-SA" w:bidi="ar-SA"/>
    </w:rPr>
  </w:style>
  <w:style w:type="paragraph" w:customStyle="1" w:styleId="SourceCode">
    <w:name w:val="Source Code"/>
    <w:basedOn w:val="a"/>
    <w:link w:val="VerbatimChar"/>
    <w:rsid w:val="007D1630"/>
    <w:pPr>
      <w:suppressAutoHyphens w:val="0"/>
      <w:wordWrap w:val="0"/>
      <w:spacing w:after="200"/>
    </w:pPr>
    <w:rPr>
      <w:rFonts w:ascii="Consolas" w:hAnsi="Consolas"/>
      <w:lang w:eastAsia="ru-RU"/>
    </w:rPr>
  </w:style>
  <w:style w:type="character" w:customStyle="1" w:styleId="1f6">
    <w:name w:val="Знак сноски1"/>
    <w:basedOn w:val="a9"/>
    <w:rsid w:val="007D1630"/>
    <w:rPr>
      <w:rFonts w:ascii="Times New Roman" w:eastAsia="Times New Roman" w:hAnsi="Times New Roman" w:cs="Times New Roman"/>
      <w:sz w:val="24"/>
      <w:szCs w:val="24"/>
      <w:vertAlign w:val="superscript"/>
      <w:lang w:eastAsia="ru-RU" w:bidi="ar-SA"/>
    </w:rPr>
  </w:style>
  <w:style w:type="character" w:customStyle="1" w:styleId="KeywordTok">
    <w:name w:val="KeywordTok"/>
    <w:basedOn w:val="VerbatimChar"/>
    <w:rsid w:val="007D1630"/>
    <w:rPr>
      <w:rFonts w:ascii="Consolas" w:hAnsi="Consolas" w:cs="Times New Roman"/>
      <w:b/>
      <w:color w:val="007020"/>
      <w:sz w:val="24"/>
      <w:szCs w:val="24"/>
      <w:lang w:eastAsia="ar-SA" w:bidi="ar-SA"/>
    </w:rPr>
  </w:style>
  <w:style w:type="character" w:customStyle="1" w:styleId="DataTypeTok">
    <w:name w:val="DataTypeTok"/>
    <w:basedOn w:val="VerbatimChar"/>
    <w:rsid w:val="007D1630"/>
    <w:rPr>
      <w:rFonts w:ascii="Consolas" w:hAnsi="Consolas" w:cs="Times New Roman"/>
      <w:color w:val="902000"/>
      <w:sz w:val="24"/>
      <w:szCs w:val="24"/>
      <w:lang w:eastAsia="ar-SA" w:bidi="ar-SA"/>
    </w:rPr>
  </w:style>
  <w:style w:type="character" w:customStyle="1" w:styleId="DecValTok">
    <w:name w:val="DecValTok"/>
    <w:basedOn w:val="VerbatimChar"/>
    <w:rsid w:val="007D1630"/>
    <w:rPr>
      <w:rFonts w:ascii="Consolas" w:hAnsi="Consolas" w:cs="Times New Roman"/>
      <w:color w:val="40A070"/>
      <w:sz w:val="24"/>
      <w:szCs w:val="24"/>
      <w:lang w:eastAsia="ar-SA" w:bidi="ar-SA"/>
    </w:rPr>
  </w:style>
  <w:style w:type="character" w:customStyle="1" w:styleId="BaseNTok">
    <w:name w:val="BaseNTok"/>
    <w:basedOn w:val="VerbatimChar"/>
    <w:rsid w:val="007D1630"/>
    <w:rPr>
      <w:rFonts w:ascii="Consolas" w:hAnsi="Consolas" w:cs="Times New Roman"/>
      <w:color w:val="40A070"/>
      <w:sz w:val="24"/>
      <w:szCs w:val="24"/>
      <w:lang w:eastAsia="ar-SA" w:bidi="ar-SA"/>
    </w:rPr>
  </w:style>
  <w:style w:type="character" w:customStyle="1" w:styleId="FloatTok">
    <w:name w:val="FloatTok"/>
    <w:basedOn w:val="VerbatimChar"/>
    <w:rsid w:val="007D1630"/>
    <w:rPr>
      <w:rFonts w:ascii="Consolas" w:hAnsi="Consolas" w:cs="Times New Roman"/>
      <w:color w:val="40A070"/>
      <w:sz w:val="24"/>
      <w:szCs w:val="24"/>
      <w:lang w:eastAsia="ar-SA" w:bidi="ar-SA"/>
    </w:rPr>
  </w:style>
  <w:style w:type="character" w:customStyle="1" w:styleId="ConstantTok">
    <w:name w:val="ConstantTok"/>
    <w:basedOn w:val="VerbatimChar"/>
    <w:rsid w:val="007D1630"/>
    <w:rPr>
      <w:rFonts w:ascii="Consolas" w:hAnsi="Consolas" w:cs="Times New Roman"/>
      <w:color w:val="880000"/>
      <w:sz w:val="24"/>
      <w:szCs w:val="24"/>
      <w:lang w:eastAsia="ar-SA" w:bidi="ar-SA"/>
    </w:rPr>
  </w:style>
  <w:style w:type="character" w:customStyle="1" w:styleId="CharTok">
    <w:name w:val="CharTok"/>
    <w:basedOn w:val="VerbatimChar"/>
    <w:rsid w:val="007D1630"/>
    <w:rPr>
      <w:rFonts w:ascii="Consolas" w:hAnsi="Consolas" w:cs="Times New Roman"/>
      <w:color w:val="4070A0"/>
      <w:sz w:val="24"/>
      <w:szCs w:val="24"/>
      <w:lang w:eastAsia="ar-SA" w:bidi="ar-SA"/>
    </w:rPr>
  </w:style>
  <w:style w:type="character" w:customStyle="1" w:styleId="SpecialCharTok">
    <w:name w:val="SpecialCharTok"/>
    <w:basedOn w:val="VerbatimChar"/>
    <w:rsid w:val="007D1630"/>
    <w:rPr>
      <w:rFonts w:ascii="Consolas" w:hAnsi="Consolas" w:cs="Times New Roman"/>
      <w:color w:val="4070A0"/>
      <w:sz w:val="24"/>
      <w:szCs w:val="24"/>
      <w:lang w:eastAsia="ar-SA" w:bidi="ar-SA"/>
    </w:rPr>
  </w:style>
  <w:style w:type="character" w:customStyle="1" w:styleId="StringTok">
    <w:name w:val="StringTok"/>
    <w:basedOn w:val="VerbatimChar"/>
    <w:rsid w:val="007D1630"/>
    <w:rPr>
      <w:rFonts w:ascii="Consolas" w:hAnsi="Consolas" w:cs="Times New Roman"/>
      <w:color w:val="4070A0"/>
      <w:sz w:val="24"/>
      <w:szCs w:val="24"/>
      <w:lang w:eastAsia="ar-SA" w:bidi="ar-SA"/>
    </w:rPr>
  </w:style>
  <w:style w:type="character" w:customStyle="1" w:styleId="VerbatimStringTok">
    <w:name w:val="VerbatimStringTok"/>
    <w:basedOn w:val="VerbatimChar"/>
    <w:rsid w:val="007D1630"/>
    <w:rPr>
      <w:rFonts w:ascii="Consolas" w:hAnsi="Consolas" w:cs="Times New Roman"/>
      <w:color w:val="4070A0"/>
      <w:sz w:val="24"/>
      <w:szCs w:val="24"/>
      <w:lang w:eastAsia="ar-SA" w:bidi="ar-SA"/>
    </w:rPr>
  </w:style>
  <w:style w:type="character" w:customStyle="1" w:styleId="SpecialStringTok">
    <w:name w:val="SpecialStringTok"/>
    <w:basedOn w:val="VerbatimChar"/>
    <w:rsid w:val="007D1630"/>
    <w:rPr>
      <w:rFonts w:ascii="Consolas" w:hAnsi="Consolas" w:cs="Times New Roman"/>
      <w:color w:val="BB6688"/>
      <w:sz w:val="24"/>
      <w:szCs w:val="24"/>
      <w:lang w:eastAsia="ar-SA" w:bidi="ar-SA"/>
    </w:rPr>
  </w:style>
  <w:style w:type="character" w:customStyle="1" w:styleId="ImportTok">
    <w:name w:val="ImportTok"/>
    <w:basedOn w:val="VerbatimChar"/>
    <w:rsid w:val="007D1630"/>
    <w:rPr>
      <w:rFonts w:ascii="Consolas" w:hAnsi="Consolas" w:cs="Times New Roman"/>
      <w:sz w:val="24"/>
      <w:szCs w:val="24"/>
      <w:lang w:eastAsia="ar-SA" w:bidi="ar-SA"/>
    </w:rPr>
  </w:style>
  <w:style w:type="character" w:customStyle="1" w:styleId="CommentTok">
    <w:name w:val="CommentTok"/>
    <w:basedOn w:val="VerbatimChar"/>
    <w:rsid w:val="007D1630"/>
    <w:rPr>
      <w:rFonts w:ascii="Consolas" w:hAnsi="Consolas" w:cs="Times New Roman"/>
      <w:i/>
      <w:color w:val="60A0B0"/>
      <w:sz w:val="24"/>
      <w:szCs w:val="24"/>
      <w:lang w:eastAsia="ar-SA" w:bidi="ar-SA"/>
    </w:rPr>
  </w:style>
  <w:style w:type="character" w:customStyle="1" w:styleId="DocumentationTok">
    <w:name w:val="DocumentationTok"/>
    <w:basedOn w:val="VerbatimChar"/>
    <w:rsid w:val="007D1630"/>
    <w:rPr>
      <w:rFonts w:ascii="Consolas" w:hAnsi="Consolas" w:cs="Times New Roman"/>
      <w:i/>
      <w:color w:val="BA2121"/>
      <w:sz w:val="24"/>
      <w:szCs w:val="24"/>
      <w:lang w:eastAsia="ar-SA" w:bidi="ar-SA"/>
    </w:rPr>
  </w:style>
  <w:style w:type="character" w:customStyle="1" w:styleId="AnnotationTok">
    <w:name w:val="AnnotationTok"/>
    <w:basedOn w:val="VerbatimChar"/>
    <w:rsid w:val="007D1630"/>
    <w:rPr>
      <w:rFonts w:ascii="Consolas" w:hAnsi="Consolas" w:cs="Times New Roman"/>
      <w:b/>
      <w:i/>
      <w:color w:val="60A0B0"/>
      <w:sz w:val="24"/>
      <w:szCs w:val="24"/>
      <w:lang w:eastAsia="ar-SA" w:bidi="ar-SA"/>
    </w:rPr>
  </w:style>
  <w:style w:type="character" w:customStyle="1" w:styleId="CommentVarTok">
    <w:name w:val="CommentVarTok"/>
    <w:basedOn w:val="VerbatimChar"/>
    <w:rsid w:val="007D1630"/>
    <w:rPr>
      <w:rFonts w:ascii="Consolas" w:hAnsi="Consolas" w:cs="Times New Roman"/>
      <w:b/>
      <w:i/>
      <w:color w:val="60A0B0"/>
      <w:sz w:val="24"/>
      <w:szCs w:val="24"/>
      <w:lang w:eastAsia="ar-SA" w:bidi="ar-SA"/>
    </w:rPr>
  </w:style>
  <w:style w:type="character" w:customStyle="1" w:styleId="OtherTok">
    <w:name w:val="OtherTok"/>
    <w:basedOn w:val="VerbatimChar"/>
    <w:rsid w:val="007D1630"/>
    <w:rPr>
      <w:rFonts w:ascii="Consolas" w:hAnsi="Consolas" w:cs="Times New Roman"/>
      <w:color w:val="007020"/>
      <w:sz w:val="24"/>
      <w:szCs w:val="24"/>
      <w:lang w:eastAsia="ar-SA" w:bidi="ar-SA"/>
    </w:rPr>
  </w:style>
  <w:style w:type="character" w:customStyle="1" w:styleId="FunctionTok">
    <w:name w:val="FunctionTok"/>
    <w:basedOn w:val="VerbatimChar"/>
    <w:rsid w:val="007D1630"/>
    <w:rPr>
      <w:rFonts w:ascii="Consolas" w:hAnsi="Consolas" w:cs="Times New Roman"/>
      <w:color w:val="06287E"/>
      <w:sz w:val="24"/>
      <w:szCs w:val="24"/>
      <w:lang w:eastAsia="ar-SA" w:bidi="ar-SA"/>
    </w:rPr>
  </w:style>
  <w:style w:type="character" w:customStyle="1" w:styleId="VariableTok">
    <w:name w:val="VariableTok"/>
    <w:basedOn w:val="VerbatimChar"/>
    <w:rsid w:val="007D1630"/>
    <w:rPr>
      <w:rFonts w:ascii="Consolas" w:hAnsi="Consolas" w:cs="Times New Roman"/>
      <w:color w:val="19177C"/>
      <w:sz w:val="24"/>
      <w:szCs w:val="24"/>
      <w:lang w:eastAsia="ar-SA" w:bidi="ar-SA"/>
    </w:rPr>
  </w:style>
  <w:style w:type="character" w:customStyle="1" w:styleId="ControlFlowTok">
    <w:name w:val="ControlFlowTok"/>
    <w:basedOn w:val="VerbatimChar"/>
    <w:rsid w:val="007D1630"/>
    <w:rPr>
      <w:rFonts w:ascii="Consolas" w:hAnsi="Consolas" w:cs="Times New Roman"/>
      <w:b/>
      <w:color w:val="007020"/>
      <w:sz w:val="24"/>
      <w:szCs w:val="24"/>
      <w:lang w:eastAsia="ar-SA" w:bidi="ar-SA"/>
    </w:rPr>
  </w:style>
  <w:style w:type="character" w:customStyle="1" w:styleId="OperatorTok">
    <w:name w:val="OperatorTok"/>
    <w:basedOn w:val="VerbatimChar"/>
    <w:rsid w:val="007D1630"/>
    <w:rPr>
      <w:rFonts w:ascii="Consolas" w:hAnsi="Consolas" w:cs="Times New Roman"/>
      <w:color w:val="666666"/>
      <w:sz w:val="24"/>
      <w:szCs w:val="24"/>
      <w:lang w:eastAsia="ar-SA" w:bidi="ar-SA"/>
    </w:rPr>
  </w:style>
  <w:style w:type="character" w:customStyle="1" w:styleId="BuiltInTok">
    <w:name w:val="BuiltInTok"/>
    <w:basedOn w:val="VerbatimChar"/>
    <w:rsid w:val="007D1630"/>
    <w:rPr>
      <w:rFonts w:ascii="Consolas" w:hAnsi="Consolas" w:cs="Times New Roman"/>
      <w:sz w:val="24"/>
      <w:szCs w:val="24"/>
      <w:lang w:eastAsia="ar-SA" w:bidi="ar-SA"/>
    </w:rPr>
  </w:style>
  <w:style w:type="character" w:customStyle="1" w:styleId="ExtensionTok">
    <w:name w:val="ExtensionTok"/>
    <w:basedOn w:val="VerbatimChar"/>
    <w:rsid w:val="007D1630"/>
    <w:rPr>
      <w:rFonts w:ascii="Consolas" w:hAnsi="Consolas" w:cs="Times New Roman"/>
      <w:sz w:val="24"/>
      <w:szCs w:val="24"/>
      <w:lang w:eastAsia="ar-SA" w:bidi="ar-SA"/>
    </w:rPr>
  </w:style>
  <w:style w:type="character" w:customStyle="1" w:styleId="PreprocessorTok">
    <w:name w:val="PreprocessorTok"/>
    <w:basedOn w:val="VerbatimChar"/>
    <w:rsid w:val="007D1630"/>
    <w:rPr>
      <w:rFonts w:ascii="Consolas" w:hAnsi="Consolas" w:cs="Times New Roman"/>
      <w:color w:val="BC7A00"/>
      <w:sz w:val="24"/>
      <w:szCs w:val="24"/>
      <w:lang w:eastAsia="ar-SA" w:bidi="ar-SA"/>
    </w:rPr>
  </w:style>
  <w:style w:type="character" w:customStyle="1" w:styleId="AttributeTok">
    <w:name w:val="AttributeTok"/>
    <w:basedOn w:val="VerbatimChar"/>
    <w:rsid w:val="007D1630"/>
    <w:rPr>
      <w:rFonts w:ascii="Consolas" w:hAnsi="Consolas" w:cs="Times New Roman"/>
      <w:color w:val="7D9029"/>
      <w:sz w:val="24"/>
      <w:szCs w:val="24"/>
      <w:lang w:eastAsia="ar-SA" w:bidi="ar-SA"/>
    </w:rPr>
  </w:style>
  <w:style w:type="character" w:customStyle="1" w:styleId="RegionMarkerTok">
    <w:name w:val="RegionMarkerTok"/>
    <w:basedOn w:val="VerbatimChar"/>
    <w:rsid w:val="007D1630"/>
    <w:rPr>
      <w:rFonts w:ascii="Consolas" w:hAnsi="Consolas" w:cs="Times New Roman"/>
      <w:sz w:val="24"/>
      <w:szCs w:val="24"/>
      <w:lang w:eastAsia="ar-SA" w:bidi="ar-SA"/>
    </w:rPr>
  </w:style>
  <w:style w:type="character" w:customStyle="1" w:styleId="InformationTok">
    <w:name w:val="InformationTok"/>
    <w:basedOn w:val="VerbatimChar"/>
    <w:rsid w:val="007D1630"/>
    <w:rPr>
      <w:rFonts w:ascii="Consolas" w:hAnsi="Consolas" w:cs="Times New Roman"/>
      <w:b/>
      <w:i/>
      <w:color w:val="60A0B0"/>
      <w:sz w:val="24"/>
      <w:szCs w:val="24"/>
      <w:lang w:eastAsia="ar-SA" w:bidi="ar-SA"/>
    </w:rPr>
  </w:style>
  <w:style w:type="character" w:customStyle="1" w:styleId="WarningTok">
    <w:name w:val="WarningTok"/>
    <w:basedOn w:val="VerbatimChar"/>
    <w:rsid w:val="007D1630"/>
    <w:rPr>
      <w:rFonts w:ascii="Consolas" w:hAnsi="Consolas" w:cs="Times New Roman"/>
      <w:b/>
      <w:i/>
      <w:color w:val="60A0B0"/>
      <w:sz w:val="24"/>
      <w:szCs w:val="24"/>
      <w:lang w:eastAsia="ar-SA" w:bidi="ar-SA"/>
    </w:rPr>
  </w:style>
  <w:style w:type="character" w:customStyle="1" w:styleId="AlertTok">
    <w:name w:val="AlertTok"/>
    <w:basedOn w:val="VerbatimChar"/>
    <w:rsid w:val="007D1630"/>
    <w:rPr>
      <w:rFonts w:ascii="Consolas" w:hAnsi="Consolas" w:cs="Times New Roman"/>
      <w:b/>
      <w:color w:val="FF0000"/>
      <w:sz w:val="24"/>
      <w:szCs w:val="24"/>
      <w:lang w:eastAsia="ar-SA" w:bidi="ar-SA"/>
    </w:rPr>
  </w:style>
  <w:style w:type="character" w:customStyle="1" w:styleId="ErrorTok">
    <w:name w:val="ErrorTok"/>
    <w:basedOn w:val="VerbatimChar"/>
    <w:rsid w:val="007D1630"/>
    <w:rPr>
      <w:rFonts w:ascii="Consolas" w:hAnsi="Consolas" w:cs="Times New Roman"/>
      <w:b/>
      <w:color w:val="FF0000"/>
      <w:sz w:val="24"/>
      <w:szCs w:val="24"/>
      <w:lang w:eastAsia="ar-SA" w:bidi="ar-SA"/>
    </w:rPr>
  </w:style>
  <w:style w:type="character" w:customStyle="1" w:styleId="NormalTok">
    <w:name w:val="NormalTok"/>
    <w:basedOn w:val="VerbatimChar"/>
    <w:rsid w:val="007D1630"/>
    <w:rPr>
      <w:rFonts w:ascii="Consolas" w:hAnsi="Consolas" w:cs="Times New Roman"/>
      <w:sz w:val="24"/>
      <w:szCs w:val="24"/>
      <w:lang w:eastAsia="ar-SA" w:bidi="ar-SA"/>
    </w:rPr>
  </w:style>
  <w:style w:type="paragraph" w:customStyle="1" w:styleId="consplusnormal1">
    <w:name w:val="consplusnormal"/>
    <w:basedOn w:val="a"/>
    <w:rsid w:val="007D1630"/>
    <w:pPr>
      <w:suppressAutoHyphens w:val="0"/>
      <w:spacing w:before="187" w:after="187"/>
      <w:ind w:left="187" w:right="187"/>
    </w:pPr>
    <w:rPr>
      <w:lang w:eastAsia="ru-RU"/>
    </w:rPr>
  </w:style>
  <w:style w:type="table" w:customStyle="1" w:styleId="45">
    <w:name w:val="Сетка таблицы4"/>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Прижатый влево"/>
    <w:basedOn w:val="a"/>
    <w:next w:val="a"/>
    <w:uiPriority w:val="99"/>
    <w:rsid w:val="00646FE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120">
    <w:name w:val="Заголовок 12"/>
    <w:basedOn w:val="a"/>
    <w:next w:val="a8"/>
    <w:uiPriority w:val="9"/>
    <w:qFormat/>
    <w:rsid w:val="008522D9"/>
    <w:pPr>
      <w:keepNext/>
      <w:keepLines/>
      <w:suppressAutoHyphens w:val="0"/>
      <w:spacing w:before="480"/>
      <w:outlineLvl w:val="0"/>
    </w:pPr>
    <w:rPr>
      <w:rFonts w:ascii="Calibri" w:hAnsi="Calibri"/>
      <w:b/>
      <w:bCs/>
      <w:color w:val="345A8A"/>
      <w:sz w:val="32"/>
      <w:szCs w:val="32"/>
      <w:lang w:val="en-US" w:eastAsia="en-US"/>
    </w:rPr>
  </w:style>
  <w:style w:type="paragraph" w:customStyle="1" w:styleId="220">
    <w:name w:val="Заголовок 22"/>
    <w:basedOn w:val="a"/>
    <w:next w:val="a8"/>
    <w:uiPriority w:val="9"/>
    <w:unhideWhenUsed/>
    <w:qFormat/>
    <w:rsid w:val="008522D9"/>
    <w:pPr>
      <w:keepNext/>
      <w:keepLines/>
      <w:suppressAutoHyphens w:val="0"/>
      <w:spacing w:before="200"/>
      <w:outlineLvl w:val="1"/>
    </w:pPr>
    <w:rPr>
      <w:rFonts w:ascii="Calibri" w:hAnsi="Calibri"/>
      <w:b/>
      <w:bCs/>
      <w:color w:val="4F81BD"/>
      <w:sz w:val="32"/>
      <w:szCs w:val="32"/>
      <w:lang w:val="en-US" w:eastAsia="en-US"/>
    </w:rPr>
  </w:style>
  <w:style w:type="paragraph" w:customStyle="1" w:styleId="320">
    <w:name w:val="Заголовок 32"/>
    <w:basedOn w:val="a"/>
    <w:next w:val="a8"/>
    <w:uiPriority w:val="9"/>
    <w:unhideWhenUsed/>
    <w:qFormat/>
    <w:rsid w:val="008522D9"/>
    <w:pPr>
      <w:keepNext/>
      <w:keepLines/>
      <w:suppressAutoHyphens w:val="0"/>
      <w:spacing w:before="200"/>
      <w:outlineLvl w:val="2"/>
    </w:pPr>
    <w:rPr>
      <w:rFonts w:ascii="Calibri" w:hAnsi="Calibri"/>
      <w:b/>
      <w:bCs/>
      <w:color w:val="4F81BD"/>
      <w:sz w:val="28"/>
      <w:szCs w:val="28"/>
      <w:lang w:val="en-US" w:eastAsia="en-US"/>
    </w:rPr>
  </w:style>
  <w:style w:type="paragraph" w:customStyle="1" w:styleId="420">
    <w:name w:val="Заголовок 42"/>
    <w:basedOn w:val="a"/>
    <w:next w:val="a8"/>
    <w:uiPriority w:val="9"/>
    <w:unhideWhenUsed/>
    <w:qFormat/>
    <w:rsid w:val="008522D9"/>
    <w:pPr>
      <w:keepNext/>
      <w:keepLines/>
      <w:suppressAutoHyphens w:val="0"/>
      <w:spacing w:before="200"/>
      <w:outlineLvl w:val="3"/>
    </w:pPr>
    <w:rPr>
      <w:rFonts w:ascii="Calibri" w:hAnsi="Calibri"/>
      <w:b/>
      <w:bCs/>
      <w:color w:val="4F81BD"/>
      <w:lang w:val="en-US" w:eastAsia="en-US"/>
    </w:rPr>
  </w:style>
  <w:style w:type="paragraph" w:customStyle="1" w:styleId="520">
    <w:name w:val="Заголовок 52"/>
    <w:basedOn w:val="a"/>
    <w:next w:val="a8"/>
    <w:uiPriority w:val="9"/>
    <w:unhideWhenUsed/>
    <w:qFormat/>
    <w:rsid w:val="008522D9"/>
    <w:pPr>
      <w:keepNext/>
      <w:keepLines/>
      <w:suppressAutoHyphens w:val="0"/>
      <w:spacing w:before="200"/>
      <w:outlineLvl w:val="4"/>
    </w:pPr>
    <w:rPr>
      <w:rFonts w:ascii="Calibri" w:hAnsi="Calibri"/>
      <w:i/>
      <w:iCs/>
      <w:color w:val="4F81BD"/>
      <w:lang w:val="en-US" w:eastAsia="en-US"/>
    </w:rPr>
  </w:style>
  <w:style w:type="paragraph" w:customStyle="1" w:styleId="620">
    <w:name w:val="Заголовок 62"/>
    <w:basedOn w:val="a"/>
    <w:next w:val="a8"/>
    <w:uiPriority w:val="9"/>
    <w:unhideWhenUsed/>
    <w:qFormat/>
    <w:rsid w:val="008522D9"/>
    <w:pPr>
      <w:keepNext/>
      <w:keepLines/>
      <w:suppressAutoHyphens w:val="0"/>
      <w:spacing w:before="200"/>
      <w:outlineLvl w:val="5"/>
    </w:pPr>
    <w:rPr>
      <w:rFonts w:ascii="Calibri" w:hAnsi="Calibri"/>
      <w:color w:val="4F81BD"/>
      <w:lang w:val="en-US" w:eastAsia="en-US"/>
    </w:rPr>
  </w:style>
  <w:style w:type="paragraph" w:customStyle="1" w:styleId="2f2">
    <w:name w:val="Текст сноски2"/>
    <w:basedOn w:val="a"/>
    <w:uiPriority w:val="9"/>
    <w:unhideWhenUsed/>
    <w:qFormat/>
    <w:rsid w:val="008522D9"/>
    <w:pPr>
      <w:suppressAutoHyphens w:val="0"/>
      <w:spacing w:after="200"/>
    </w:pPr>
    <w:rPr>
      <w:rFonts w:ascii="Cambria" w:eastAsia="Cambria" w:hAnsi="Cambria"/>
      <w:lang w:val="en-US" w:eastAsia="en-US"/>
    </w:rPr>
  </w:style>
  <w:style w:type="paragraph" w:customStyle="1" w:styleId="2f3">
    <w:name w:val="Название объекта2"/>
    <w:basedOn w:val="a"/>
    <w:rsid w:val="008522D9"/>
    <w:pPr>
      <w:suppressAutoHyphens w:val="0"/>
      <w:spacing w:after="120"/>
    </w:pPr>
    <w:rPr>
      <w:rFonts w:ascii="Cambria" w:eastAsia="Cambria" w:hAnsi="Cambria"/>
      <w:i/>
      <w:lang w:val="en-US" w:eastAsia="en-US"/>
    </w:rPr>
  </w:style>
  <w:style w:type="character" w:customStyle="1" w:styleId="2f4">
    <w:name w:val="Знак сноски2"/>
    <w:basedOn w:val="a9"/>
    <w:rsid w:val="008522D9"/>
    <w:rPr>
      <w:rFonts w:ascii="Times New Roman" w:eastAsia="Times New Roman" w:hAnsi="Times New Roman" w:cs="Times New Roman"/>
      <w:sz w:val="24"/>
      <w:szCs w:val="24"/>
      <w:vertAlign w:val="superscript"/>
      <w:lang w:eastAsia="ru-RU" w:bidi="ar-SA"/>
    </w:rPr>
  </w:style>
  <w:style w:type="numbering" w:customStyle="1" w:styleId="114">
    <w:name w:val="Нет списка11"/>
    <w:next w:val="a2"/>
    <w:uiPriority w:val="99"/>
    <w:semiHidden/>
    <w:unhideWhenUsed/>
    <w:rsid w:val="008522D9"/>
  </w:style>
  <w:style w:type="table" w:customStyle="1" w:styleId="311">
    <w:name w:val="Сетка таблицы31"/>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2">
    <w:name w:val="Заголовок 3 Знак1"/>
    <w:basedOn w:val="a0"/>
    <w:rsid w:val="008522D9"/>
    <w:rPr>
      <w:rFonts w:ascii="Calibri" w:eastAsia="Times New Roman" w:hAnsi="Calibri" w:cs="Times New Roman"/>
      <w:b/>
      <w:bCs/>
      <w:color w:val="4F81BD"/>
    </w:rPr>
  </w:style>
  <w:style w:type="table" w:customStyle="1" w:styleId="65">
    <w:name w:val="Сетка таблицы6"/>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5">
    <w:name w:val="Body Text Indent 2"/>
    <w:basedOn w:val="a"/>
    <w:link w:val="2f6"/>
    <w:uiPriority w:val="99"/>
    <w:semiHidden/>
    <w:unhideWhenUsed/>
    <w:locked/>
    <w:rsid w:val="00CA2CB6"/>
    <w:pPr>
      <w:spacing w:after="120" w:line="480" w:lineRule="auto"/>
      <w:ind w:left="283"/>
    </w:pPr>
  </w:style>
  <w:style w:type="character" w:customStyle="1" w:styleId="2f6">
    <w:name w:val="Основной текст с отступом 2 Знак"/>
    <w:basedOn w:val="a0"/>
    <w:link w:val="2f5"/>
    <w:uiPriority w:val="99"/>
    <w:semiHidden/>
    <w:rsid w:val="00CA2CB6"/>
    <w:rPr>
      <w:sz w:val="24"/>
      <w:szCs w:val="24"/>
      <w:lang w:eastAsia="ar-SA"/>
    </w:rPr>
  </w:style>
  <w:style w:type="paragraph" w:customStyle="1" w:styleId="2">
    <w:name w:val="заголовок 2"/>
    <w:basedOn w:val="a"/>
    <w:next w:val="a"/>
    <w:rsid w:val="00CA2CB6"/>
    <w:pPr>
      <w:keepNext/>
      <w:widowControl w:val="0"/>
      <w:numPr>
        <w:ilvl w:val="1"/>
        <w:numId w:val="9"/>
      </w:numPr>
      <w:suppressAutoHyphens w:val="0"/>
      <w:spacing w:after="120" w:line="240" w:lineRule="exact"/>
      <w:jc w:val="both"/>
      <w:outlineLvl w:val="1"/>
    </w:pPr>
    <w:rPr>
      <w:szCs w:val="20"/>
      <w:lang w:eastAsia="ru-RU"/>
    </w:rPr>
  </w:style>
  <w:style w:type="table" w:customStyle="1" w:styleId="1f7">
    <w:name w:val="ПЕ_Таблица1"/>
    <w:basedOn w:val="a1"/>
    <w:next w:val="afb"/>
    <w:uiPriority w:val="59"/>
    <w:rsid w:val="00050124"/>
    <w:rPr>
      <w:rFonts w:asciiTheme="minorHAnsi" w:eastAsia="SimSu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b"/>
    <w:uiPriority w:val="59"/>
    <w:rsid w:val="000501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A60410"/>
    <w:pPr>
      <w:suppressAutoHyphens w:val="0"/>
      <w:spacing w:before="100" w:beforeAutospacing="1" w:after="100" w:afterAutospacing="1"/>
    </w:pPr>
    <w:rPr>
      <w:color w:val="000000"/>
      <w:lang w:eastAsia="ru-RU"/>
    </w:rPr>
  </w:style>
  <w:style w:type="paragraph" w:customStyle="1" w:styleId="font6">
    <w:name w:val="font6"/>
    <w:basedOn w:val="a"/>
    <w:rsid w:val="00A60410"/>
    <w:pPr>
      <w:suppressAutoHyphens w:val="0"/>
      <w:spacing w:before="100" w:beforeAutospacing="1" w:after="100" w:afterAutospacing="1"/>
    </w:pPr>
    <w:rPr>
      <w:color w:val="FF0000"/>
      <w:lang w:eastAsia="ru-RU"/>
    </w:rPr>
  </w:style>
  <w:style w:type="paragraph" w:customStyle="1" w:styleId="font7">
    <w:name w:val="font7"/>
    <w:basedOn w:val="a"/>
    <w:rsid w:val="00A60410"/>
    <w:pPr>
      <w:suppressAutoHyphens w:val="0"/>
      <w:spacing w:before="100" w:beforeAutospacing="1" w:after="100" w:afterAutospacing="1"/>
    </w:pPr>
    <w:rPr>
      <w:i/>
      <w:iCs/>
      <w:color w:val="FF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523">
      <w:bodyDiv w:val="1"/>
      <w:marLeft w:val="0"/>
      <w:marRight w:val="0"/>
      <w:marTop w:val="0"/>
      <w:marBottom w:val="0"/>
      <w:divBdr>
        <w:top w:val="none" w:sz="0" w:space="0" w:color="auto"/>
        <w:left w:val="none" w:sz="0" w:space="0" w:color="auto"/>
        <w:bottom w:val="none" w:sz="0" w:space="0" w:color="auto"/>
        <w:right w:val="none" w:sz="0" w:space="0" w:color="auto"/>
      </w:divBdr>
    </w:div>
    <w:div w:id="158077625">
      <w:bodyDiv w:val="1"/>
      <w:marLeft w:val="0"/>
      <w:marRight w:val="0"/>
      <w:marTop w:val="0"/>
      <w:marBottom w:val="0"/>
      <w:divBdr>
        <w:top w:val="none" w:sz="0" w:space="0" w:color="auto"/>
        <w:left w:val="none" w:sz="0" w:space="0" w:color="auto"/>
        <w:bottom w:val="none" w:sz="0" w:space="0" w:color="auto"/>
        <w:right w:val="none" w:sz="0" w:space="0" w:color="auto"/>
      </w:divBdr>
    </w:div>
    <w:div w:id="233010467">
      <w:bodyDiv w:val="1"/>
      <w:marLeft w:val="0"/>
      <w:marRight w:val="0"/>
      <w:marTop w:val="0"/>
      <w:marBottom w:val="0"/>
      <w:divBdr>
        <w:top w:val="none" w:sz="0" w:space="0" w:color="auto"/>
        <w:left w:val="none" w:sz="0" w:space="0" w:color="auto"/>
        <w:bottom w:val="none" w:sz="0" w:space="0" w:color="auto"/>
        <w:right w:val="none" w:sz="0" w:space="0" w:color="auto"/>
      </w:divBdr>
    </w:div>
    <w:div w:id="398796298">
      <w:bodyDiv w:val="1"/>
      <w:marLeft w:val="0"/>
      <w:marRight w:val="0"/>
      <w:marTop w:val="0"/>
      <w:marBottom w:val="0"/>
      <w:divBdr>
        <w:top w:val="none" w:sz="0" w:space="0" w:color="auto"/>
        <w:left w:val="none" w:sz="0" w:space="0" w:color="auto"/>
        <w:bottom w:val="none" w:sz="0" w:space="0" w:color="auto"/>
        <w:right w:val="none" w:sz="0" w:space="0" w:color="auto"/>
      </w:divBdr>
      <w:divsChild>
        <w:div w:id="1274704147">
          <w:marLeft w:val="60"/>
          <w:marRight w:val="60"/>
          <w:marTop w:val="100"/>
          <w:marBottom w:val="100"/>
          <w:divBdr>
            <w:top w:val="none" w:sz="0" w:space="0" w:color="auto"/>
            <w:left w:val="none" w:sz="0" w:space="0" w:color="auto"/>
            <w:bottom w:val="none" w:sz="0" w:space="0" w:color="auto"/>
            <w:right w:val="none" w:sz="0" w:space="0" w:color="auto"/>
          </w:divBdr>
        </w:div>
      </w:divsChild>
    </w:div>
    <w:div w:id="472645920">
      <w:bodyDiv w:val="1"/>
      <w:marLeft w:val="0"/>
      <w:marRight w:val="0"/>
      <w:marTop w:val="0"/>
      <w:marBottom w:val="0"/>
      <w:divBdr>
        <w:top w:val="none" w:sz="0" w:space="0" w:color="auto"/>
        <w:left w:val="none" w:sz="0" w:space="0" w:color="auto"/>
        <w:bottom w:val="none" w:sz="0" w:space="0" w:color="auto"/>
        <w:right w:val="none" w:sz="0" w:space="0" w:color="auto"/>
      </w:divBdr>
    </w:div>
    <w:div w:id="486559710">
      <w:bodyDiv w:val="1"/>
      <w:marLeft w:val="0"/>
      <w:marRight w:val="0"/>
      <w:marTop w:val="0"/>
      <w:marBottom w:val="0"/>
      <w:divBdr>
        <w:top w:val="none" w:sz="0" w:space="0" w:color="auto"/>
        <w:left w:val="none" w:sz="0" w:space="0" w:color="auto"/>
        <w:bottom w:val="none" w:sz="0" w:space="0" w:color="auto"/>
        <w:right w:val="none" w:sz="0" w:space="0" w:color="auto"/>
      </w:divBdr>
      <w:divsChild>
        <w:div w:id="1926987332">
          <w:marLeft w:val="60"/>
          <w:marRight w:val="60"/>
          <w:marTop w:val="100"/>
          <w:marBottom w:val="100"/>
          <w:divBdr>
            <w:top w:val="none" w:sz="0" w:space="0" w:color="auto"/>
            <w:left w:val="none" w:sz="0" w:space="0" w:color="auto"/>
            <w:bottom w:val="none" w:sz="0" w:space="0" w:color="auto"/>
            <w:right w:val="none" w:sz="0" w:space="0" w:color="auto"/>
          </w:divBdr>
        </w:div>
      </w:divsChild>
    </w:div>
    <w:div w:id="512037911">
      <w:bodyDiv w:val="1"/>
      <w:marLeft w:val="0"/>
      <w:marRight w:val="0"/>
      <w:marTop w:val="0"/>
      <w:marBottom w:val="0"/>
      <w:divBdr>
        <w:top w:val="none" w:sz="0" w:space="0" w:color="auto"/>
        <w:left w:val="none" w:sz="0" w:space="0" w:color="auto"/>
        <w:bottom w:val="none" w:sz="0" w:space="0" w:color="auto"/>
        <w:right w:val="none" w:sz="0" w:space="0" w:color="auto"/>
      </w:divBdr>
      <w:divsChild>
        <w:div w:id="1199775794">
          <w:marLeft w:val="60"/>
          <w:marRight w:val="60"/>
          <w:marTop w:val="100"/>
          <w:marBottom w:val="100"/>
          <w:divBdr>
            <w:top w:val="none" w:sz="0" w:space="0" w:color="auto"/>
            <w:left w:val="none" w:sz="0" w:space="0" w:color="auto"/>
            <w:bottom w:val="none" w:sz="0" w:space="0" w:color="auto"/>
            <w:right w:val="none" w:sz="0" w:space="0" w:color="auto"/>
          </w:divBdr>
        </w:div>
      </w:divsChild>
    </w:div>
    <w:div w:id="571425285">
      <w:bodyDiv w:val="1"/>
      <w:marLeft w:val="0"/>
      <w:marRight w:val="0"/>
      <w:marTop w:val="0"/>
      <w:marBottom w:val="0"/>
      <w:divBdr>
        <w:top w:val="none" w:sz="0" w:space="0" w:color="auto"/>
        <w:left w:val="none" w:sz="0" w:space="0" w:color="auto"/>
        <w:bottom w:val="none" w:sz="0" w:space="0" w:color="auto"/>
        <w:right w:val="none" w:sz="0" w:space="0" w:color="auto"/>
      </w:divBdr>
      <w:divsChild>
        <w:div w:id="1216820395">
          <w:marLeft w:val="60"/>
          <w:marRight w:val="60"/>
          <w:marTop w:val="100"/>
          <w:marBottom w:val="100"/>
          <w:divBdr>
            <w:top w:val="none" w:sz="0" w:space="0" w:color="auto"/>
            <w:left w:val="none" w:sz="0" w:space="0" w:color="auto"/>
            <w:bottom w:val="none" w:sz="0" w:space="0" w:color="auto"/>
            <w:right w:val="none" w:sz="0" w:space="0" w:color="auto"/>
          </w:divBdr>
        </w:div>
      </w:divsChild>
    </w:div>
    <w:div w:id="618535856">
      <w:bodyDiv w:val="1"/>
      <w:marLeft w:val="0"/>
      <w:marRight w:val="0"/>
      <w:marTop w:val="0"/>
      <w:marBottom w:val="0"/>
      <w:divBdr>
        <w:top w:val="none" w:sz="0" w:space="0" w:color="auto"/>
        <w:left w:val="none" w:sz="0" w:space="0" w:color="auto"/>
        <w:bottom w:val="none" w:sz="0" w:space="0" w:color="auto"/>
        <w:right w:val="none" w:sz="0" w:space="0" w:color="auto"/>
      </w:divBdr>
    </w:div>
    <w:div w:id="787161337">
      <w:bodyDiv w:val="1"/>
      <w:marLeft w:val="0"/>
      <w:marRight w:val="0"/>
      <w:marTop w:val="0"/>
      <w:marBottom w:val="0"/>
      <w:divBdr>
        <w:top w:val="none" w:sz="0" w:space="0" w:color="auto"/>
        <w:left w:val="none" w:sz="0" w:space="0" w:color="auto"/>
        <w:bottom w:val="none" w:sz="0" w:space="0" w:color="auto"/>
        <w:right w:val="none" w:sz="0" w:space="0" w:color="auto"/>
      </w:divBdr>
      <w:divsChild>
        <w:div w:id="111753807">
          <w:marLeft w:val="0"/>
          <w:marRight w:val="0"/>
          <w:marTop w:val="120"/>
          <w:marBottom w:val="0"/>
          <w:divBdr>
            <w:top w:val="none" w:sz="0" w:space="0" w:color="auto"/>
            <w:left w:val="none" w:sz="0" w:space="0" w:color="auto"/>
            <w:bottom w:val="none" w:sz="0" w:space="0" w:color="auto"/>
            <w:right w:val="none" w:sz="0" w:space="0" w:color="auto"/>
          </w:divBdr>
        </w:div>
        <w:div w:id="144055491">
          <w:marLeft w:val="0"/>
          <w:marRight w:val="0"/>
          <w:marTop w:val="120"/>
          <w:marBottom w:val="0"/>
          <w:divBdr>
            <w:top w:val="none" w:sz="0" w:space="0" w:color="auto"/>
            <w:left w:val="none" w:sz="0" w:space="0" w:color="auto"/>
            <w:bottom w:val="none" w:sz="0" w:space="0" w:color="auto"/>
            <w:right w:val="none" w:sz="0" w:space="0" w:color="auto"/>
          </w:divBdr>
        </w:div>
        <w:div w:id="147947002">
          <w:marLeft w:val="0"/>
          <w:marRight w:val="0"/>
          <w:marTop w:val="120"/>
          <w:marBottom w:val="0"/>
          <w:divBdr>
            <w:top w:val="none" w:sz="0" w:space="0" w:color="auto"/>
            <w:left w:val="none" w:sz="0" w:space="0" w:color="auto"/>
            <w:bottom w:val="none" w:sz="0" w:space="0" w:color="auto"/>
            <w:right w:val="none" w:sz="0" w:space="0" w:color="auto"/>
          </w:divBdr>
        </w:div>
        <w:div w:id="153421143">
          <w:marLeft w:val="0"/>
          <w:marRight w:val="0"/>
          <w:marTop w:val="120"/>
          <w:marBottom w:val="0"/>
          <w:divBdr>
            <w:top w:val="none" w:sz="0" w:space="0" w:color="auto"/>
            <w:left w:val="none" w:sz="0" w:space="0" w:color="auto"/>
            <w:bottom w:val="none" w:sz="0" w:space="0" w:color="auto"/>
            <w:right w:val="none" w:sz="0" w:space="0" w:color="auto"/>
          </w:divBdr>
        </w:div>
        <w:div w:id="251664268">
          <w:marLeft w:val="0"/>
          <w:marRight w:val="0"/>
          <w:marTop w:val="120"/>
          <w:marBottom w:val="0"/>
          <w:divBdr>
            <w:top w:val="none" w:sz="0" w:space="0" w:color="auto"/>
            <w:left w:val="none" w:sz="0" w:space="0" w:color="auto"/>
            <w:bottom w:val="none" w:sz="0" w:space="0" w:color="auto"/>
            <w:right w:val="none" w:sz="0" w:space="0" w:color="auto"/>
          </w:divBdr>
        </w:div>
        <w:div w:id="322126033">
          <w:marLeft w:val="0"/>
          <w:marRight w:val="0"/>
          <w:marTop w:val="120"/>
          <w:marBottom w:val="0"/>
          <w:divBdr>
            <w:top w:val="none" w:sz="0" w:space="0" w:color="auto"/>
            <w:left w:val="none" w:sz="0" w:space="0" w:color="auto"/>
            <w:bottom w:val="none" w:sz="0" w:space="0" w:color="auto"/>
            <w:right w:val="none" w:sz="0" w:space="0" w:color="auto"/>
          </w:divBdr>
        </w:div>
        <w:div w:id="445858447">
          <w:marLeft w:val="0"/>
          <w:marRight w:val="0"/>
          <w:marTop w:val="120"/>
          <w:marBottom w:val="0"/>
          <w:divBdr>
            <w:top w:val="none" w:sz="0" w:space="0" w:color="auto"/>
            <w:left w:val="none" w:sz="0" w:space="0" w:color="auto"/>
            <w:bottom w:val="none" w:sz="0" w:space="0" w:color="auto"/>
            <w:right w:val="none" w:sz="0" w:space="0" w:color="auto"/>
          </w:divBdr>
        </w:div>
        <w:div w:id="1021854647">
          <w:marLeft w:val="0"/>
          <w:marRight w:val="0"/>
          <w:marTop w:val="120"/>
          <w:marBottom w:val="0"/>
          <w:divBdr>
            <w:top w:val="none" w:sz="0" w:space="0" w:color="auto"/>
            <w:left w:val="none" w:sz="0" w:space="0" w:color="auto"/>
            <w:bottom w:val="none" w:sz="0" w:space="0" w:color="auto"/>
            <w:right w:val="none" w:sz="0" w:space="0" w:color="auto"/>
          </w:divBdr>
        </w:div>
        <w:div w:id="1197740720">
          <w:marLeft w:val="0"/>
          <w:marRight w:val="0"/>
          <w:marTop w:val="120"/>
          <w:marBottom w:val="0"/>
          <w:divBdr>
            <w:top w:val="none" w:sz="0" w:space="0" w:color="auto"/>
            <w:left w:val="none" w:sz="0" w:space="0" w:color="auto"/>
            <w:bottom w:val="none" w:sz="0" w:space="0" w:color="auto"/>
            <w:right w:val="none" w:sz="0" w:space="0" w:color="auto"/>
          </w:divBdr>
        </w:div>
        <w:div w:id="1601524937">
          <w:marLeft w:val="0"/>
          <w:marRight w:val="0"/>
          <w:marTop w:val="120"/>
          <w:marBottom w:val="0"/>
          <w:divBdr>
            <w:top w:val="none" w:sz="0" w:space="0" w:color="auto"/>
            <w:left w:val="none" w:sz="0" w:space="0" w:color="auto"/>
            <w:bottom w:val="none" w:sz="0" w:space="0" w:color="auto"/>
            <w:right w:val="none" w:sz="0" w:space="0" w:color="auto"/>
          </w:divBdr>
        </w:div>
        <w:div w:id="1658268602">
          <w:marLeft w:val="0"/>
          <w:marRight w:val="0"/>
          <w:marTop w:val="120"/>
          <w:marBottom w:val="0"/>
          <w:divBdr>
            <w:top w:val="none" w:sz="0" w:space="0" w:color="auto"/>
            <w:left w:val="none" w:sz="0" w:space="0" w:color="auto"/>
            <w:bottom w:val="none" w:sz="0" w:space="0" w:color="auto"/>
            <w:right w:val="none" w:sz="0" w:space="0" w:color="auto"/>
          </w:divBdr>
        </w:div>
        <w:div w:id="1682584969">
          <w:marLeft w:val="0"/>
          <w:marRight w:val="0"/>
          <w:marTop w:val="120"/>
          <w:marBottom w:val="0"/>
          <w:divBdr>
            <w:top w:val="none" w:sz="0" w:space="0" w:color="auto"/>
            <w:left w:val="none" w:sz="0" w:space="0" w:color="auto"/>
            <w:bottom w:val="none" w:sz="0" w:space="0" w:color="auto"/>
            <w:right w:val="none" w:sz="0" w:space="0" w:color="auto"/>
          </w:divBdr>
        </w:div>
        <w:div w:id="1777866360">
          <w:marLeft w:val="0"/>
          <w:marRight w:val="0"/>
          <w:marTop w:val="120"/>
          <w:marBottom w:val="0"/>
          <w:divBdr>
            <w:top w:val="none" w:sz="0" w:space="0" w:color="auto"/>
            <w:left w:val="none" w:sz="0" w:space="0" w:color="auto"/>
            <w:bottom w:val="none" w:sz="0" w:space="0" w:color="auto"/>
            <w:right w:val="none" w:sz="0" w:space="0" w:color="auto"/>
          </w:divBdr>
        </w:div>
        <w:div w:id="1846360303">
          <w:marLeft w:val="0"/>
          <w:marRight w:val="0"/>
          <w:marTop w:val="120"/>
          <w:marBottom w:val="0"/>
          <w:divBdr>
            <w:top w:val="none" w:sz="0" w:space="0" w:color="auto"/>
            <w:left w:val="none" w:sz="0" w:space="0" w:color="auto"/>
            <w:bottom w:val="none" w:sz="0" w:space="0" w:color="auto"/>
            <w:right w:val="none" w:sz="0" w:space="0" w:color="auto"/>
          </w:divBdr>
        </w:div>
        <w:div w:id="1998412332">
          <w:marLeft w:val="0"/>
          <w:marRight w:val="0"/>
          <w:marTop w:val="120"/>
          <w:marBottom w:val="0"/>
          <w:divBdr>
            <w:top w:val="none" w:sz="0" w:space="0" w:color="auto"/>
            <w:left w:val="none" w:sz="0" w:space="0" w:color="auto"/>
            <w:bottom w:val="none" w:sz="0" w:space="0" w:color="auto"/>
            <w:right w:val="none" w:sz="0" w:space="0" w:color="auto"/>
          </w:divBdr>
        </w:div>
      </w:divsChild>
    </w:div>
    <w:div w:id="1029717882">
      <w:bodyDiv w:val="1"/>
      <w:marLeft w:val="0"/>
      <w:marRight w:val="0"/>
      <w:marTop w:val="0"/>
      <w:marBottom w:val="0"/>
      <w:divBdr>
        <w:top w:val="none" w:sz="0" w:space="0" w:color="auto"/>
        <w:left w:val="none" w:sz="0" w:space="0" w:color="auto"/>
        <w:bottom w:val="none" w:sz="0" w:space="0" w:color="auto"/>
        <w:right w:val="none" w:sz="0" w:space="0" w:color="auto"/>
      </w:divBdr>
      <w:divsChild>
        <w:div w:id="914896398">
          <w:marLeft w:val="60"/>
          <w:marRight w:val="60"/>
          <w:marTop w:val="100"/>
          <w:marBottom w:val="100"/>
          <w:divBdr>
            <w:top w:val="none" w:sz="0" w:space="0" w:color="auto"/>
            <w:left w:val="none" w:sz="0" w:space="0" w:color="auto"/>
            <w:bottom w:val="none" w:sz="0" w:space="0" w:color="auto"/>
            <w:right w:val="none" w:sz="0" w:space="0" w:color="auto"/>
          </w:divBdr>
        </w:div>
      </w:divsChild>
    </w:div>
    <w:div w:id="1112825642">
      <w:bodyDiv w:val="1"/>
      <w:marLeft w:val="0"/>
      <w:marRight w:val="0"/>
      <w:marTop w:val="0"/>
      <w:marBottom w:val="0"/>
      <w:divBdr>
        <w:top w:val="none" w:sz="0" w:space="0" w:color="auto"/>
        <w:left w:val="none" w:sz="0" w:space="0" w:color="auto"/>
        <w:bottom w:val="none" w:sz="0" w:space="0" w:color="auto"/>
        <w:right w:val="none" w:sz="0" w:space="0" w:color="auto"/>
      </w:divBdr>
    </w:div>
    <w:div w:id="1152062031">
      <w:bodyDiv w:val="1"/>
      <w:marLeft w:val="0"/>
      <w:marRight w:val="0"/>
      <w:marTop w:val="0"/>
      <w:marBottom w:val="0"/>
      <w:divBdr>
        <w:top w:val="none" w:sz="0" w:space="0" w:color="auto"/>
        <w:left w:val="none" w:sz="0" w:space="0" w:color="auto"/>
        <w:bottom w:val="none" w:sz="0" w:space="0" w:color="auto"/>
        <w:right w:val="none" w:sz="0" w:space="0" w:color="auto"/>
      </w:divBdr>
    </w:div>
    <w:div w:id="1153717677">
      <w:bodyDiv w:val="1"/>
      <w:marLeft w:val="0"/>
      <w:marRight w:val="0"/>
      <w:marTop w:val="0"/>
      <w:marBottom w:val="0"/>
      <w:divBdr>
        <w:top w:val="none" w:sz="0" w:space="0" w:color="auto"/>
        <w:left w:val="none" w:sz="0" w:space="0" w:color="auto"/>
        <w:bottom w:val="none" w:sz="0" w:space="0" w:color="auto"/>
        <w:right w:val="none" w:sz="0" w:space="0" w:color="auto"/>
      </w:divBdr>
    </w:div>
    <w:div w:id="1236234885">
      <w:bodyDiv w:val="1"/>
      <w:marLeft w:val="0"/>
      <w:marRight w:val="0"/>
      <w:marTop w:val="0"/>
      <w:marBottom w:val="0"/>
      <w:divBdr>
        <w:top w:val="none" w:sz="0" w:space="0" w:color="auto"/>
        <w:left w:val="none" w:sz="0" w:space="0" w:color="auto"/>
        <w:bottom w:val="none" w:sz="0" w:space="0" w:color="auto"/>
        <w:right w:val="none" w:sz="0" w:space="0" w:color="auto"/>
      </w:divBdr>
    </w:div>
    <w:div w:id="1307779161">
      <w:bodyDiv w:val="1"/>
      <w:marLeft w:val="0"/>
      <w:marRight w:val="0"/>
      <w:marTop w:val="0"/>
      <w:marBottom w:val="0"/>
      <w:divBdr>
        <w:top w:val="none" w:sz="0" w:space="0" w:color="auto"/>
        <w:left w:val="none" w:sz="0" w:space="0" w:color="auto"/>
        <w:bottom w:val="none" w:sz="0" w:space="0" w:color="auto"/>
        <w:right w:val="none" w:sz="0" w:space="0" w:color="auto"/>
      </w:divBdr>
    </w:div>
    <w:div w:id="1319503452">
      <w:bodyDiv w:val="1"/>
      <w:marLeft w:val="0"/>
      <w:marRight w:val="0"/>
      <w:marTop w:val="0"/>
      <w:marBottom w:val="0"/>
      <w:divBdr>
        <w:top w:val="none" w:sz="0" w:space="0" w:color="auto"/>
        <w:left w:val="none" w:sz="0" w:space="0" w:color="auto"/>
        <w:bottom w:val="none" w:sz="0" w:space="0" w:color="auto"/>
        <w:right w:val="none" w:sz="0" w:space="0" w:color="auto"/>
      </w:divBdr>
    </w:div>
    <w:div w:id="1354454776">
      <w:bodyDiv w:val="1"/>
      <w:marLeft w:val="0"/>
      <w:marRight w:val="0"/>
      <w:marTop w:val="0"/>
      <w:marBottom w:val="0"/>
      <w:divBdr>
        <w:top w:val="none" w:sz="0" w:space="0" w:color="auto"/>
        <w:left w:val="none" w:sz="0" w:space="0" w:color="auto"/>
        <w:bottom w:val="none" w:sz="0" w:space="0" w:color="auto"/>
        <w:right w:val="none" w:sz="0" w:space="0" w:color="auto"/>
      </w:divBdr>
    </w:div>
    <w:div w:id="1387997317">
      <w:bodyDiv w:val="1"/>
      <w:marLeft w:val="0"/>
      <w:marRight w:val="0"/>
      <w:marTop w:val="0"/>
      <w:marBottom w:val="0"/>
      <w:divBdr>
        <w:top w:val="none" w:sz="0" w:space="0" w:color="auto"/>
        <w:left w:val="none" w:sz="0" w:space="0" w:color="auto"/>
        <w:bottom w:val="none" w:sz="0" w:space="0" w:color="auto"/>
        <w:right w:val="none" w:sz="0" w:space="0" w:color="auto"/>
      </w:divBdr>
    </w:div>
    <w:div w:id="1429041099">
      <w:marLeft w:val="0"/>
      <w:marRight w:val="0"/>
      <w:marTop w:val="0"/>
      <w:marBottom w:val="0"/>
      <w:divBdr>
        <w:top w:val="none" w:sz="0" w:space="0" w:color="auto"/>
        <w:left w:val="none" w:sz="0" w:space="0" w:color="auto"/>
        <w:bottom w:val="none" w:sz="0" w:space="0" w:color="auto"/>
        <w:right w:val="none" w:sz="0" w:space="0" w:color="auto"/>
      </w:divBdr>
    </w:div>
    <w:div w:id="1429041100">
      <w:marLeft w:val="0"/>
      <w:marRight w:val="0"/>
      <w:marTop w:val="0"/>
      <w:marBottom w:val="0"/>
      <w:divBdr>
        <w:top w:val="none" w:sz="0" w:space="0" w:color="auto"/>
        <w:left w:val="none" w:sz="0" w:space="0" w:color="auto"/>
        <w:bottom w:val="none" w:sz="0" w:space="0" w:color="auto"/>
        <w:right w:val="none" w:sz="0" w:space="0" w:color="auto"/>
      </w:divBdr>
    </w:div>
    <w:div w:id="1429041101">
      <w:marLeft w:val="0"/>
      <w:marRight w:val="0"/>
      <w:marTop w:val="0"/>
      <w:marBottom w:val="0"/>
      <w:divBdr>
        <w:top w:val="none" w:sz="0" w:space="0" w:color="auto"/>
        <w:left w:val="none" w:sz="0" w:space="0" w:color="auto"/>
        <w:bottom w:val="none" w:sz="0" w:space="0" w:color="auto"/>
        <w:right w:val="none" w:sz="0" w:space="0" w:color="auto"/>
      </w:divBdr>
    </w:div>
    <w:div w:id="1429041102">
      <w:marLeft w:val="0"/>
      <w:marRight w:val="0"/>
      <w:marTop w:val="0"/>
      <w:marBottom w:val="0"/>
      <w:divBdr>
        <w:top w:val="none" w:sz="0" w:space="0" w:color="auto"/>
        <w:left w:val="none" w:sz="0" w:space="0" w:color="auto"/>
        <w:bottom w:val="none" w:sz="0" w:space="0" w:color="auto"/>
        <w:right w:val="none" w:sz="0" w:space="0" w:color="auto"/>
      </w:divBdr>
    </w:div>
    <w:div w:id="1429041103">
      <w:marLeft w:val="0"/>
      <w:marRight w:val="0"/>
      <w:marTop w:val="0"/>
      <w:marBottom w:val="0"/>
      <w:divBdr>
        <w:top w:val="none" w:sz="0" w:space="0" w:color="auto"/>
        <w:left w:val="none" w:sz="0" w:space="0" w:color="auto"/>
        <w:bottom w:val="none" w:sz="0" w:space="0" w:color="auto"/>
        <w:right w:val="none" w:sz="0" w:space="0" w:color="auto"/>
      </w:divBdr>
    </w:div>
    <w:div w:id="1429041104">
      <w:marLeft w:val="0"/>
      <w:marRight w:val="0"/>
      <w:marTop w:val="0"/>
      <w:marBottom w:val="0"/>
      <w:divBdr>
        <w:top w:val="none" w:sz="0" w:space="0" w:color="auto"/>
        <w:left w:val="none" w:sz="0" w:space="0" w:color="auto"/>
        <w:bottom w:val="none" w:sz="0" w:space="0" w:color="auto"/>
        <w:right w:val="none" w:sz="0" w:space="0" w:color="auto"/>
      </w:divBdr>
    </w:div>
    <w:div w:id="1429041105">
      <w:marLeft w:val="0"/>
      <w:marRight w:val="0"/>
      <w:marTop w:val="0"/>
      <w:marBottom w:val="0"/>
      <w:divBdr>
        <w:top w:val="none" w:sz="0" w:space="0" w:color="auto"/>
        <w:left w:val="none" w:sz="0" w:space="0" w:color="auto"/>
        <w:bottom w:val="none" w:sz="0" w:space="0" w:color="auto"/>
        <w:right w:val="none" w:sz="0" w:space="0" w:color="auto"/>
      </w:divBdr>
    </w:div>
    <w:div w:id="1429041106">
      <w:marLeft w:val="0"/>
      <w:marRight w:val="0"/>
      <w:marTop w:val="0"/>
      <w:marBottom w:val="0"/>
      <w:divBdr>
        <w:top w:val="none" w:sz="0" w:space="0" w:color="auto"/>
        <w:left w:val="none" w:sz="0" w:space="0" w:color="auto"/>
        <w:bottom w:val="none" w:sz="0" w:space="0" w:color="auto"/>
        <w:right w:val="none" w:sz="0" w:space="0" w:color="auto"/>
      </w:divBdr>
    </w:div>
    <w:div w:id="1429041107">
      <w:marLeft w:val="0"/>
      <w:marRight w:val="0"/>
      <w:marTop w:val="0"/>
      <w:marBottom w:val="0"/>
      <w:divBdr>
        <w:top w:val="none" w:sz="0" w:space="0" w:color="auto"/>
        <w:left w:val="none" w:sz="0" w:space="0" w:color="auto"/>
        <w:bottom w:val="none" w:sz="0" w:space="0" w:color="auto"/>
        <w:right w:val="none" w:sz="0" w:space="0" w:color="auto"/>
      </w:divBdr>
    </w:div>
    <w:div w:id="1429041108">
      <w:marLeft w:val="0"/>
      <w:marRight w:val="0"/>
      <w:marTop w:val="0"/>
      <w:marBottom w:val="0"/>
      <w:divBdr>
        <w:top w:val="none" w:sz="0" w:space="0" w:color="auto"/>
        <w:left w:val="none" w:sz="0" w:space="0" w:color="auto"/>
        <w:bottom w:val="none" w:sz="0" w:space="0" w:color="auto"/>
        <w:right w:val="none" w:sz="0" w:space="0" w:color="auto"/>
      </w:divBdr>
    </w:div>
    <w:div w:id="1429041109">
      <w:marLeft w:val="0"/>
      <w:marRight w:val="0"/>
      <w:marTop w:val="0"/>
      <w:marBottom w:val="0"/>
      <w:divBdr>
        <w:top w:val="none" w:sz="0" w:space="0" w:color="auto"/>
        <w:left w:val="none" w:sz="0" w:space="0" w:color="auto"/>
        <w:bottom w:val="none" w:sz="0" w:space="0" w:color="auto"/>
        <w:right w:val="none" w:sz="0" w:space="0" w:color="auto"/>
      </w:divBdr>
    </w:div>
    <w:div w:id="1429041110">
      <w:marLeft w:val="0"/>
      <w:marRight w:val="0"/>
      <w:marTop w:val="0"/>
      <w:marBottom w:val="0"/>
      <w:divBdr>
        <w:top w:val="none" w:sz="0" w:space="0" w:color="auto"/>
        <w:left w:val="none" w:sz="0" w:space="0" w:color="auto"/>
        <w:bottom w:val="none" w:sz="0" w:space="0" w:color="auto"/>
        <w:right w:val="none" w:sz="0" w:space="0" w:color="auto"/>
      </w:divBdr>
    </w:div>
    <w:div w:id="1429041111">
      <w:marLeft w:val="0"/>
      <w:marRight w:val="0"/>
      <w:marTop w:val="0"/>
      <w:marBottom w:val="0"/>
      <w:divBdr>
        <w:top w:val="none" w:sz="0" w:space="0" w:color="auto"/>
        <w:left w:val="none" w:sz="0" w:space="0" w:color="auto"/>
        <w:bottom w:val="none" w:sz="0" w:space="0" w:color="auto"/>
        <w:right w:val="none" w:sz="0" w:space="0" w:color="auto"/>
      </w:divBdr>
    </w:div>
    <w:div w:id="1429041112">
      <w:marLeft w:val="0"/>
      <w:marRight w:val="0"/>
      <w:marTop w:val="0"/>
      <w:marBottom w:val="0"/>
      <w:divBdr>
        <w:top w:val="none" w:sz="0" w:space="0" w:color="auto"/>
        <w:left w:val="none" w:sz="0" w:space="0" w:color="auto"/>
        <w:bottom w:val="none" w:sz="0" w:space="0" w:color="auto"/>
        <w:right w:val="none" w:sz="0" w:space="0" w:color="auto"/>
      </w:divBdr>
    </w:div>
    <w:div w:id="1429041113">
      <w:marLeft w:val="0"/>
      <w:marRight w:val="0"/>
      <w:marTop w:val="0"/>
      <w:marBottom w:val="0"/>
      <w:divBdr>
        <w:top w:val="none" w:sz="0" w:space="0" w:color="auto"/>
        <w:left w:val="none" w:sz="0" w:space="0" w:color="auto"/>
        <w:bottom w:val="none" w:sz="0" w:space="0" w:color="auto"/>
        <w:right w:val="none" w:sz="0" w:space="0" w:color="auto"/>
      </w:divBdr>
    </w:div>
    <w:div w:id="1429041114">
      <w:marLeft w:val="0"/>
      <w:marRight w:val="0"/>
      <w:marTop w:val="0"/>
      <w:marBottom w:val="0"/>
      <w:divBdr>
        <w:top w:val="none" w:sz="0" w:space="0" w:color="auto"/>
        <w:left w:val="none" w:sz="0" w:space="0" w:color="auto"/>
        <w:bottom w:val="none" w:sz="0" w:space="0" w:color="auto"/>
        <w:right w:val="none" w:sz="0" w:space="0" w:color="auto"/>
      </w:divBdr>
    </w:div>
    <w:div w:id="1429041115">
      <w:marLeft w:val="0"/>
      <w:marRight w:val="0"/>
      <w:marTop w:val="0"/>
      <w:marBottom w:val="0"/>
      <w:divBdr>
        <w:top w:val="none" w:sz="0" w:space="0" w:color="auto"/>
        <w:left w:val="none" w:sz="0" w:space="0" w:color="auto"/>
        <w:bottom w:val="none" w:sz="0" w:space="0" w:color="auto"/>
        <w:right w:val="none" w:sz="0" w:space="0" w:color="auto"/>
      </w:divBdr>
    </w:div>
    <w:div w:id="1429041116">
      <w:marLeft w:val="0"/>
      <w:marRight w:val="0"/>
      <w:marTop w:val="0"/>
      <w:marBottom w:val="0"/>
      <w:divBdr>
        <w:top w:val="none" w:sz="0" w:space="0" w:color="auto"/>
        <w:left w:val="none" w:sz="0" w:space="0" w:color="auto"/>
        <w:bottom w:val="none" w:sz="0" w:space="0" w:color="auto"/>
        <w:right w:val="none" w:sz="0" w:space="0" w:color="auto"/>
      </w:divBdr>
    </w:div>
    <w:div w:id="1429041117">
      <w:marLeft w:val="0"/>
      <w:marRight w:val="0"/>
      <w:marTop w:val="0"/>
      <w:marBottom w:val="0"/>
      <w:divBdr>
        <w:top w:val="none" w:sz="0" w:space="0" w:color="auto"/>
        <w:left w:val="none" w:sz="0" w:space="0" w:color="auto"/>
        <w:bottom w:val="none" w:sz="0" w:space="0" w:color="auto"/>
        <w:right w:val="none" w:sz="0" w:space="0" w:color="auto"/>
      </w:divBdr>
    </w:div>
    <w:div w:id="1429041118">
      <w:marLeft w:val="0"/>
      <w:marRight w:val="0"/>
      <w:marTop w:val="0"/>
      <w:marBottom w:val="0"/>
      <w:divBdr>
        <w:top w:val="none" w:sz="0" w:space="0" w:color="auto"/>
        <w:left w:val="none" w:sz="0" w:space="0" w:color="auto"/>
        <w:bottom w:val="none" w:sz="0" w:space="0" w:color="auto"/>
        <w:right w:val="none" w:sz="0" w:space="0" w:color="auto"/>
      </w:divBdr>
    </w:div>
    <w:div w:id="1429041119">
      <w:marLeft w:val="0"/>
      <w:marRight w:val="0"/>
      <w:marTop w:val="0"/>
      <w:marBottom w:val="0"/>
      <w:divBdr>
        <w:top w:val="none" w:sz="0" w:space="0" w:color="auto"/>
        <w:left w:val="none" w:sz="0" w:space="0" w:color="auto"/>
        <w:bottom w:val="none" w:sz="0" w:space="0" w:color="auto"/>
        <w:right w:val="none" w:sz="0" w:space="0" w:color="auto"/>
      </w:divBdr>
    </w:div>
    <w:div w:id="1429041120">
      <w:marLeft w:val="0"/>
      <w:marRight w:val="0"/>
      <w:marTop w:val="0"/>
      <w:marBottom w:val="0"/>
      <w:divBdr>
        <w:top w:val="none" w:sz="0" w:space="0" w:color="auto"/>
        <w:left w:val="none" w:sz="0" w:space="0" w:color="auto"/>
        <w:bottom w:val="none" w:sz="0" w:space="0" w:color="auto"/>
        <w:right w:val="none" w:sz="0" w:space="0" w:color="auto"/>
      </w:divBdr>
    </w:div>
    <w:div w:id="1429041121">
      <w:marLeft w:val="0"/>
      <w:marRight w:val="0"/>
      <w:marTop w:val="0"/>
      <w:marBottom w:val="0"/>
      <w:divBdr>
        <w:top w:val="none" w:sz="0" w:space="0" w:color="auto"/>
        <w:left w:val="none" w:sz="0" w:space="0" w:color="auto"/>
        <w:bottom w:val="none" w:sz="0" w:space="0" w:color="auto"/>
        <w:right w:val="none" w:sz="0" w:space="0" w:color="auto"/>
      </w:divBdr>
    </w:div>
    <w:div w:id="1429041122">
      <w:marLeft w:val="0"/>
      <w:marRight w:val="0"/>
      <w:marTop w:val="0"/>
      <w:marBottom w:val="0"/>
      <w:divBdr>
        <w:top w:val="none" w:sz="0" w:space="0" w:color="auto"/>
        <w:left w:val="none" w:sz="0" w:space="0" w:color="auto"/>
        <w:bottom w:val="none" w:sz="0" w:space="0" w:color="auto"/>
        <w:right w:val="none" w:sz="0" w:space="0" w:color="auto"/>
      </w:divBdr>
    </w:div>
    <w:div w:id="1429041123">
      <w:marLeft w:val="0"/>
      <w:marRight w:val="0"/>
      <w:marTop w:val="0"/>
      <w:marBottom w:val="0"/>
      <w:divBdr>
        <w:top w:val="none" w:sz="0" w:space="0" w:color="auto"/>
        <w:left w:val="none" w:sz="0" w:space="0" w:color="auto"/>
        <w:bottom w:val="none" w:sz="0" w:space="0" w:color="auto"/>
        <w:right w:val="none" w:sz="0" w:space="0" w:color="auto"/>
      </w:divBdr>
    </w:div>
    <w:div w:id="1429041124">
      <w:marLeft w:val="0"/>
      <w:marRight w:val="0"/>
      <w:marTop w:val="0"/>
      <w:marBottom w:val="0"/>
      <w:divBdr>
        <w:top w:val="none" w:sz="0" w:space="0" w:color="auto"/>
        <w:left w:val="none" w:sz="0" w:space="0" w:color="auto"/>
        <w:bottom w:val="none" w:sz="0" w:space="0" w:color="auto"/>
        <w:right w:val="none" w:sz="0" w:space="0" w:color="auto"/>
      </w:divBdr>
    </w:div>
    <w:div w:id="1429041125">
      <w:marLeft w:val="0"/>
      <w:marRight w:val="0"/>
      <w:marTop w:val="0"/>
      <w:marBottom w:val="0"/>
      <w:divBdr>
        <w:top w:val="none" w:sz="0" w:space="0" w:color="auto"/>
        <w:left w:val="none" w:sz="0" w:space="0" w:color="auto"/>
        <w:bottom w:val="none" w:sz="0" w:space="0" w:color="auto"/>
        <w:right w:val="none" w:sz="0" w:space="0" w:color="auto"/>
      </w:divBdr>
    </w:div>
    <w:div w:id="1429041126">
      <w:marLeft w:val="0"/>
      <w:marRight w:val="0"/>
      <w:marTop w:val="0"/>
      <w:marBottom w:val="0"/>
      <w:divBdr>
        <w:top w:val="none" w:sz="0" w:space="0" w:color="auto"/>
        <w:left w:val="none" w:sz="0" w:space="0" w:color="auto"/>
        <w:bottom w:val="none" w:sz="0" w:space="0" w:color="auto"/>
        <w:right w:val="none" w:sz="0" w:space="0" w:color="auto"/>
      </w:divBdr>
    </w:div>
    <w:div w:id="1429041127">
      <w:marLeft w:val="0"/>
      <w:marRight w:val="0"/>
      <w:marTop w:val="0"/>
      <w:marBottom w:val="0"/>
      <w:divBdr>
        <w:top w:val="none" w:sz="0" w:space="0" w:color="auto"/>
        <w:left w:val="none" w:sz="0" w:space="0" w:color="auto"/>
        <w:bottom w:val="none" w:sz="0" w:space="0" w:color="auto"/>
        <w:right w:val="none" w:sz="0" w:space="0" w:color="auto"/>
      </w:divBdr>
    </w:div>
    <w:div w:id="1429041128">
      <w:marLeft w:val="0"/>
      <w:marRight w:val="0"/>
      <w:marTop w:val="0"/>
      <w:marBottom w:val="0"/>
      <w:divBdr>
        <w:top w:val="none" w:sz="0" w:space="0" w:color="auto"/>
        <w:left w:val="none" w:sz="0" w:space="0" w:color="auto"/>
        <w:bottom w:val="none" w:sz="0" w:space="0" w:color="auto"/>
        <w:right w:val="none" w:sz="0" w:space="0" w:color="auto"/>
      </w:divBdr>
    </w:div>
    <w:div w:id="1429041129">
      <w:marLeft w:val="0"/>
      <w:marRight w:val="0"/>
      <w:marTop w:val="0"/>
      <w:marBottom w:val="0"/>
      <w:divBdr>
        <w:top w:val="none" w:sz="0" w:space="0" w:color="auto"/>
        <w:left w:val="none" w:sz="0" w:space="0" w:color="auto"/>
        <w:bottom w:val="none" w:sz="0" w:space="0" w:color="auto"/>
        <w:right w:val="none" w:sz="0" w:space="0" w:color="auto"/>
      </w:divBdr>
    </w:div>
    <w:div w:id="1429041130">
      <w:marLeft w:val="0"/>
      <w:marRight w:val="0"/>
      <w:marTop w:val="0"/>
      <w:marBottom w:val="0"/>
      <w:divBdr>
        <w:top w:val="none" w:sz="0" w:space="0" w:color="auto"/>
        <w:left w:val="none" w:sz="0" w:space="0" w:color="auto"/>
        <w:bottom w:val="none" w:sz="0" w:space="0" w:color="auto"/>
        <w:right w:val="none" w:sz="0" w:space="0" w:color="auto"/>
      </w:divBdr>
    </w:div>
    <w:div w:id="1429041131">
      <w:marLeft w:val="0"/>
      <w:marRight w:val="0"/>
      <w:marTop w:val="0"/>
      <w:marBottom w:val="0"/>
      <w:divBdr>
        <w:top w:val="none" w:sz="0" w:space="0" w:color="auto"/>
        <w:left w:val="none" w:sz="0" w:space="0" w:color="auto"/>
        <w:bottom w:val="none" w:sz="0" w:space="0" w:color="auto"/>
        <w:right w:val="none" w:sz="0" w:space="0" w:color="auto"/>
      </w:divBdr>
    </w:div>
    <w:div w:id="1443259692">
      <w:bodyDiv w:val="1"/>
      <w:marLeft w:val="0"/>
      <w:marRight w:val="0"/>
      <w:marTop w:val="0"/>
      <w:marBottom w:val="0"/>
      <w:divBdr>
        <w:top w:val="none" w:sz="0" w:space="0" w:color="auto"/>
        <w:left w:val="none" w:sz="0" w:space="0" w:color="auto"/>
        <w:bottom w:val="none" w:sz="0" w:space="0" w:color="auto"/>
        <w:right w:val="none" w:sz="0" w:space="0" w:color="auto"/>
      </w:divBdr>
    </w:div>
    <w:div w:id="1453937212">
      <w:bodyDiv w:val="1"/>
      <w:marLeft w:val="0"/>
      <w:marRight w:val="0"/>
      <w:marTop w:val="0"/>
      <w:marBottom w:val="0"/>
      <w:divBdr>
        <w:top w:val="none" w:sz="0" w:space="0" w:color="auto"/>
        <w:left w:val="none" w:sz="0" w:space="0" w:color="auto"/>
        <w:bottom w:val="none" w:sz="0" w:space="0" w:color="auto"/>
        <w:right w:val="none" w:sz="0" w:space="0" w:color="auto"/>
      </w:divBdr>
    </w:div>
    <w:div w:id="1482503437">
      <w:bodyDiv w:val="1"/>
      <w:marLeft w:val="0"/>
      <w:marRight w:val="0"/>
      <w:marTop w:val="0"/>
      <w:marBottom w:val="0"/>
      <w:divBdr>
        <w:top w:val="none" w:sz="0" w:space="0" w:color="auto"/>
        <w:left w:val="none" w:sz="0" w:space="0" w:color="auto"/>
        <w:bottom w:val="none" w:sz="0" w:space="0" w:color="auto"/>
        <w:right w:val="none" w:sz="0" w:space="0" w:color="auto"/>
      </w:divBdr>
    </w:div>
    <w:div w:id="1515996577">
      <w:bodyDiv w:val="1"/>
      <w:marLeft w:val="0"/>
      <w:marRight w:val="0"/>
      <w:marTop w:val="0"/>
      <w:marBottom w:val="0"/>
      <w:divBdr>
        <w:top w:val="none" w:sz="0" w:space="0" w:color="auto"/>
        <w:left w:val="none" w:sz="0" w:space="0" w:color="auto"/>
        <w:bottom w:val="none" w:sz="0" w:space="0" w:color="auto"/>
        <w:right w:val="none" w:sz="0" w:space="0" w:color="auto"/>
      </w:divBdr>
    </w:div>
    <w:div w:id="1537305706">
      <w:bodyDiv w:val="1"/>
      <w:marLeft w:val="0"/>
      <w:marRight w:val="0"/>
      <w:marTop w:val="0"/>
      <w:marBottom w:val="0"/>
      <w:divBdr>
        <w:top w:val="none" w:sz="0" w:space="0" w:color="auto"/>
        <w:left w:val="none" w:sz="0" w:space="0" w:color="auto"/>
        <w:bottom w:val="none" w:sz="0" w:space="0" w:color="auto"/>
        <w:right w:val="none" w:sz="0" w:space="0" w:color="auto"/>
      </w:divBdr>
      <w:divsChild>
        <w:div w:id="613363521">
          <w:marLeft w:val="60"/>
          <w:marRight w:val="60"/>
          <w:marTop w:val="100"/>
          <w:marBottom w:val="100"/>
          <w:divBdr>
            <w:top w:val="none" w:sz="0" w:space="0" w:color="auto"/>
            <w:left w:val="none" w:sz="0" w:space="0" w:color="auto"/>
            <w:bottom w:val="none" w:sz="0" w:space="0" w:color="auto"/>
            <w:right w:val="none" w:sz="0" w:space="0" w:color="auto"/>
          </w:divBdr>
        </w:div>
      </w:divsChild>
    </w:div>
    <w:div w:id="1576041336">
      <w:bodyDiv w:val="1"/>
      <w:marLeft w:val="0"/>
      <w:marRight w:val="0"/>
      <w:marTop w:val="0"/>
      <w:marBottom w:val="0"/>
      <w:divBdr>
        <w:top w:val="none" w:sz="0" w:space="0" w:color="auto"/>
        <w:left w:val="none" w:sz="0" w:space="0" w:color="auto"/>
        <w:bottom w:val="none" w:sz="0" w:space="0" w:color="auto"/>
        <w:right w:val="none" w:sz="0" w:space="0" w:color="auto"/>
      </w:divBdr>
    </w:div>
    <w:div w:id="1596789979">
      <w:bodyDiv w:val="1"/>
      <w:marLeft w:val="0"/>
      <w:marRight w:val="0"/>
      <w:marTop w:val="0"/>
      <w:marBottom w:val="0"/>
      <w:divBdr>
        <w:top w:val="none" w:sz="0" w:space="0" w:color="auto"/>
        <w:left w:val="none" w:sz="0" w:space="0" w:color="auto"/>
        <w:bottom w:val="none" w:sz="0" w:space="0" w:color="auto"/>
        <w:right w:val="none" w:sz="0" w:space="0" w:color="auto"/>
      </w:divBdr>
    </w:div>
    <w:div w:id="1611350798">
      <w:bodyDiv w:val="1"/>
      <w:marLeft w:val="0"/>
      <w:marRight w:val="0"/>
      <w:marTop w:val="0"/>
      <w:marBottom w:val="0"/>
      <w:divBdr>
        <w:top w:val="none" w:sz="0" w:space="0" w:color="auto"/>
        <w:left w:val="none" w:sz="0" w:space="0" w:color="auto"/>
        <w:bottom w:val="none" w:sz="0" w:space="0" w:color="auto"/>
        <w:right w:val="none" w:sz="0" w:space="0" w:color="auto"/>
      </w:divBdr>
    </w:div>
    <w:div w:id="1694071103">
      <w:bodyDiv w:val="1"/>
      <w:marLeft w:val="0"/>
      <w:marRight w:val="0"/>
      <w:marTop w:val="0"/>
      <w:marBottom w:val="0"/>
      <w:divBdr>
        <w:top w:val="none" w:sz="0" w:space="0" w:color="auto"/>
        <w:left w:val="none" w:sz="0" w:space="0" w:color="auto"/>
        <w:bottom w:val="none" w:sz="0" w:space="0" w:color="auto"/>
        <w:right w:val="none" w:sz="0" w:space="0" w:color="auto"/>
      </w:divBdr>
    </w:div>
    <w:div w:id="1709916388">
      <w:bodyDiv w:val="1"/>
      <w:marLeft w:val="0"/>
      <w:marRight w:val="0"/>
      <w:marTop w:val="0"/>
      <w:marBottom w:val="0"/>
      <w:divBdr>
        <w:top w:val="none" w:sz="0" w:space="0" w:color="auto"/>
        <w:left w:val="none" w:sz="0" w:space="0" w:color="auto"/>
        <w:bottom w:val="none" w:sz="0" w:space="0" w:color="auto"/>
        <w:right w:val="none" w:sz="0" w:space="0" w:color="auto"/>
      </w:divBdr>
    </w:div>
    <w:div w:id="1722247603">
      <w:bodyDiv w:val="1"/>
      <w:marLeft w:val="0"/>
      <w:marRight w:val="0"/>
      <w:marTop w:val="0"/>
      <w:marBottom w:val="0"/>
      <w:divBdr>
        <w:top w:val="none" w:sz="0" w:space="0" w:color="auto"/>
        <w:left w:val="none" w:sz="0" w:space="0" w:color="auto"/>
        <w:bottom w:val="none" w:sz="0" w:space="0" w:color="auto"/>
        <w:right w:val="none" w:sz="0" w:space="0" w:color="auto"/>
      </w:divBdr>
    </w:div>
    <w:div w:id="1725323941">
      <w:bodyDiv w:val="1"/>
      <w:marLeft w:val="0"/>
      <w:marRight w:val="0"/>
      <w:marTop w:val="0"/>
      <w:marBottom w:val="0"/>
      <w:divBdr>
        <w:top w:val="none" w:sz="0" w:space="0" w:color="auto"/>
        <w:left w:val="none" w:sz="0" w:space="0" w:color="auto"/>
        <w:bottom w:val="none" w:sz="0" w:space="0" w:color="auto"/>
        <w:right w:val="none" w:sz="0" w:space="0" w:color="auto"/>
      </w:divBdr>
    </w:div>
    <w:div w:id="1780372394">
      <w:bodyDiv w:val="1"/>
      <w:marLeft w:val="0"/>
      <w:marRight w:val="0"/>
      <w:marTop w:val="0"/>
      <w:marBottom w:val="0"/>
      <w:divBdr>
        <w:top w:val="none" w:sz="0" w:space="0" w:color="auto"/>
        <w:left w:val="none" w:sz="0" w:space="0" w:color="auto"/>
        <w:bottom w:val="none" w:sz="0" w:space="0" w:color="auto"/>
        <w:right w:val="none" w:sz="0" w:space="0" w:color="auto"/>
      </w:divBdr>
    </w:div>
    <w:div w:id="1784954554">
      <w:bodyDiv w:val="1"/>
      <w:marLeft w:val="0"/>
      <w:marRight w:val="0"/>
      <w:marTop w:val="0"/>
      <w:marBottom w:val="0"/>
      <w:divBdr>
        <w:top w:val="none" w:sz="0" w:space="0" w:color="auto"/>
        <w:left w:val="none" w:sz="0" w:space="0" w:color="auto"/>
        <w:bottom w:val="none" w:sz="0" w:space="0" w:color="auto"/>
        <w:right w:val="none" w:sz="0" w:space="0" w:color="auto"/>
      </w:divBdr>
    </w:div>
    <w:div w:id="1916818929">
      <w:bodyDiv w:val="1"/>
      <w:marLeft w:val="0"/>
      <w:marRight w:val="0"/>
      <w:marTop w:val="0"/>
      <w:marBottom w:val="0"/>
      <w:divBdr>
        <w:top w:val="none" w:sz="0" w:space="0" w:color="auto"/>
        <w:left w:val="none" w:sz="0" w:space="0" w:color="auto"/>
        <w:bottom w:val="none" w:sz="0" w:space="0" w:color="auto"/>
        <w:right w:val="none" w:sz="0" w:space="0" w:color="auto"/>
      </w:divBdr>
    </w:div>
    <w:div w:id="2022662162">
      <w:bodyDiv w:val="1"/>
      <w:marLeft w:val="0"/>
      <w:marRight w:val="0"/>
      <w:marTop w:val="0"/>
      <w:marBottom w:val="0"/>
      <w:divBdr>
        <w:top w:val="none" w:sz="0" w:space="0" w:color="auto"/>
        <w:left w:val="none" w:sz="0" w:space="0" w:color="auto"/>
        <w:bottom w:val="none" w:sz="0" w:space="0" w:color="auto"/>
        <w:right w:val="none" w:sz="0" w:space="0" w:color="auto"/>
      </w:divBdr>
      <w:divsChild>
        <w:div w:id="586421533">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66232-22F7-4246-A12F-94867C39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3894</Words>
  <Characters>22197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Основные требования к ЗАЯВКЕ</vt:lpstr>
    </vt:vector>
  </TitlesOfParts>
  <Company/>
  <LinksUpToDate>false</LinksUpToDate>
  <CharactersWithSpaces>26039</CharactersWithSpaces>
  <SharedDoc>false</SharedDoc>
  <HLinks>
    <vt:vector size="204" baseType="variant">
      <vt:variant>
        <vt:i4>851994</vt:i4>
      </vt:variant>
      <vt:variant>
        <vt:i4>198</vt:i4>
      </vt:variant>
      <vt:variant>
        <vt:i4>0</vt:i4>
      </vt:variant>
      <vt:variant>
        <vt:i4>5</vt:i4>
      </vt:variant>
      <vt:variant>
        <vt:lpwstr>http://www.gosuslugi.ru/</vt:lpwstr>
      </vt:variant>
      <vt:variant>
        <vt:lpwstr/>
      </vt:variant>
      <vt:variant>
        <vt:i4>4259911</vt:i4>
      </vt:variant>
      <vt:variant>
        <vt:i4>195</vt:i4>
      </vt:variant>
      <vt:variant>
        <vt:i4>0</vt:i4>
      </vt:variant>
      <vt:variant>
        <vt:i4>5</vt:i4>
      </vt:variant>
      <vt:variant>
        <vt:lpwstr>https://anketolog.ru/</vt:lpwstr>
      </vt:variant>
      <vt:variant>
        <vt:lpwstr/>
      </vt:variant>
      <vt:variant>
        <vt:i4>2031668</vt:i4>
      </vt:variant>
      <vt:variant>
        <vt:i4>188</vt:i4>
      </vt:variant>
      <vt:variant>
        <vt:i4>0</vt:i4>
      </vt:variant>
      <vt:variant>
        <vt:i4>5</vt:i4>
      </vt:variant>
      <vt:variant>
        <vt:lpwstr/>
      </vt:variant>
      <vt:variant>
        <vt:lpwstr>_Toc10485646</vt:lpwstr>
      </vt:variant>
      <vt:variant>
        <vt:i4>1835060</vt:i4>
      </vt:variant>
      <vt:variant>
        <vt:i4>182</vt:i4>
      </vt:variant>
      <vt:variant>
        <vt:i4>0</vt:i4>
      </vt:variant>
      <vt:variant>
        <vt:i4>5</vt:i4>
      </vt:variant>
      <vt:variant>
        <vt:lpwstr/>
      </vt:variant>
      <vt:variant>
        <vt:lpwstr>_Toc10485645</vt:lpwstr>
      </vt:variant>
      <vt:variant>
        <vt:i4>1900596</vt:i4>
      </vt:variant>
      <vt:variant>
        <vt:i4>176</vt:i4>
      </vt:variant>
      <vt:variant>
        <vt:i4>0</vt:i4>
      </vt:variant>
      <vt:variant>
        <vt:i4>5</vt:i4>
      </vt:variant>
      <vt:variant>
        <vt:lpwstr/>
      </vt:variant>
      <vt:variant>
        <vt:lpwstr>_Toc10485644</vt:lpwstr>
      </vt:variant>
      <vt:variant>
        <vt:i4>1703988</vt:i4>
      </vt:variant>
      <vt:variant>
        <vt:i4>170</vt:i4>
      </vt:variant>
      <vt:variant>
        <vt:i4>0</vt:i4>
      </vt:variant>
      <vt:variant>
        <vt:i4>5</vt:i4>
      </vt:variant>
      <vt:variant>
        <vt:lpwstr/>
      </vt:variant>
      <vt:variant>
        <vt:lpwstr>_Toc10485643</vt:lpwstr>
      </vt:variant>
      <vt:variant>
        <vt:i4>1769524</vt:i4>
      </vt:variant>
      <vt:variant>
        <vt:i4>164</vt:i4>
      </vt:variant>
      <vt:variant>
        <vt:i4>0</vt:i4>
      </vt:variant>
      <vt:variant>
        <vt:i4>5</vt:i4>
      </vt:variant>
      <vt:variant>
        <vt:lpwstr/>
      </vt:variant>
      <vt:variant>
        <vt:lpwstr>_Toc10485642</vt:lpwstr>
      </vt:variant>
      <vt:variant>
        <vt:i4>1572916</vt:i4>
      </vt:variant>
      <vt:variant>
        <vt:i4>158</vt:i4>
      </vt:variant>
      <vt:variant>
        <vt:i4>0</vt:i4>
      </vt:variant>
      <vt:variant>
        <vt:i4>5</vt:i4>
      </vt:variant>
      <vt:variant>
        <vt:lpwstr/>
      </vt:variant>
      <vt:variant>
        <vt:lpwstr>_Toc10485641</vt:lpwstr>
      </vt:variant>
      <vt:variant>
        <vt:i4>1638452</vt:i4>
      </vt:variant>
      <vt:variant>
        <vt:i4>152</vt:i4>
      </vt:variant>
      <vt:variant>
        <vt:i4>0</vt:i4>
      </vt:variant>
      <vt:variant>
        <vt:i4>5</vt:i4>
      </vt:variant>
      <vt:variant>
        <vt:lpwstr/>
      </vt:variant>
      <vt:variant>
        <vt:lpwstr>_Toc10485640</vt:lpwstr>
      </vt:variant>
      <vt:variant>
        <vt:i4>1048627</vt:i4>
      </vt:variant>
      <vt:variant>
        <vt:i4>146</vt:i4>
      </vt:variant>
      <vt:variant>
        <vt:i4>0</vt:i4>
      </vt:variant>
      <vt:variant>
        <vt:i4>5</vt:i4>
      </vt:variant>
      <vt:variant>
        <vt:lpwstr/>
      </vt:variant>
      <vt:variant>
        <vt:lpwstr>_Toc10485639</vt:lpwstr>
      </vt:variant>
      <vt:variant>
        <vt:i4>1114163</vt:i4>
      </vt:variant>
      <vt:variant>
        <vt:i4>140</vt:i4>
      </vt:variant>
      <vt:variant>
        <vt:i4>0</vt:i4>
      </vt:variant>
      <vt:variant>
        <vt:i4>5</vt:i4>
      </vt:variant>
      <vt:variant>
        <vt:lpwstr/>
      </vt:variant>
      <vt:variant>
        <vt:lpwstr>_Toc10485638</vt:lpwstr>
      </vt:variant>
      <vt:variant>
        <vt:i4>1966131</vt:i4>
      </vt:variant>
      <vt:variant>
        <vt:i4>134</vt:i4>
      </vt:variant>
      <vt:variant>
        <vt:i4>0</vt:i4>
      </vt:variant>
      <vt:variant>
        <vt:i4>5</vt:i4>
      </vt:variant>
      <vt:variant>
        <vt:lpwstr/>
      </vt:variant>
      <vt:variant>
        <vt:lpwstr>_Toc10485637</vt:lpwstr>
      </vt:variant>
      <vt:variant>
        <vt:i4>2031667</vt:i4>
      </vt:variant>
      <vt:variant>
        <vt:i4>128</vt:i4>
      </vt:variant>
      <vt:variant>
        <vt:i4>0</vt:i4>
      </vt:variant>
      <vt:variant>
        <vt:i4>5</vt:i4>
      </vt:variant>
      <vt:variant>
        <vt:lpwstr/>
      </vt:variant>
      <vt:variant>
        <vt:lpwstr>_Toc10485636</vt:lpwstr>
      </vt:variant>
      <vt:variant>
        <vt:i4>1835059</vt:i4>
      </vt:variant>
      <vt:variant>
        <vt:i4>122</vt:i4>
      </vt:variant>
      <vt:variant>
        <vt:i4>0</vt:i4>
      </vt:variant>
      <vt:variant>
        <vt:i4>5</vt:i4>
      </vt:variant>
      <vt:variant>
        <vt:lpwstr/>
      </vt:variant>
      <vt:variant>
        <vt:lpwstr>_Toc10485635</vt:lpwstr>
      </vt:variant>
      <vt:variant>
        <vt:i4>1900595</vt:i4>
      </vt:variant>
      <vt:variant>
        <vt:i4>116</vt:i4>
      </vt:variant>
      <vt:variant>
        <vt:i4>0</vt:i4>
      </vt:variant>
      <vt:variant>
        <vt:i4>5</vt:i4>
      </vt:variant>
      <vt:variant>
        <vt:lpwstr/>
      </vt:variant>
      <vt:variant>
        <vt:lpwstr>_Toc10485634</vt:lpwstr>
      </vt:variant>
      <vt:variant>
        <vt:i4>1703987</vt:i4>
      </vt:variant>
      <vt:variant>
        <vt:i4>110</vt:i4>
      </vt:variant>
      <vt:variant>
        <vt:i4>0</vt:i4>
      </vt:variant>
      <vt:variant>
        <vt:i4>5</vt:i4>
      </vt:variant>
      <vt:variant>
        <vt:lpwstr/>
      </vt:variant>
      <vt:variant>
        <vt:lpwstr>_Toc10485633</vt:lpwstr>
      </vt:variant>
      <vt:variant>
        <vt:i4>1769523</vt:i4>
      </vt:variant>
      <vt:variant>
        <vt:i4>104</vt:i4>
      </vt:variant>
      <vt:variant>
        <vt:i4>0</vt:i4>
      </vt:variant>
      <vt:variant>
        <vt:i4>5</vt:i4>
      </vt:variant>
      <vt:variant>
        <vt:lpwstr/>
      </vt:variant>
      <vt:variant>
        <vt:lpwstr>_Toc10485632</vt:lpwstr>
      </vt:variant>
      <vt:variant>
        <vt:i4>1572915</vt:i4>
      </vt:variant>
      <vt:variant>
        <vt:i4>98</vt:i4>
      </vt:variant>
      <vt:variant>
        <vt:i4>0</vt:i4>
      </vt:variant>
      <vt:variant>
        <vt:i4>5</vt:i4>
      </vt:variant>
      <vt:variant>
        <vt:lpwstr/>
      </vt:variant>
      <vt:variant>
        <vt:lpwstr>_Toc10485631</vt:lpwstr>
      </vt:variant>
      <vt:variant>
        <vt:i4>1638451</vt:i4>
      </vt:variant>
      <vt:variant>
        <vt:i4>92</vt:i4>
      </vt:variant>
      <vt:variant>
        <vt:i4>0</vt:i4>
      </vt:variant>
      <vt:variant>
        <vt:i4>5</vt:i4>
      </vt:variant>
      <vt:variant>
        <vt:lpwstr/>
      </vt:variant>
      <vt:variant>
        <vt:lpwstr>_Toc10485630</vt:lpwstr>
      </vt:variant>
      <vt:variant>
        <vt:i4>1048626</vt:i4>
      </vt:variant>
      <vt:variant>
        <vt:i4>86</vt:i4>
      </vt:variant>
      <vt:variant>
        <vt:i4>0</vt:i4>
      </vt:variant>
      <vt:variant>
        <vt:i4>5</vt:i4>
      </vt:variant>
      <vt:variant>
        <vt:lpwstr/>
      </vt:variant>
      <vt:variant>
        <vt:lpwstr>_Toc10485629</vt:lpwstr>
      </vt:variant>
      <vt:variant>
        <vt:i4>1114162</vt:i4>
      </vt:variant>
      <vt:variant>
        <vt:i4>80</vt:i4>
      </vt:variant>
      <vt:variant>
        <vt:i4>0</vt:i4>
      </vt:variant>
      <vt:variant>
        <vt:i4>5</vt:i4>
      </vt:variant>
      <vt:variant>
        <vt:lpwstr/>
      </vt:variant>
      <vt:variant>
        <vt:lpwstr>_Toc10485628</vt:lpwstr>
      </vt:variant>
      <vt:variant>
        <vt:i4>1966130</vt:i4>
      </vt:variant>
      <vt:variant>
        <vt:i4>74</vt:i4>
      </vt:variant>
      <vt:variant>
        <vt:i4>0</vt:i4>
      </vt:variant>
      <vt:variant>
        <vt:i4>5</vt:i4>
      </vt:variant>
      <vt:variant>
        <vt:lpwstr/>
      </vt:variant>
      <vt:variant>
        <vt:lpwstr>_Toc10485627</vt:lpwstr>
      </vt:variant>
      <vt:variant>
        <vt:i4>2031666</vt:i4>
      </vt:variant>
      <vt:variant>
        <vt:i4>68</vt:i4>
      </vt:variant>
      <vt:variant>
        <vt:i4>0</vt:i4>
      </vt:variant>
      <vt:variant>
        <vt:i4>5</vt:i4>
      </vt:variant>
      <vt:variant>
        <vt:lpwstr/>
      </vt:variant>
      <vt:variant>
        <vt:lpwstr>_Toc10485626</vt:lpwstr>
      </vt:variant>
      <vt:variant>
        <vt:i4>1835058</vt:i4>
      </vt:variant>
      <vt:variant>
        <vt:i4>62</vt:i4>
      </vt:variant>
      <vt:variant>
        <vt:i4>0</vt:i4>
      </vt:variant>
      <vt:variant>
        <vt:i4>5</vt:i4>
      </vt:variant>
      <vt:variant>
        <vt:lpwstr/>
      </vt:variant>
      <vt:variant>
        <vt:lpwstr>_Toc10485625</vt:lpwstr>
      </vt:variant>
      <vt:variant>
        <vt:i4>1900594</vt:i4>
      </vt:variant>
      <vt:variant>
        <vt:i4>56</vt:i4>
      </vt:variant>
      <vt:variant>
        <vt:i4>0</vt:i4>
      </vt:variant>
      <vt:variant>
        <vt:i4>5</vt:i4>
      </vt:variant>
      <vt:variant>
        <vt:lpwstr/>
      </vt:variant>
      <vt:variant>
        <vt:lpwstr>_Toc10485624</vt:lpwstr>
      </vt:variant>
      <vt:variant>
        <vt:i4>1703986</vt:i4>
      </vt:variant>
      <vt:variant>
        <vt:i4>50</vt:i4>
      </vt:variant>
      <vt:variant>
        <vt:i4>0</vt:i4>
      </vt:variant>
      <vt:variant>
        <vt:i4>5</vt:i4>
      </vt:variant>
      <vt:variant>
        <vt:lpwstr/>
      </vt:variant>
      <vt:variant>
        <vt:lpwstr>_Toc10485623</vt:lpwstr>
      </vt:variant>
      <vt:variant>
        <vt:i4>1769522</vt:i4>
      </vt:variant>
      <vt:variant>
        <vt:i4>44</vt:i4>
      </vt:variant>
      <vt:variant>
        <vt:i4>0</vt:i4>
      </vt:variant>
      <vt:variant>
        <vt:i4>5</vt:i4>
      </vt:variant>
      <vt:variant>
        <vt:lpwstr/>
      </vt:variant>
      <vt:variant>
        <vt:lpwstr>_Toc10485622</vt:lpwstr>
      </vt:variant>
      <vt:variant>
        <vt:i4>1572914</vt:i4>
      </vt:variant>
      <vt:variant>
        <vt:i4>38</vt:i4>
      </vt:variant>
      <vt:variant>
        <vt:i4>0</vt:i4>
      </vt:variant>
      <vt:variant>
        <vt:i4>5</vt:i4>
      </vt:variant>
      <vt:variant>
        <vt:lpwstr/>
      </vt:variant>
      <vt:variant>
        <vt:lpwstr>_Toc10485621</vt:lpwstr>
      </vt:variant>
      <vt:variant>
        <vt:i4>1638450</vt:i4>
      </vt:variant>
      <vt:variant>
        <vt:i4>32</vt:i4>
      </vt:variant>
      <vt:variant>
        <vt:i4>0</vt:i4>
      </vt:variant>
      <vt:variant>
        <vt:i4>5</vt:i4>
      </vt:variant>
      <vt:variant>
        <vt:lpwstr/>
      </vt:variant>
      <vt:variant>
        <vt:lpwstr>_Toc10485620</vt:lpwstr>
      </vt:variant>
      <vt:variant>
        <vt:i4>1048625</vt:i4>
      </vt:variant>
      <vt:variant>
        <vt:i4>26</vt:i4>
      </vt:variant>
      <vt:variant>
        <vt:i4>0</vt:i4>
      </vt:variant>
      <vt:variant>
        <vt:i4>5</vt:i4>
      </vt:variant>
      <vt:variant>
        <vt:lpwstr/>
      </vt:variant>
      <vt:variant>
        <vt:lpwstr>_Toc10485619</vt:lpwstr>
      </vt:variant>
      <vt:variant>
        <vt:i4>1114161</vt:i4>
      </vt:variant>
      <vt:variant>
        <vt:i4>20</vt:i4>
      </vt:variant>
      <vt:variant>
        <vt:i4>0</vt:i4>
      </vt:variant>
      <vt:variant>
        <vt:i4>5</vt:i4>
      </vt:variant>
      <vt:variant>
        <vt:lpwstr/>
      </vt:variant>
      <vt:variant>
        <vt:lpwstr>_Toc10485618</vt:lpwstr>
      </vt:variant>
      <vt:variant>
        <vt:i4>1966129</vt:i4>
      </vt:variant>
      <vt:variant>
        <vt:i4>14</vt:i4>
      </vt:variant>
      <vt:variant>
        <vt:i4>0</vt:i4>
      </vt:variant>
      <vt:variant>
        <vt:i4>5</vt:i4>
      </vt:variant>
      <vt:variant>
        <vt:lpwstr/>
      </vt:variant>
      <vt:variant>
        <vt:lpwstr>_Toc10485617</vt:lpwstr>
      </vt:variant>
      <vt:variant>
        <vt:i4>2031665</vt:i4>
      </vt:variant>
      <vt:variant>
        <vt:i4>8</vt:i4>
      </vt:variant>
      <vt:variant>
        <vt:i4>0</vt:i4>
      </vt:variant>
      <vt:variant>
        <vt:i4>5</vt:i4>
      </vt:variant>
      <vt:variant>
        <vt:lpwstr/>
      </vt:variant>
      <vt:variant>
        <vt:lpwstr>_Toc10485616</vt:lpwstr>
      </vt:variant>
      <vt:variant>
        <vt:i4>1835057</vt:i4>
      </vt:variant>
      <vt:variant>
        <vt:i4>2</vt:i4>
      </vt:variant>
      <vt:variant>
        <vt:i4>0</vt:i4>
      </vt:variant>
      <vt:variant>
        <vt:i4>5</vt:i4>
      </vt:variant>
      <vt:variant>
        <vt:lpwstr/>
      </vt:variant>
      <vt:variant>
        <vt:lpwstr>_Toc10485615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требования к ЗАЯВКЕ</dc:title>
  <dc:creator>Pushkova</dc:creator>
  <cp:lastModifiedBy>Бессогонова Лилия Шукрулловна</cp:lastModifiedBy>
  <cp:revision>2</cp:revision>
  <cp:lastPrinted>2019-10-09T13:06:00Z</cp:lastPrinted>
  <dcterms:created xsi:type="dcterms:W3CDTF">2022-07-07T05:41:00Z</dcterms:created>
  <dcterms:modified xsi:type="dcterms:W3CDTF">2022-07-07T05:41:00Z</dcterms:modified>
</cp:coreProperties>
</file>