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E5" w:rsidRDefault="00085CE5">
      <w:pPr>
        <w:ind w:firstLine="708"/>
        <w:jc w:val="center"/>
        <w:rPr>
          <w:rFonts w:ascii="Liberation Serif" w:hAnsi="Liberation Serif"/>
          <w:sz w:val="28"/>
          <w:szCs w:val="28"/>
        </w:rPr>
      </w:pPr>
    </w:p>
    <w:p w:rsidR="00085CE5" w:rsidRDefault="00DA6235">
      <w:pPr>
        <w:ind w:firstLine="708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>
        <w:rPr>
          <w:rFonts w:ascii="Liberation Serif" w:hAnsi="Liberation Serif"/>
          <w:sz w:val="28"/>
          <w:szCs w:val="28"/>
        </w:rPr>
        <w:t>Уважаемые коллеги!</w:t>
      </w:r>
    </w:p>
    <w:p w:rsidR="00085CE5" w:rsidRDefault="00DA6235">
      <w:pPr>
        <w:spacing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Управление надзора и контроля в сфере образования  на основании части 2 статьи 57, статьи 74 Федерального закона от 31 июля 2020 года № 248-ФЗ «О государственном </w:t>
      </w:r>
      <w:r>
        <w:rPr>
          <w:rFonts w:ascii="Liberation Serif" w:hAnsi="Liberation Serif"/>
          <w:sz w:val="28"/>
          <w:szCs w:val="28"/>
        </w:rPr>
        <w:t>контроле (надзоре) и муниципальном контроле в Российской Федерации», пунктов 61–62 Положения о федеральном государственном контроле (надзоре) в сфере образования, утвержденного  постановлением Правительства Российской Федерации от 25.06.2021 № 997 «Об утве</w:t>
      </w:r>
      <w:r>
        <w:rPr>
          <w:rFonts w:ascii="Liberation Serif" w:hAnsi="Liberation Serif"/>
          <w:sz w:val="28"/>
          <w:szCs w:val="28"/>
        </w:rPr>
        <w:t xml:space="preserve">рждении Положения о федеральном государственном контроле (надзоре) в сфере образования», проведет мониторинг безопасности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по соблюдению обязательных требований в части внесения сведений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 федеральную информационную систему обеспечения проведения государс</w:t>
      </w:r>
      <w:r>
        <w:rPr>
          <w:rFonts w:ascii="Liberation Serif" w:hAnsi="Liberation Serif"/>
          <w:sz w:val="28"/>
          <w:szCs w:val="28"/>
        </w:rPr>
        <w:t>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о  лицах, по</w:t>
      </w:r>
      <w:r>
        <w:rPr>
          <w:rFonts w:ascii="Liberation Serif" w:hAnsi="Liberation Serif"/>
          <w:sz w:val="28"/>
          <w:szCs w:val="28"/>
        </w:rPr>
        <w:t>давших заявление о приеме на обучение по образовательным программам среднего профессионального образования, путем проведения контрольных (надзорных) мероприятий без взаимодействия с контролируемыми лицами в отношении 22 организаций, осуществляющих образова</w:t>
      </w:r>
      <w:r>
        <w:rPr>
          <w:rFonts w:ascii="Liberation Serif" w:hAnsi="Liberation Serif"/>
          <w:sz w:val="28"/>
          <w:szCs w:val="28"/>
        </w:rPr>
        <w:t xml:space="preserve">тельную деятельность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по образовательным программам среднего профессионального образования. </w:t>
      </w:r>
      <w:bookmarkEnd w:id="0"/>
    </w:p>
    <w:sectPr w:rsidR="00085CE5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35" w:rsidRDefault="00DA6235">
      <w:pPr>
        <w:spacing w:after="0" w:line="240" w:lineRule="auto"/>
      </w:pPr>
      <w:r>
        <w:separator/>
      </w:r>
    </w:p>
  </w:endnote>
  <w:endnote w:type="continuationSeparator" w:id="0">
    <w:p w:rsidR="00DA6235" w:rsidRDefault="00DA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35" w:rsidRDefault="00DA62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6235" w:rsidRDefault="00DA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85CE5"/>
    <w:rsid w:val="00085CE5"/>
    <w:rsid w:val="00A4049C"/>
    <w:rsid w:val="00D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1D435-E3E1-4276-B511-DE262CA0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6"/>
      <w:szCs w:val="16"/>
    </w:rPr>
  </w:style>
  <w:style w:type="paragraph" w:styleId="a4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rPr>
      <w:sz w:val="20"/>
      <w:szCs w:val="20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Тема примечания Знак"/>
    <w:basedOn w:val="a5"/>
    <w:rPr>
      <w:b/>
      <w:bCs/>
      <w:sz w:val="20"/>
      <w:szCs w:val="20"/>
    </w:rPr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Компасова Ирина Владимировна</dc:creator>
  <dc:description/>
  <cp:lastModifiedBy>Комова Анна Сергеевна</cp:lastModifiedBy>
  <cp:revision>2</cp:revision>
  <cp:lastPrinted>2022-05-06T05:41:00Z</cp:lastPrinted>
  <dcterms:created xsi:type="dcterms:W3CDTF">2022-08-30T06:11:00Z</dcterms:created>
  <dcterms:modified xsi:type="dcterms:W3CDTF">2022-08-30T06:11:00Z</dcterms:modified>
</cp:coreProperties>
</file>