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27E" w:rsidRPr="003454DB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45127E" w:rsidRPr="003454DB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45127E" w:rsidRPr="003454DB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45127E" w:rsidRPr="003454DB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45127E" w:rsidRDefault="0045127E" w:rsidP="0045127E"/>
    <w:p w:rsidR="0045127E" w:rsidRDefault="0045127E" w:rsidP="0045127E"/>
    <w:p w:rsidR="00BF3312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Default="0045127E"/>
    <w:p w:rsidR="0045127E" w:rsidRPr="0045127E" w:rsidRDefault="0045127E" w:rsidP="0045127E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98861172"/>
      <w:r w:rsidRPr="00451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2.1.16. ТЕХНОЛОГИЯ</w:t>
      </w:r>
      <w:bookmarkEnd w:id="0"/>
      <w:r w:rsidRPr="00451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Соответствует ПООП ООО.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127E" w:rsidRPr="0045127E" w:rsidRDefault="0045127E" w:rsidP="0045127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УЧЕБНОГО ПРЕДМЕТА «ТЕХНОЛОГИЯ» В УЧЕБНОМ ПЛАНЕ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«Технология» реализуется за счет обязательной части учебного плана.</w:t>
      </w:r>
    </w:p>
    <w:p w:rsidR="0045127E" w:rsidRPr="0045127E" w:rsidRDefault="0045127E" w:rsidP="0045127E">
      <w:pPr>
        <w:spacing w:after="0" w:line="240" w:lineRule="auto"/>
        <w:ind w:right="11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Освоение</w:t>
      </w:r>
      <w:r w:rsidRPr="0045127E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предметной</w:t>
      </w:r>
      <w:r w:rsidRPr="0045127E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области</w:t>
      </w:r>
      <w:r w:rsidRPr="0045127E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«Технология»</w:t>
      </w:r>
      <w:r w:rsidRPr="0045127E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45127E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основной</w:t>
      </w:r>
      <w:r w:rsidRPr="0045127E">
        <w:rPr>
          <w:rFonts w:ascii="Times New Roman" w:eastAsia="Times New Roman" w:hAnsi="Times New Roman" w:cs="Times New Roman"/>
          <w:color w:val="231F20"/>
          <w:spacing w:val="-16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школе</w:t>
      </w:r>
      <w:r w:rsidRPr="0045127E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осуществляется</w:t>
      </w:r>
      <w:r w:rsidRPr="0045127E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45127E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5—8 классах</w:t>
      </w:r>
      <w:r w:rsidRPr="0045127E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из</w:t>
      </w:r>
      <w:r w:rsidRPr="0045127E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расчёта:</w:t>
      </w:r>
      <w:r w:rsidRPr="0045127E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в</w:t>
      </w:r>
      <w:r w:rsidRPr="0045127E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5—6 классах</w:t>
      </w:r>
      <w:r w:rsidRPr="0045127E">
        <w:rPr>
          <w:rFonts w:ascii="Times New Roman" w:eastAsia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45127E">
        <w:rPr>
          <w:rFonts w:ascii="Times New Roman" w:eastAsia="Times New Roman" w:hAnsi="Times New Roman" w:cs="Times New Roman"/>
          <w:color w:val="231F20"/>
          <w:sz w:val="28"/>
          <w:szCs w:val="28"/>
        </w:rPr>
        <w:t>— 2 часа в неделю, в 7-8 классах — 1 час.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>Дополнительно</w:t>
      </w:r>
      <w:r w:rsidRPr="0045127E">
        <w:rPr>
          <w:rFonts w:ascii="Times New Roman" w:eastAsia="Calibri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>рекомендуется</w:t>
      </w:r>
      <w:r w:rsidRPr="0045127E">
        <w:rPr>
          <w:rFonts w:ascii="Times New Roman" w:eastAsia="Calibri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>выделить</w:t>
      </w:r>
      <w:r w:rsidRPr="0045127E">
        <w:rPr>
          <w:rFonts w:ascii="Times New Roman" w:eastAsia="Calibri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>за</w:t>
      </w:r>
      <w:r w:rsidRPr="0045127E">
        <w:rPr>
          <w:rFonts w:ascii="Times New Roman" w:eastAsia="Calibri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>счёт</w:t>
      </w:r>
      <w:r w:rsidRPr="0045127E">
        <w:rPr>
          <w:rFonts w:ascii="Times New Roman" w:eastAsia="Calibri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внеурочной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деятельности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 xml:space="preserve">в 7 - 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>8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классе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—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1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час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в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неделю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и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в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9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классе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—</w:t>
      </w:r>
      <w:r w:rsidRPr="0045127E">
        <w:rPr>
          <w:rFonts w:ascii="Times New Roman" w:eastAsia="Calibri" w:hAnsi="Times New Roman" w:cs="Times New Roman"/>
          <w:color w:val="231F20"/>
          <w:spacing w:val="-1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w w:val="95"/>
          <w:sz w:val="28"/>
          <w:szCs w:val="28"/>
        </w:rPr>
        <w:t>2</w:t>
      </w:r>
      <w:r w:rsidRPr="0045127E">
        <w:rPr>
          <w:rFonts w:ascii="Times New Roman" w:eastAsia="Calibri" w:hAnsi="Times New Roman" w:cs="Times New Roman"/>
          <w:color w:val="231F20"/>
          <w:sz w:val="28"/>
          <w:szCs w:val="28"/>
        </w:rPr>
        <w:t xml:space="preserve"> </w:t>
      </w:r>
      <w:r w:rsidRPr="0045127E">
        <w:rPr>
          <w:rFonts w:ascii="Times New Roman" w:eastAsia="Calibri" w:hAnsi="Times New Roman" w:cs="Times New Roman"/>
          <w:color w:val="231F20"/>
          <w:spacing w:val="-2"/>
          <w:w w:val="95"/>
          <w:sz w:val="28"/>
          <w:szCs w:val="28"/>
        </w:rPr>
        <w:t>часа.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ОБУЧЕНИЯ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Изучаемая тематика совпадает с ПООП ООО.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КОРРЕКЦИОННО-РАЗВИВАЮЩАЯ НАПРАВЛЕННОСТЬ УЧЕБНОГО ПРЕДМЕТА «ТЕХНОЛОГИЯ» 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данного учебного предмета позволяет обучающимся с ТНР интегрировать в практической деятельности знания, полученные в других образовательных областях. В процессе обучения технологии осуществляются </w:t>
      </w:r>
      <w:proofErr w:type="spellStart"/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 с изобразительным искусством, биологией, физикой, математикой и др. 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задач творческого развития личности обучающихся обеспечивается включением в программу творческих заданий, которые могут выполняться методом проектов, как индивидуально, так и коллективно. Часть заданий направлена на решение задач эстетического воспитания обучающихся, раскрытие их творческих способностей.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формой организации учебного процесса является сдвоенный урок, который позволяет организовать практическую творческую и проектную деятельность, причём проекты могут выполняться обучающимися как в специально выделенное в программе время, так и интегрироваться с другими разделами программы.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выполнения программы «Технология» осуществляется развитие технического и художественного мышления, творческих способностей личности, формируются экологическое мировоззрение, навыки бесконфликтного делового общения.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учебного предмета Технология способствует дальнейшему формированию ИКТ-компетентности обучающихся и освоению стратегий смыслового чтения и работы с текстом.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направленность реализуется за счет:</w:t>
      </w:r>
    </w:p>
    <w:p w:rsidR="0045127E" w:rsidRPr="0045127E" w:rsidRDefault="0045127E" w:rsidP="0045127E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частичного перераспределения учебных часов между модулями и темами с учетом темпа освоения текстового материала, графиков, таблиц, скорости письма и выполнения графических работ;</w:t>
      </w:r>
    </w:p>
    <w:p w:rsidR="0045127E" w:rsidRPr="0045127E" w:rsidRDefault="0045127E" w:rsidP="0045127E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развернутого комментирования записей и действий;</w:t>
      </w:r>
    </w:p>
    <w:p w:rsidR="0045127E" w:rsidRPr="0045127E" w:rsidRDefault="0045127E" w:rsidP="0045127E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оказания индивидуальной помощи обучающимся;</w:t>
      </w:r>
    </w:p>
    <w:p w:rsidR="0045127E" w:rsidRPr="0045127E" w:rsidRDefault="0045127E" w:rsidP="0045127E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иллюстрирования текстовых задач сюжетами и примерами, позволяющими уточнить представления обучающихся об окружающей действительности, расширить их кругозор; </w:t>
      </w:r>
    </w:p>
    <w:p w:rsidR="0045127E" w:rsidRPr="0045127E" w:rsidRDefault="0045127E" w:rsidP="0045127E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алгоритмизации заданий, дроблением их на смысловые части;</w:t>
      </w:r>
    </w:p>
    <w:p w:rsidR="0045127E" w:rsidRPr="0045127E" w:rsidRDefault="0045127E" w:rsidP="0045127E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уменьшения объёма аналогичных заданий и подбор разноплановых заданий;</w:t>
      </w:r>
    </w:p>
    <w:p w:rsidR="0045127E" w:rsidRPr="0045127E" w:rsidRDefault="0045127E" w:rsidP="0045127E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большого количества индивидуальных раздаточных материалов.</w:t>
      </w:r>
    </w:p>
    <w:p w:rsidR="0045127E" w:rsidRPr="0045127E" w:rsidRDefault="0045127E" w:rsidP="0045127E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усвоения понятийного ряда, на основе которого достигается овладение технологической культурой.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технологии позволяют эффективно вести целенаправленную работу по развитию внимания, памяти и мышления – основных составляющих познавательной деятельности. Также при изучении технологии у обучающихся развивается пространственное воображение и умение ориентироваться в малом пространстве; развивается зрительное восприятие </w:t>
      </w:r>
      <w:r w:rsidRPr="0045127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оптико-пространственные представления, конструктивный </w:t>
      </w:r>
      <w:proofErr w:type="spellStart"/>
      <w:r w:rsidRPr="0045127E">
        <w:rPr>
          <w:rFonts w:ascii="Times New Roman" w:eastAsia="Calibri" w:hAnsi="Times New Roman" w:cs="Times New Roman"/>
          <w:color w:val="00000A"/>
          <w:sz w:val="28"/>
          <w:szCs w:val="28"/>
        </w:rPr>
        <w:t>праксис</w:t>
      </w:r>
      <w:proofErr w:type="spellEnd"/>
      <w:r w:rsidRPr="0045127E">
        <w:rPr>
          <w:rFonts w:ascii="Times New Roman" w:eastAsia="Calibri" w:hAnsi="Times New Roman" w:cs="Times New Roman"/>
          <w:color w:val="00000A"/>
          <w:sz w:val="28"/>
          <w:szCs w:val="28"/>
        </w:rPr>
        <w:t>, графические умения</w:t>
      </w: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мелкая моторика, совершенствуются коммуникативные навыки.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 РЕЗУЛЬТАТОВ ОСВОЕНИЯ ПРОГРАММЫ</w:t>
      </w:r>
    </w:p>
    <w:p w:rsidR="0045127E" w:rsidRPr="0045127E" w:rsidRDefault="0045127E" w:rsidP="00451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обучения демонстрируются обучающимся с использованием доступного ему вида речевой деятельности в соответствии со структурой нарушения. При необходимости возможно увеличение времени на подготовку ответа.</w:t>
      </w:r>
    </w:p>
    <w:p w:rsidR="0045127E" w:rsidRPr="0045127E" w:rsidRDefault="0045127E" w:rsidP="00451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</w:t>
      </w:r>
      <w:proofErr w:type="gramStart"/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proofErr w:type="gramEnd"/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предполагается обращать внимание на правильность, осознанность, логичность и доказательность в изложении материала, точность использования терминологии, самостоятельность ответа.</w:t>
      </w:r>
    </w:p>
    <w:p w:rsidR="0045127E" w:rsidRPr="0045127E" w:rsidRDefault="0045127E" w:rsidP="00451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Нормы оценок за устный ответ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@Arial Unicode MS" w:hAnsi="Times New Roman" w:cs="Times New Roman"/>
          <w:b/>
          <w:bCs/>
          <w:color w:val="333333"/>
          <w:sz w:val="28"/>
          <w:szCs w:val="28"/>
          <w:lang w:eastAsia="ru-RU"/>
        </w:rPr>
        <w:t>Оценка устных ответов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@Arial Unicode MS" w:hAnsi="Times New Roman" w:cs="Times New Roman"/>
          <w:b/>
          <w:bCs/>
          <w:color w:val="333333"/>
          <w:sz w:val="28"/>
          <w:szCs w:val="28"/>
          <w:lang w:eastAsia="ru-RU"/>
        </w:rPr>
        <w:t>Оценка «5»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полностью усвоил учебный материал;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 подтверждает ответ конкретными примерами;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 отвечает на дополнительные вопросы учителя.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@Arial Unicode MS" w:hAnsi="Times New Roman" w:cs="Times New Roman"/>
          <w:b/>
          <w:bCs/>
          <w:color w:val="333333"/>
          <w:sz w:val="28"/>
          <w:szCs w:val="28"/>
          <w:lang w:eastAsia="ru-RU"/>
        </w:rPr>
        <w:t>Оценка «4»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основном усвоил учебный материал;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допускает незначительные ошибки при его изложении своими словами;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подтверждает ответ конкретными примерами;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 отвечает на дополнительные вопросы учителя.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@Arial Unicode MS" w:hAnsi="Times New Roman" w:cs="Times New Roman"/>
          <w:b/>
          <w:bCs/>
          <w:color w:val="333333"/>
          <w:sz w:val="28"/>
          <w:szCs w:val="28"/>
          <w:lang w:eastAsia="ru-RU"/>
        </w:rPr>
        <w:t>Оценка «3»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усвоил существенную часть учебного материала;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допускает значительные ошибки при его изложении своими словами;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затрудняется подтвердить ответ конкретными примерами;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слабо отвечает на дополнительные вопросы.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@Arial Unicode MS" w:hAnsi="Times New Roman" w:cs="Times New Roman"/>
          <w:b/>
          <w:bCs/>
          <w:color w:val="333333"/>
          <w:sz w:val="28"/>
          <w:szCs w:val="28"/>
          <w:lang w:eastAsia="ru-RU"/>
        </w:rPr>
        <w:t>Оценка «2»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почти не усвоил учебный материал;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 может изложить его своими словами;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может подтвердить ответ конкретными примерами;</w:t>
      </w:r>
    </w:p>
    <w:p w:rsidR="0045127E" w:rsidRPr="0045127E" w:rsidRDefault="0045127E" w:rsidP="0045127E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отвечает на большую часть дополнительных вопросов учителя.</w:t>
      </w:r>
    </w:p>
    <w:p w:rsidR="0045127E" w:rsidRPr="0045127E" w:rsidRDefault="0045127E" w:rsidP="00451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Примечание</w:t>
      </w:r>
      <w:r w:rsidRPr="004512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5127E" w:rsidRPr="0045127E" w:rsidRDefault="0045127E" w:rsidP="0045127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</w:t>
      </w:r>
      <w:proofErr w:type="gramStart"/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устного ответа</w:t>
      </w:r>
      <w:proofErr w:type="gramEnd"/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 педагогом проводится краткий анализ ответа, объявляется мотивированная оценка. Возможно привлечение других обучающихся для анализа ответа, самоанализ, предложение оценки. </w:t>
      </w:r>
    </w:p>
    <w:p w:rsidR="0045127E" w:rsidRPr="0045127E" w:rsidRDefault="0045127E" w:rsidP="0045127E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устных ответов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45127E" w:rsidRPr="0045127E" w:rsidRDefault="0045127E" w:rsidP="0045127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</w:pPr>
      <w:r w:rsidRPr="00451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5127E">
        <w:rPr>
          <w:rFonts w:ascii="Times New Roman" w:eastAsia="Calibri" w:hAnsi="Times New Roman" w:cs="Times New Roman"/>
          <w:b/>
          <w:bCs/>
          <w:color w:val="333333"/>
          <w:sz w:val="28"/>
          <w:szCs w:val="28"/>
        </w:rPr>
        <w:t xml:space="preserve"> Оценка выполнения практических работ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@Arial Unicode MS" w:hAnsi="Times New Roman" w:cs="Times New Roman"/>
          <w:b/>
          <w:bCs/>
          <w:color w:val="333333"/>
          <w:sz w:val="28"/>
          <w:szCs w:val="28"/>
          <w:lang w:eastAsia="ru-RU"/>
        </w:rPr>
        <w:t>Оценка «5»</w:t>
      </w:r>
    </w:p>
    <w:p w:rsidR="0045127E" w:rsidRPr="0045127E" w:rsidRDefault="0045127E" w:rsidP="0045127E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тщательно спланирован труд и рационально организовано рабочее место;</w:t>
      </w:r>
    </w:p>
    <w:p w:rsidR="0045127E" w:rsidRPr="0045127E" w:rsidRDefault="0045127E" w:rsidP="0045127E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 выполнялись приемы труда, самостоятельно и творчески выполнялась работа;</w:t>
      </w:r>
    </w:p>
    <w:p w:rsidR="0045127E" w:rsidRPr="0045127E" w:rsidRDefault="0045127E" w:rsidP="0045127E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изделие изготовлено с учетом установленных требований;</w:t>
      </w:r>
    </w:p>
    <w:p w:rsidR="0045127E" w:rsidRPr="0045127E" w:rsidRDefault="0045127E" w:rsidP="0045127E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полностью соблюдались правила техники безопасности.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@Arial Unicode MS" w:hAnsi="Times New Roman" w:cs="Times New Roman"/>
          <w:b/>
          <w:bCs/>
          <w:color w:val="333333"/>
          <w:sz w:val="28"/>
          <w:szCs w:val="28"/>
          <w:lang w:eastAsia="ru-RU"/>
        </w:rPr>
        <w:t>Оценка «4»</w:t>
      </w:r>
    </w:p>
    <w:p w:rsidR="0045127E" w:rsidRPr="0045127E" w:rsidRDefault="0045127E" w:rsidP="0045127E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допущены незначительные недостатки в планировании труда и организации рабочего места;</w:t>
      </w:r>
    </w:p>
    <w:p w:rsidR="0045127E" w:rsidRPr="0045127E" w:rsidRDefault="0045127E" w:rsidP="0045127E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основном правильно выполняются приемы труда;</w:t>
      </w:r>
    </w:p>
    <w:p w:rsidR="0045127E" w:rsidRPr="0045127E" w:rsidRDefault="0045127E" w:rsidP="0045127E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выполнялась самостоятельно;</w:t>
      </w:r>
    </w:p>
    <w:p w:rsidR="0045127E" w:rsidRPr="0045127E" w:rsidRDefault="0045127E" w:rsidP="0045127E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времени выполнена или </w:t>
      </w:r>
      <w:proofErr w:type="spellStart"/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недовыполнена</w:t>
      </w:r>
      <w:proofErr w:type="spellEnd"/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10-15 %;</w:t>
      </w:r>
    </w:p>
    <w:p w:rsidR="0045127E" w:rsidRPr="0045127E" w:rsidRDefault="0045127E" w:rsidP="0045127E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изделие изготовлено с незначительными отклонениями;</w:t>
      </w:r>
    </w:p>
    <w:p w:rsidR="0045127E" w:rsidRPr="0045127E" w:rsidRDefault="0045127E" w:rsidP="0045127E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полностью соблюдались правила техники безопасности.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@Arial Unicode MS" w:hAnsi="Times New Roman" w:cs="Times New Roman"/>
          <w:b/>
          <w:bCs/>
          <w:color w:val="333333"/>
          <w:sz w:val="28"/>
          <w:szCs w:val="28"/>
          <w:lang w:eastAsia="ru-RU"/>
        </w:rPr>
        <w:t>Оценка «3»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имеют место недостатки в планировании труда и организации рабочего места;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отдельные приемы труда выполнялись неправильно;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самостоятельность в работе была низкой;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норма времени </w:t>
      </w:r>
      <w:proofErr w:type="spellStart"/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недовыполнена</w:t>
      </w:r>
      <w:proofErr w:type="spellEnd"/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15-20 %;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изделие изготовлено с нарушением отдельных требований;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полностью соблюдались правила техники безопасности.</w:t>
      </w:r>
    </w:p>
    <w:p w:rsidR="0045127E" w:rsidRPr="0045127E" w:rsidRDefault="0045127E" w:rsidP="004512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@Arial Unicode MS" w:hAnsi="Times New Roman" w:cs="Times New Roman"/>
          <w:b/>
          <w:bCs/>
          <w:color w:val="333333"/>
          <w:sz w:val="28"/>
          <w:szCs w:val="28"/>
          <w:lang w:eastAsia="ru-RU"/>
        </w:rPr>
        <w:t>Оценка «2»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имеют место существенные недостатки в планировании труда и организации рабочего места;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неправильно выполнялись многие приемы труда;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самостоятельность в работе почти отсутствовала;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норма времени </w:t>
      </w:r>
      <w:proofErr w:type="spellStart"/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недовыполнена</w:t>
      </w:r>
      <w:proofErr w:type="spellEnd"/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20-30 %;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изделие изготовлено со значительными нарушениями требований;</w:t>
      </w:r>
    </w:p>
    <w:p w:rsidR="0045127E" w:rsidRPr="0045127E" w:rsidRDefault="0045127E" w:rsidP="0045127E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соблюдались многие правила техники безопасности.</w:t>
      </w:r>
    </w:p>
    <w:p w:rsidR="0045127E" w:rsidRPr="0045127E" w:rsidRDefault="0045127E" w:rsidP="00451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Примечание. </w:t>
      </w:r>
    </w:p>
    <w:p w:rsidR="0045127E" w:rsidRPr="0045127E" w:rsidRDefault="0045127E" w:rsidP="0045127E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имеет право поставить обучающемуся оценку выше той, которая предусмотрена нормами, если им оригинально выполнена работа.</w:t>
      </w:r>
    </w:p>
    <w:p w:rsidR="0045127E" w:rsidRPr="0045127E" w:rsidRDefault="0045127E" w:rsidP="0045127E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нарушения моторики у обучающегося оценка </w:t>
      </w:r>
      <w:r w:rsidRPr="0045127E">
        <w:rPr>
          <w:rFonts w:ascii="Times New Roman" w:eastAsia="Calibri" w:hAnsi="Times New Roman" w:cs="Times New Roman"/>
          <w:color w:val="00000A"/>
          <w:sz w:val="28"/>
          <w:szCs w:val="28"/>
        </w:rPr>
        <w:t>осуществляется исходя из достижения им оптимальных (лучших для данного обучающегося в данных условиях) успехов</w:t>
      </w:r>
      <w:r w:rsidRPr="00451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5127E" w:rsidRDefault="0045127E">
      <w:bookmarkStart w:id="1" w:name="_GoBack"/>
      <w:bookmarkEnd w:id="1"/>
    </w:p>
    <w:sectPr w:rsidR="0045127E" w:rsidSect="0045127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90E7F"/>
    <w:multiLevelType w:val="multilevel"/>
    <w:tmpl w:val="8CE6B92E"/>
    <w:lvl w:ilvl="0">
      <w:start w:val="1"/>
      <w:numFmt w:val="bullet"/>
      <w:lvlText w:val=""/>
      <w:lvlJc w:val="left"/>
      <w:pPr>
        <w:tabs>
          <w:tab w:val="num" w:pos="360"/>
        </w:tabs>
        <w:ind w:left="37" w:hanging="3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DE4EB1"/>
    <w:multiLevelType w:val="hybridMultilevel"/>
    <w:tmpl w:val="5A8639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1972D1"/>
    <w:multiLevelType w:val="hybridMultilevel"/>
    <w:tmpl w:val="0DA6E52E"/>
    <w:lvl w:ilvl="0" w:tplc="A7AABD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E50C5E"/>
    <w:multiLevelType w:val="multilevel"/>
    <w:tmpl w:val="3702C154"/>
    <w:lvl w:ilvl="0">
      <w:start w:val="1"/>
      <w:numFmt w:val="bullet"/>
      <w:lvlText w:val=""/>
      <w:lvlJc w:val="left"/>
      <w:pPr>
        <w:tabs>
          <w:tab w:val="num" w:pos="360"/>
        </w:tabs>
        <w:ind w:left="37" w:hanging="3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CD5C42"/>
    <w:multiLevelType w:val="hybridMultilevel"/>
    <w:tmpl w:val="4AB80314"/>
    <w:lvl w:ilvl="0" w:tplc="A7AABD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B54439"/>
    <w:multiLevelType w:val="multilevel"/>
    <w:tmpl w:val="10BA2184"/>
    <w:lvl w:ilvl="0">
      <w:start w:val="1"/>
      <w:numFmt w:val="bullet"/>
      <w:lvlText w:val=""/>
      <w:lvlJc w:val="left"/>
      <w:pPr>
        <w:tabs>
          <w:tab w:val="num" w:pos="360"/>
        </w:tabs>
        <w:ind w:left="37" w:hanging="3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4F1748"/>
    <w:multiLevelType w:val="hybridMultilevel"/>
    <w:tmpl w:val="A698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539"/>
    <w:rsid w:val="0045127E"/>
    <w:rsid w:val="00620539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70E73-D3B2-4A3D-B2D7-2607B2FC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995</Words>
  <Characters>5674</Characters>
  <Application>Microsoft Office Word</Application>
  <DocSecurity>0</DocSecurity>
  <Lines>47</Lines>
  <Paragraphs>13</Paragraphs>
  <ScaleCrop>false</ScaleCrop>
  <Company/>
  <LinksUpToDate>false</LinksUpToDate>
  <CharactersWithSpaces>6656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2022-09-16T18:19:00Z</dcterms:created>
  <dcterms:modified xsi:type="dcterms:W3CDTF">2022-09-16T18:20:00Z</dcterms:modified>
</cp:coreProperties>
</file>