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Pr="003D6E0A" w:rsidRDefault="00CD16C2" w:rsidP="00CD16C2">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CD16C2" w:rsidRPr="003D6E0A" w:rsidRDefault="00CD16C2" w:rsidP="00CD16C2">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CD16C2" w:rsidRPr="003D6E0A" w:rsidRDefault="00CD16C2" w:rsidP="00CD16C2">
      <w:pPr>
        <w:spacing w:after="0" w:line="240" w:lineRule="auto"/>
        <w:jc w:val="center"/>
        <w:rPr>
          <w:rFonts w:ascii="Times New Roman" w:hAnsi="Times New Roman" w:cs="Times New Roman"/>
          <w:b/>
          <w:sz w:val="28"/>
        </w:rPr>
      </w:pPr>
      <w:r w:rsidRPr="003D6E0A">
        <w:rPr>
          <w:rFonts w:ascii="Times New Roman" w:hAnsi="Times New Roman" w:cs="Times New Roman"/>
          <w:b/>
          <w:sz w:val="28"/>
        </w:rPr>
        <w:t>ПО ПРЕДМЕТУ «</w:t>
      </w:r>
      <w:r>
        <w:rPr>
          <w:rFonts w:ascii="Times New Roman" w:hAnsi="Times New Roman" w:cs="Times New Roman"/>
          <w:b/>
          <w:sz w:val="28"/>
        </w:rPr>
        <w:t>МУЗЫКА</w:t>
      </w:r>
      <w:r w:rsidRPr="003D6E0A">
        <w:rPr>
          <w:rFonts w:ascii="Times New Roman" w:hAnsi="Times New Roman" w:cs="Times New Roman"/>
          <w:b/>
          <w:sz w:val="28"/>
        </w:rPr>
        <w:t xml:space="preserve">» </w:t>
      </w:r>
    </w:p>
    <w:p w:rsidR="00CD16C2" w:rsidRPr="003D6E0A" w:rsidRDefault="00CD16C2" w:rsidP="00CD16C2">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CD16C2" w:rsidRDefault="00CD16C2" w:rsidP="00CD16C2">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Default="00CD16C2" w:rsidP="00CD16C2">
      <w:pPr>
        <w:spacing w:after="0" w:line="240" w:lineRule="auto"/>
        <w:jc w:val="center"/>
        <w:rPr>
          <w:rFonts w:ascii="Times New Roman" w:hAnsi="Times New Roman" w:cs="Times New Roman"/>
          <w:b/>
          <w:sz w:val="28"/>
        </w:rPr>
      </w:pPr>
    </w:p>
    <w:p w:rsidR="00CD16C2" w:rsidRPr="003D6E0A" w:rsidRDefault="00CD16C2" w:rsidP="00CD16C2">
      <w:pPr>
        <w:spacing w:after="0" w:line="240" w:lineRule="auto"/>
        <w:jc w:val="center"/>
        <w:rPr>
          <w:rFonts w:ascii="Times New Roman" w:hAnsi="Times New Roman" w:cs="Times New Roman"/>
          <w:b/>
          <w:sz w:val="28"/>
        </w:rPr>
      </w:pPr>
    </w:p>
    <w:p w:rsidR="00CD16C2" w:rsidRPr="00CD16C2" w:rsidRDefault="00CD16C2" w:rsidP="00CD16C2">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Примерная рабочая программа (далее Программа) по учебному предмету «Музыка» </w:t>
      </w:r>
      <w:proofErr w:type="gramStart"/>
      <w:r w:rsidRPr="00CD16C2">
        <w:rPr>
          <w:rFonts w:ascii="Times New Roman" w:eastAsia="Times New Roman" w:hAnsi="Times New Roman" w:cs="Times New Roman"/>
          <w:color w:val="000000" w:themeColor="text1"/>
          <w:sz w:val="28"/>
          <w:szCs w:val="28"/>
        </w:rPr>
        <w:t>разработана  на</w:t>
      </w:r>
      <w:proofErr w:type="gramEnd"/>
      <w:r w:rsidRPr="00CD16C2">
        <w:rPr>
          <w:rFonts w:ascii="Times New Roman" w:eastAsia="Times New Roman" w:hAnsi="Times New Roman" w:cs="Times New Roman"/>
          <w:color w:val="000000" w:themeColor="text1"/>
          <w:sz w:val="28"/>
          <w:szCs w:val="28"/>
        </w:rPr>
        <w:t xml:space="preserve"> основе ФГОС ООО, Примерной программы воспитания, с учётом распределённых по классам проверяемых требований к результатам освоения Примерной основной образовательной программы основного общего образования.</w:t>
      </w:r>
    </w:p>
    <w:p w:rsidR="00CD16C2" w:rsidRPr="00CD16C2" w:rsidRDefault="00CD16C2" w:rsidP="00CD16C2">
      <w:pPr>
        <w:spacing w:after="0" w:line="240" w:lineRule="auto"/>
        <w:jc w:val="both"/>
        <w:rPr>
          <w:rFonts w:ascii="Times New Roman" w:eastAsia="Calibri" w:hAnsi="Times New Roman" w:cs="Times New Roman"/>
          <w:color w:val="000000" w:themeColor="text1"/>
          <w:sz w:val="28"/>
          <w:szCs w:val="28"/>
        </w:rPr>
      </w:pPr>
    </w:p>
    <w:p w:rsidR="00CD16C2" w:rsidRPr="00CD16C2" w:rsidRDefault="00CD16C2" w:rsidP="00CD16C2">
      <w:pPr>
        <w:spacing w:after="0" w:line="240" w:lineRule="auto"/>
        <w:jc w:val="center"/>
        <w:rPr>
          <w:rFonts w:ascii="Times New Roman" w:eastAsia="Calibri" w:hAnsi="Times New Roman" w:cs="Times New Roman"/>
          <w:b/>
          <w:bCs/>
          <w:color w:val="000000" w:themeColor="text1"/>
          <w:sz w:val="28"/>
          <w:szCs w:val="28"/>
        </w:rPr>
      </w:pPr>
      <w:r w:rsidRPr="00CD16C2">
        <w:rPr>
          <w:rFonts w:ascii="Times New Roman" w:eastAsia="Calibri" w:hAnsi="Times New Roman" w:cs="Times New Roman"/>
          <w:b/>
          <w:bCs/>
          <w:color w:val="000000" w:themeColor="text1"/>
          <w:sz w:val="28"/>
          <w:szCs w:val="28"/>
        </w:rPr>
        <w:t xml:space="preserve">Пояснительная записка </w:t>
      </w:r>
    </w:p>
    <w:p w:rsidR="00CD16C2" w:rsidRPr="00CD16C2" w:rsidRDefault="00CD16C2" w:rsidP="00CD16C2">
      <w:pPr>
        <w:spacing w:after="0" w:line="240" w:lineRule="auto"/>
        <w:jc w:val="center"/>
        <w:rPr>
          <w:rFonts w:ascii="Times New Roman" w:eastAsia="Calibri" w:hAnsi="Times New Roman" w:cs="Times New Roman"/>
          <w:color w:val="000000" w:themeColor="text1"/>
          <w:sz w:val="28"/>
          <w:szCs w:val="28"/>
        </w:rPr>
      </w:pPr>
    </w:p>
    <w:p w:rsidR="00CD16C2" w:rsidRPr="00CD16C2" w:rsidRDefault="00CD16C2" w:rsidP="00CD16C2">
      <w:pPr>
        <w:spacing w:after="0" w:line="240" w:lineRule="auto"/>
        <w:ind w:firstLine="709"/>
        <w:jc w:val="center"/>
        <w:rPr>
          <w:rFonts w:ascii="Times New Roman" w:eastAsia="Calibri" w:hAnsi="Times New Roman" w:cs="Times New Roman"/>
          <w:b/>
          <w:bCs/>
          <w:color w:val="000000" w:themeColor="text1"/>
          <w:sz w:val="28"/>
          <w:szCs w:val="28"/>
        </w:rPr>
      </w:pPr>
      <w:r w:rsidRPr="00CD16C2">
        <w:rPr>
          <w:rFonts w:ascii="Times New Roman" w:eastAsia="Calibri" w:hAnsi="Times New Roman" w:cs="Times New Roman"/>
          <w:b/>
          <w:bCs/>
          <w:color w:val="000000" w:themeColor="text1"/>
          <w:sz w:val="28"/>
          <w:szCs w:val="28"/>
        </w:rPr>
        <w:t>Общая характеристика учебного предмета «Музыка»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roofErr w:type="gramStart"/>
      <w:r w:rsidRPr="00CD16C2">
        <w:rPr>
          <w:rFonts w:ascii="Times New Roman" w:eastAsia="Times New Roman" w:hAnsi="Times New Roman" w:cs="Times New Roman"/>
          <w:color w:val="000000" w:themeColor="text1"/>
          <w:sz w:val="28"/>
          <w:szCs w:val="28"/>
        </w:rPr>
        <w:t>Музыка  –</w:t>
      </w:r>
      <w:proofErr w:type="gramEnd"/>
      <w:r w:rsidRPr="00CD16C2">
        <w:rPr>
          <w:rFonts w:ascii="Times New Roman" w:eastAsia="Times New Roman" w:hAnsi="Times New Roman" w:cs="Times New Roman"/>
          <w:color w:val="000000" w:themeColor="text1"/>
          <w:sz w:val="28"/>
          <w:szCs w:val="28"/>
        </w:rPr>
        <w:t xml:space="preserve">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обобщённости, с </w:t>
      </w:r>
      <w:proofErr w:type="gramStart"/>
      <w:r w:rsidRPr="00CD16C2">
        <w:rPr>
          <w:rFonts w:ascii="Times New Roman" w:eastAsia="Times New Roman" w:hAnsi="Times New Roman" w:cs="Times New Roman"/>
          <w:color w:val="000000" w:themeColor="text1"/>
          <w:sz w:val="28"/>
          <w:szCs w:val="28"/>
        </w:rPr>
        <w:t>другой  –</w:t>
      </w:r>
      <w:proofErr w:type="gramEnd"/>
      <w:r w:rsidRPr="00CD16C2">
        <w:rPr>
          <w:rFonts w:ascii="Times New Roman" w:eastAsia="Times New Roman" w:hAnsi="Times New Roman" w:cs="Times New Roman"/>
          <w:color w:val="000000" w:themeColor="text1"/>
          <w:sz w:val="28"/>
          <w:szCs w:val="28"/>
        </w:rPr>
        <w:t xml:space="preserve">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рождённых в предыдущие века и отражённых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свёрнутом виде всю систему мировоззрения предков, передаваемую музыкой не только через сознание, но и на более глубоком – подсознательном – уровне.</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roofErr w:type="gramStart"/>
      <w:r w:rsidRPr="00CD16C2">
        <w:rPr>
          <w:rFonts w:ascii="Times New Roman" w:eastAsia="Times New Roman" w:hAnsi="Times New Roman" w:cs="Times New Roman"/>
          <w:color w:val="000000" w:themeColor="text1"/>
          <w:sz w:val="28"/>
          <w:szCs w:val="28"/>
        </w:rPr>
        <w:t>Музыка  –</w:t>
      </w:r>
      <w:proofErr w:type="gramEnd"/>
      <w:r w:rsidRPr="00CD16C2">
        <w:rPr>
          <w:rFonts w:ascii="Times New Roman" w:eastAsia="Times New Roman" w:hAnsi="Times New Roman" w:cs="Times New Roman"/>
          <w:color w:val="000000" w:themeColor="text1"/>
          <w:sz w:val="28"/>
          <w:szCs w:val="28"/>
        </w:rPr>
        <w:t xml:space="preserve"> временнóе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Таким образом, музыкальное обучение и воспитание вносит огромный вклад в эстетическое и нравственное развитие обучающихся, формирование всей системы ценностей.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Прграмма разработана с целью оказания методической помощи учителю музыки в создании рабочей программы по учебному предмету «Музыка». Она позволит учителю:</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CD16C2">
        <w:rPr>
          <w:rFonts w:ascii="Times New Roman" w:eastAsia="Times New Roman" w:hAnsi="Times New Roman" w:cs="Times New Roman"/>
          <w:color w:val="000000" w:themeColor="text1"/>
          <w:spacing w:val="-3"/>
          <w:sz w:val="28"/>
          <w:szCs w:val="28"/>
        </w:rPr>
        <w:t>2) определить и структурировать планируемые результаты обучения и содержание учебного предмета «Музыка» по годам обучения в соответствии с ФГОС ООО, Примерной программой воспитания;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3) разработать календарно-тематическое планирование с учётом особенностей конкретного региона, образовательного учреждения, класса, </w:t>
      </w:r>
      <w:proofErr w:type="gramStart"/>
      <w:r w:rsidRPr="00CD16C2">
        <w:rPr>
          <w:rFonts w:ascii="Times New Roman" w:eastAsia="Times New Roman" w:hAnsi="Times New Roman" w:cs="Times New Roman"/>
          <w:color w:val="000000" w:themeColor="text1"/>
          <w:sz w:val="28"/>
          <w:szCs w:val="28"/>
        </w:rPr>
        <w:t>психофизических особенностей</w:t>
      </w:r>
      <w:proofErr w:type="gramEnd"/>
      <w:r w:rsidRPr="00CD16C2">
        <w:rPr>
          <w:rFonts w:ascii="Times New Roman" w:eastAsia="Times New Roman" w:hAnsi="Times New Roman" w:cs="Times New Roman"/>
          <w:color w:val="000000" w:themeColor="text1"/>
          <w:sz w:val="28"/>
          <w:szCs w:val="28"/>
        </w:rPr>
        <w:t xml:space="preserve"> обучающихся с НОДА,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rsidR="00CD16C2" w:rsidRPr="00CD16C2" w:rsidRDefault="00CD16C2" w:rsidP="00CD16C2">
      <w:pPr>
        <w:spacing w:after="0" w:line="240" w:lineRule="auto"/>
        <w:ind w:firstLine="709"/>
        <w:jc w:val="center"/>
        <w:rPr>
          <w:rFonts w:ascii="Times New Roman" w:eastAsia="Times New Roman" w:hAnsi="Times New Roman" w:cs="Times New Roman"/>
          <w:color w:val="000000" w:themeColor="text1"/>
          <w:spacing w:val="-2"/>
          <w:sz w:val="28"/>
          <w:szCs w:val="28"/>
        </w:rPr>
      </w:pPr>
    </w:p>
    <w:p w:rsidR="00CD16C2" w:rsidRPr="00CD16C2" w:rsidRDefault="00CD16C2" w:rsidP="00CD16C2">
      <w:pPr>
        <w:spacing w:after="0" w:line="240" w:lineRule="auto"/>
        <w:ind w:firstLine="709"/>
        <w:jc w:val="center"/>
        <w:rPr>
          <w:rFonts w:ascii="Times New Roman" w:eastAsia="Calibri" w:hAnsi="Times New Roman" w:cs="Times New Roman"/>
          <w:b/>
          <w:bCs/>
          <w:color w:val="000000" w:themeColor="text1"/>
          <w:sz w:val="28"/>
          <w:szCs w:val="28"/>
        </w:rPr>
      </w:pPr>
      <w:r w:rsidRPr="00CD16C2">
        <w:rPr>
          <w:rFonts w:ascii="Times New Roman" w:eastAsia="Calibri" w:hAnsi="Times New Roman" w:cs="Times New Roman"/>
          <w:b/>
          <w:bCs/>
          <w:color w:val="000000" w:themeColor="text1"/>
          <w:sz w:val="28"/>
          <w:szCs w:val="28"/>
        </w:rPr>
        <w:t>Цели изучения учебного предмета «Музыка»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жизненно необходима для полноценного образования и воспитания обучающегося, развития его психики, эмоциональной и интеллектуальной сфер, творческого потенциала.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Основная цель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 процессе конкретизации учебных целей их реализация осуществляется по следующим направлениям:</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1) становление системы ценностей обучающихся, развитие целостного миропонимания в единстве эмоциональной и познавательной сферы;</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2) 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 формирование творческих способностей обучающегося, развитие внутренней мотивации к интонационно-содержательной деятельности.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Важнейшими задачами изучения предмета «Музыка» в основной школе являются: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1.</w:t>
      </w:r>
      <w:r w:rsidRPr="00CD16C2">
        <w:rPr>
          <w:rFonts w:ascii="Times New Roman" w:eastAsia="Times New Roman" w:hAnsi="Times New Roman" w:cs="Times New Roman"/>
          <w:color w:val="000000" w:themeColor="text1"/>
          <w:sz w:val="28"/>
          <w:szCs w:val="28"/>
        </w:rPr>
        <w:tab/>
        <w:t>Приобщение к общечеловеческим духовным ценностям через личный психологический опыт эмоционально-эстетического переживания.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2.</w:t>
      </w:r>
      <w:r w:rsidRPr="00CD16C2">
        <w:rPr>
          <w:rFonts w:ascii="Times New Roman" w:eastAsia="Times New Roman" w:hAnsi="Times New Roman" w:cs="Times New Roman"/>
          <w:color w:val="000000" w:themeColor="text1"/>
          <w:sz w:val="28"/>
          <w:szCs w:val="28"/>
        </w:rPr>
        <w:tab/>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её воздействия на человека.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w:t>
      </w:r>
      <w:r w:rsidRPr="00CD16C2">
        <w:rPr>
          <w:rFonts w:ascii="Times New Roman" w:eastAsia="Times New Roman" w:hAnsi="Times New Roman" w:cs="Times New Roman"/>
          <w:color w:val="000000" w:themeColor="text1"/>
          <w:sz w:val="28"/>
          <w:szCs w:val="28"/>
        </w:rPr>
        <w:tab/>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w:t>
      </w:r>
      <w:r w:rsidRPr="00CD16C2">
        <w:rPr>
          <w:rFonts w:ascii="Times New Roman" w:eastAsia="Times New Roman" w:hAnsi="Times New Roman" w:cs="Times New Roman"/>
          <w:color w:val="000000" w:themeColor="text1"/>
          <w:sz w:val="28"/>
          <w:szCs w:val="28"/>
        </w:rPr>
        <w:tab/>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5.</w:t>
      </w:r>
      <w:r w:rsidRPr="00CD16C2">
        <w:rPr>
          <w:rFonts w:ascii="Times New Roman" w:eastAsia="Times New Roman" w:hAnsi="Times New Roman" w:cs="Times New Roman"/>
          <w:color w:val="000000" w:themeColor="text1"/>
          <w:sz w:val="28"/>
          <w:szCs w:val="28"/>
        </w:rPr>
        <w:tab/>
        <w:t xml:space="preserve">Развитие общих и специальных музыкальных способностей, совершенствование в предметных умениях и навыках при </w:t>
      </w:r>
      <w:proofErr w:type="gramStart"/>
      <w:r w:rsidRPr="00CD16C2">
        <w:rPr>
          <w:rFonts w:ascii="Times New Roman" w:eastAsia="Times New Roman" w:hAnsi="Times New Roman" w:cs="Times New Roman"/>
          <w:color w:val="000000" w:themeColor="text1"/>
          <w:sz w:val="28"/>
          <w:szCs w:val="28"/>
        </w:rPr>
        <w:t>условии  обязательного</w:t>
      </w:r>
      <w:proofErr w:type="gramEnd"/>
      <w:r w:rsidRPr="00CD16C2">
        <w:rPr>
          <w:rFonts w:ascii="Times New Roman" w:eastAsia="Times New Roman" w:hAnsi="Times New Roman" w:cs="Times New Roman"/>
          <w:color w:val="000000" w:themeColor="text1"/>
          <w:sz w:val="28"/>
          <w:szCs w:val="28"/>
        </w:rPr>
        <w:t xml:space="preserve"> учета психофизических особенностей обучающихся с НОДА: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 слушание (расширение приёмов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 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 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 музыкальное движение (пластическое интонирование, инсценировка, танец, двигательное моделирование и др.);</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д) творческие проекты, музыкально-театральная деятельность (концерты, фестивали, представления);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е) исследовательская деятельность на материале музыкального искусства.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6.</w:t>
      </w:r>
      <w:r w:rsidRPr="00CD16C2">
        <w:rPr>
          <w:rFonts w:ascii="Times New Roman" w:eastAsia="Times New Roman" w:hAnsi="Times New Roman" w:cs="Times New Roman"/>
          <w:color w:val="000000" w:themeColor="text1"/>
          <w:sz w:val="28"/>
          <w:szCs w:val="28"/>
        </w:rPr>
        <w:tab/>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Коррекционно-развивающие задачи предмета «Музыка»:</w:t>
      </w:r>
    </w:p>
    <w:p w:rsidR="00CD16C2" w:rsidRPr="00CD16C2" w:rsidRDefault="00CD16C2" w:rsidP="00CD16C2">
      <w:pPr>
        <w:pStyle w:val="a9"/>
        <w:numPr>
          <w:ilvl w:val="0"/>
          <w:numId w:val="9"/>
        </w:numPr>
        <w:ind w:left="0" w:firstLine="709"/>
        <w:jc w:val="both"/>
        <w:rPr>
          <w:rFonts w:ascii="Times New Roman" w:hAnsi="Times New Roman"/>
          <w:sz w:val="28"/>
          <w:szCs w:val="28"/>
        </w:rPr>
      </w:pPr>
      <w:r w:rsidRPr="00CD16C2">
        <w:rPr>
          <w:rFonts w:ascii="Times New Roman" w:hAnsi="Times New Roman"/>
          <w:sz w:val="28"/>
          <w:szCs w:val="28"/>
        </w:rPr>
        <w:t>развитие слухового восприятия: способности различать звуки и мелодии опираясь на средства музыкальной выразительности: высоту, силу, длительность, тембр;</w:t>
      </w:r>
    </w:p>
    <w:p w:rsidR="00CD16C2" w:rsidRPr="00CD16C2" w:rsidRDefault="00CD16C2" w:rsidP="00CD16C2">
      <w:pPr>
        <w:pStyle w:val="a9"/>
        <w:numPr>
          <w:ilvl w:val="0"/>
          <w:numId w:val="9"/>
        </w:numPr>
        <w:ind w:left="0" w:firstLine="709"/>
        <w:jc w:val="both"/>
        <w:rPr>
          <w:rFonts w:ascii="Times New Roman" w:hAnsi="Times New Roman"/>
          <w:sz w:val="28"/>
          <w:szCs w:val="28"/>
        </w:rPr>
      </w:pPr>
      <w:r w:rsidRPr="00CD16C2">
        <w:rPr>
          <w:rFonts w:ascii="Times New Roman" w:hAnsi="Times New Roman"/>
          <w:sz w:val="28"/>
          <w:szCs w:val="28"/>
        </w:rPr>
        <w:t>формирование чувства ритма;</w:t>
      </w:r>
    </w:p>
    <w:p w:rsidR="00CD16C2" w:rsidRPr="00CD16C2" w:rsidRDefault="00CD16C2" w:rsidP="00CD16C2">
      <w:pPr>
        <w:pStyle w:val="a9"/>
        <w:numPr>
          <w:ilvl w:val="0"/>
          <w:numId w:val="9"/>
        </w:numPr>
        <w:ind w:left="0" w:firstLine="709"/>
        <w:jc w:val="both"/>
        <w:rPr>
          <w:rFonts w:ascii="Times New Roman" w:hAnsi="Times New Roman"/>
          <w:sz w:val="28"/>
          <w:szCs w:val="28"/>
        </w:rPr>
      </w:pPr>
      <w:r w:rsidRPr="00CD16C2">
        <w:rPr>
          <w:rFonts w:ascii="Times New Roman" w:hAnsi="Times New Roman"/>
          <w:sz w:val="28"/>
          <w:szCs w:val="28"/>
        </w:rPr>
        <w:t>развитие музыкальной памяти: способности запоминания и воспроизведения мелодии;</w:t>
      </w:r>
    </w:p>
    <w:p w:rsidR="00CD16C2" w:rsidRPr="00CD16C2" w:rsidRDefault="00CD16C2" w:rsidP="00CD16C2">
      <w:pPr>
        <w:pStyle w:val="a9"/>
        <w:numPr>
          <w:ilvl w:val="0"/>
          <w:numId w:val="9"/>
        </w:numPr>
        <w:ind w:left="0" w:firstLine="709"/>
        <w:jc w:val="both"/>
        <w:rPr>
          <w:rFonts w:ascii="Times New Roman" w:hAnsi="Times New Roman"/>
          <w:sz w:val="28"/>
          <w:szCs w:val="28"/>
        </w:rPr>
      </w:pPr>
      <w:r w:rsidRPr="00CD16C2">
        <w:rPr>
          <w:rFonts w:ascii="Times New Roman" w:hAnsi="Times New Roman"/>
          <w:sz w:val="28"/>
          <w:szCs w:val="28"/>
        </w:rPr>
        <w:t>коррекцию пространственных нарушений через музыкально-пластические, ритмические движения (пение с движением, музыкальные игры);</w:t>
      </w:r>
    </w:p>
    <w:p w:rsidR="00CD16C2" w:rsidRPr="00CD16C2" w:rsidRDefault="00CD16C2" w:rsidP="00CD16C2">
      <w:pPr>
        <w:pStyle w:val="a9"/>
        <w:numPr>
          <w:ilvl w:val="0"/>
          <w:numId w:val="9"/>
        </w:numPr>
        <w:ind w:left="0" w:firstLine="709"/>
        <w:jc w:val="both"/>
        <w:rPr>
          <w:rFonts w:ascii="Times New Roman" w:hAnsi="Times New Roman"/>
          <w:sz w:val="28"/>
          <w:szCs w:val="28"/>
        </w:rPr>
      </w:pPr>
      <w:r w:rsidRPr="00CD16C2">
        <w:rPr>
          <w:rFonts w:ascii="Times New Roman" w:hAnsi="Times New Roman"/>
          <w:sz w:val="28"/>
          <w:szCs w:val="28"/>
        </w:rPr>
        <w:t>коррекцию речевых нарушений через вокальную деятельность;</w:t>
      </w:r>
    </w:p>
    <w:p w:rsidR="00CD16C2" w:rsidRPr="00CD16C2" w:rsidRDefault="00CD16C2" w:rsidP="00CD16C2">
      <w:pPr>
        <w:pStyle w:val="a9"/>
        <w:numPr>
          <w:ilvl w:val="0"/>
          <w:numId w:val="9"/>
        </w:numPr>
        <w:ind w:left="0" w:firstLine="709"/>
        <w:jc w:val="both"/>
        <w:rPr>
          <w:rFonts w:ascii="Times New Roman" w:hAnsi="Times New Roman"/>
          <w:sz w:val="28"/>
          <w:szCs w:val="28"/>
        </w:rPr>
      </w:pPr>
      <w:r w:rsidRPr="00CD16C2">
        <w:rPr>
          <w:rFonts w:ascii="Times New Roman" w:hAnsi="Times New Roman"/>
          <w:sz w:val="28"/>
          <w:szCs w:val="28"/>
        </w:rPr>
        <w:t xml:space="preserve">обогащение </w:t>
      </w:r>
      <w:proofErr w:type="gramStart"/>
      <w:r w:rsidRPr="00CD16C2">
        <w:rPr>
          <w:rFonts w:ascii="Times New Roman" w:hAnsi="Times New Roman"/>
          <w:sz w:val="28"/>
          <w:szCs w:val="28"/>
        </w:rPr>
        <w:t>представлений</w:t>
      </w:r>
      <w:proofErr w:type="gramEnd"/>
      <w:r w:rsidRPr="00CD16C2">
        <w:rPr>
          <w:rFonts w:ascii="Times New Roman" w:hAnsi="Times New Roman"/>
          <w:sz w:val="28"/>
          <w:szCs w:val="28"/>
        </w:rPr>
        <w:t xml:space="preserve"> обучающихся об окружающем мире, расширение музыкального и общего культурного кругозора;</w:t>
      </w:r>
    </w:p>
    <w:p w:rsidR="00CD16C2" w:rsidRPr="00CD16C2" w:rsidRDefault="00CD16C2" w:rsidP="00CD16C2">
      <w:pPr>
        <w:pStyle w:val="a9"/>
        <w:numPr>
          <w:ilvl w:val="0"/>
          <w:numId w:val="9"/>
        </w:numPr>
        <w:ind w:left="0" w:firstLine="709"/>
        <w:jc w:val="both"/>
        <w:rPr>
          <w:rFonts w:ascii="Times New Roman" w:hAnsi="Times New Roman"/>
          <w:sz w:val="28"/>
          <w:szCs w:val="28"/>
        </w:rPr>
      </w:pPr>
      <w:r w:rsidRPr="00CD16C2">
        <w:rPr>
          <w:rFonts w:ascii="Times New Roman" w:hAnsi="Times New Roman"/>
          <w:sz w:val="28"/>
          <w:szCs w:val="28"/>
        </w:rPr>
        <w:t>использование музыкально-терапевтических методов и приемов для регуляции психического состояния обучающегося.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Содержание предмета «Музыка» структурно представлено девятью модулями (тематическими линиями), обеспечивающими преемственность с образовательной программой начального образования и непрерывность изучения предмета и образовательной области «Искусство» на протяжении всего курса школьного обучения: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модуль № 1 «Музыка моего края»;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модуль № 2 «Народное музыкальное творчество России»;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модуль № 3 «Музыка народов мира»;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модуль № 4 «Европейская классическая музыка»;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модуль № 5 «Русская классическая музыка»;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модуль № 6 «Истоки и образы русской и европейской духовной музыки»;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модуль № 7 «Современная музыка: основные жанры и направления»;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модуль № 8 «Связь музыки с другими видами искусства»;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модуль № 9 «Жанры музыкального искусства».</w:t>
      </w:r>
    </w:p>
    <w:p w:rsidR="00CD16C2" w:rsidRPr="00CD16C2" w:rsidRDefault="00CD16C2" w:rsidP="00CD16C2">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spacing w:after="0" w:line="240" w:lineRule="auto"/>
        <w:ind w:firstLine="709"/>
        <w:jc w:val="center"/>
        <w:rPr>
          <w:rFonts w:ascii="Times New Roman" w:eastAsia="Calibri" w:hAnsi="Times New Roman" w:cs="Times New Roman"/>
          <w:b/>
          <w:bCs/>
          <w:color w:val="000000" w:themeColor="text1"/>
          <w:sz w:val="28"/>
          <w:szCs w:val="28"/>
        </w:rPr>
      </w:pPr>
      <w:r w:rsidRPr="00CD16C2">
        <w:rPr>
          <w:rFonts w:ascii="Times New Roman" w:eastAsia="Calibri" w:hAnsi="Times New Roman" w:cs="Times New Roman"/>
          <w:b/>
          <w:bCs/>
          <w:color w:val="000000" w:themeColor="text1"/>
          <w:sz w:val="28"/>
          <w:szCs w:val="28"/>
        </w:rPr>
        <w:t>Принципы и подходы к реализации примерной адаптированной программы</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При реализации принципа дифференцированного (индивидуального) подхода в обучении музыке учащихся с НОДА необходимо учитывать особенности их речевого развития, связанные с возможными </w:t>
      </w:r>
      <w:proofErr w:type="gramStart"/>
      <w:r w:rsidRPr="00CD16C2">
        <w:rPr>
          <w:rFonts w:ascii="Times New Roman" w:eastAsia="Times New Roman" w:hAnsi="Times New Roman" w:cs="Times New Roman"/>
          <w:color w:val="000000" w:themeColor="text1"/>
          <w:sz w:val="28"/>
          <w:szCs w:val="28"/>
        </w:rPr>
        <w:t>нарушениями  просодики</w:t>
      </w:r>
      <w:proofErr w:type="gramEnd"/>
      <w:r w:rsidRPr="00CD16C2">
        <w:rPr>
          <w:rFonts w:ascii="Times New Roman" w:eastAsia="Times New Roman" w:hAnsi="Times New Roman" w:cs="Times New Roman"/>
          <w:color w:val="000000" w:themeColor="text1"/>
          <w:sz w:val="28"/>
          <w:szCs w:val="28"/>
        </w:rPr>
        <w:t xml:space="preserve">, голосообразования,  фонематического слуха и др. В процессе обучения педагог должен </w:t>
      </w:r>
      <w:proofErr w:type="gramStart"/>
      <w:r w:rsidRPr="00CD16C2">
        <w:rPr>
          <w:rFonts w:ascii="Times New Roman" w:eastAsia="Times New Roman" w:hAnsi="Times New Roman" w:cs="Times New Roman"/>
          <w:color w:val="000000" w:themeColor="text1"/>
          <w:sz w:val="28"/>
          <w:szCs w:val="28"/>
        </w:rPr>
        <w:t>определить  индивидуальные</w:t>
      </w:r>
      <w:proofErr w:type="gramEnd"/>
      <w:r w:rsidRPr="00CD16C2">
        <w:rPr>
          <w:rFonts w:ascii="Times New Roman" w:eastAsia="Times New Roman" w:hAnsi="Times New Roman" w:cs="Times New Roman"/>
          <w:color w:val="000000" w:themeColor="text1"/>
          <w:sz w:val="28"/>
          <w:szCs w:val="28"/>
        </w:rPr>
        <w:t xml:space="preserve"> возможности обучающихся в части воспроизведения, исполнения музыкальных произведений. При недостаточном уровне развития речи, голоса и слуха, связанным с первичным диагнозом, необходимо использовать специальные методы текущего и промежуточного контроля знаний обучающихся, позволяющие объективно оценивать результаты их обучения.</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В рамках деятельностного принципа в процессе освоения учебного предмета «Музыка» посредством музыкально-творческой деятельности (слушание музыки, пение, инструментальное музицирование, драматизация музыкальных произведений, импровизация, музыкально-пластическое движение и др.) реализуется коррекционно-компенсаторная направленность в обучении и воспитании обучающихся с НОДА, в том числе коррекция и компенсация психомоторных функций. </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Одним из важнейших видов музыкальной деятельности на уроке музыки является </w:t>
      </w:r>
      <w:r w:rsidRPr="00CD16C2">
        <w:rPr>
          <w:rFonts w:ascii="Times New Roman" w:eastAsia="Times New Roman" w:hAnsi="Times New Roman" w:cs="Times New Roman"/>
          <w:b/>
          <w:color w:val="000000" w:themeColor="text1"/>
          <w:sz w:val="28"/>
          <w:szCs w:val="28"/>
        </w:rPr>
        <w:t>пение</w:t>
      </w:r>
      <w:r w:rsidRPr="00CD16C2">
        <w:rPr>
          <w:rFonts w:ascii="Times New Roman" w:eastAsia="Times New Roman" w:hAnsi="Times New Roman" w:cs="Times New Roman"/>
          <w:color w:val="000000" w:themeColor="text1"/>
          <w:sz w:val="28"/>
          <w:szCs w:val="28"/>
        </w:rPr>
        <w:t>. Пение развивает слух, дыхательную систему исполнителя, тренирует также артикуляционный аппарат.</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Воспитание правильного певческого дыхания – один из самых сложных процессов при обучении пению учащихся с НОДА. Коррекция дыхания на уроке музыки проводится на каждом уроке, она должна начинаться с обучения правильному физиологическому и речевому дыханию (дифференцировать ротовой и носовой выдох, развивать его глубину, работать над продолжительностью речевого выдоха).  </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Примерный комплекс дыхательных упражнений на уроке</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1. Дыхание через одну ноздрю. </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Цель упражнения – исправить неправильные привычки в дыхании.</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Сесть в удобную позу. Спину и голову держать прямо. Закрыть правую ноздрю большим пальцем и медленно вдыхать через левую ноздрю. Выдыхать через ту же ноздрю. Повторить упражнение 10–15 раз. Затем закрыть левую ноздрю безымянным пальцем и мизинцем правой руки и выполнить 10–15 дыхательных циклов.</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2. Диафрагмальное дыхание</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Цель упражнения – научить экономичному дыханию, способствующему наиболее полной вентиляции легких. Неполное дыхание оставляет большую часть легких неактивной, при этом в них развиваются бактерии, провоцирующие легочные заболевания. Выполнить плавный выдох, сокращая мышцы живота и максимально втягивая живот. При этом без задержки выполнить максимальный плавный вдох, выпячивая живот. Выполнять упражнения в течение 30–40 секунд.</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 «Очистительное» дыхание</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Цель упражнения – очистить дыхательные проходы. Выполнить максимальный плавный вдох и резкий выдох, втягивая мышцы живота. За этим немедленно следуют расслабление мышц живота и глубокий вдох. Пассивный вдох и резкий выдох чередуются непрерывно один за другим. Выполнить 10-15 дыхательных циклов.</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 «Кузнечный мех»</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Упражнение позволяет быстро «насытить» организм кислородом, прекрасно очищает носовые ходы, является превосходным средством против простудных заболеваний, насморка. </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Удобно сесть. Спина прямая. Спокойно сделать выдох, втянуть живот, сделать в быстром темпе 7 дыхательных циклов (вдох – выдох) с активной работой мышц живота: на вдохе живот выдвигается вперед, на выдохе – втягивается. После 7 циклов вдохов – выдохов сделать полный вдох с задержкой дыхания на 5–7 секунд и перейти к обычному дыханию.</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Все дыхательные упражнения выполняются при отсутствии у обучающихся медицинских противопоказаний к данному виду деятельности. Критерий правильно подобранных нагрузок – отсутствие неприятных ощущений, улучшение самочувствия. </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При подготовке к пению </w:t>
      </w:r>
      <w:proofErr w:type="gramStart"/>
      <w:r w:rsidRPr="00CD16C2">
        <w:rPr>
          <w:rFonts w:ascii="Times New Roman" w:eastAsia="Times New Roman" w:hAnsi="Times New Roman" w:cs="Times New Roman"/>
          <w:color w:val="000000" w:themeColor="text1"/>
          <w:sz w:val="28"/>
          <w:szCs w:val="28"/>
        </w:rPr>
        <w:t>обучающихся  с</w:t>
      </w:r>
      <w:proofErr w:type="gramEnd"/>
      <w:r w:rsidRPr="00CD16C2">
        <w:rPr>
          <w:rFonts w:ascii="Times New Roman" w:eastAsia="Times New Roman" w:hAnsi="Times New Roman" w:cs="Times New Roman"/>
          <w:color w:val="000000" w:themeColor="text1"/>
          <w:sz w:val="28"/>
          <w:szCs w:val="28"/>
        </w:rPr>
        <w:t xml:space="preserve"> НОДА подготовительным этапом является проведение артикуляционной гимнастики.</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b/>
          <w:color w:val="000000" w:themeColor="text1"/>
          <w:sz w:val="28"/>
          <w:szCs w:val="28"/>
        </w:rPr>
        <w:t>Слушание музыкальных произведений</w:t>
      </w:r>
      <w:r w:rsidRPr="00CD16C2">
        <w:rPr>
          <w:rFonts w:ascii="Times New Roman" w:eastAsia="Times New Roman" w:hAnsi="Times New Roman" w:cs="Times New Roman"/>
          <w:color w:val="000000" w:themeColor="text1"/>
          <w:sz w:val="28"/>
          <w:szCs w:val="28"/>
        </w:rPr>
        <w:t xml:space="preserve"> является одним из этапов каждого урока </w:t>
      </w:r>
      <w:proofErr w:type="gramStart"/>
      <w:r w:rsidRPr="00CD16C2">
        <w:rPr>
          <w:rFonts w:ascii="Times New Roman" w:eastAsia="Times New Roman" w:hAnsi="Times New Roman" w:cs="Times New Roman"/>
          <w:color w:val="000000" w:themeColor="text1"/>
          <w:sz w:val="28"/>
          <w:szCs w:val="28"/>
        </w:rPr>
        <w:t>музыки  и</w:t>
      </w:r>
      <w:proofErr w:type="gramEnd"/>
      <w:r w:rsidRPr="00CD16C2">
        <w:rPr>
          <w:rFonts w:ascii="Times New Roman" w:eastAsia="Times New Roman" w:hAnsi="Times New Roman" w:cs="Times New Roman"/>
          <w:color w:val="000000" w:themeColor="text1"/>
          <w:sz w:val="28"/>
          <w:szCs w:val="28"/>
        </w:rPr>
        <w:t xml:space="preserve"> может рассматриваться как элемент музыкотерапии – психотерапевтического метода, использующего музыку в качестве средства, оказывающего позитивное воздействие на психологическое состояние человека.</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b/>
          <w:color w:val="000000" w:themeColor="text1"/>
          <w:sz w:val="28"/>
          <w:szCs w:val="28"/>
        </w:rPr>
        <w:t>Инструментальное музицирование</w:t>
      </w:r>
      <w:r w:rsidRPr="00CD16C2">
        <w:rPr>
          <w:rFonts w:ascii="Times New Roman" w:eastAsia="Times New Roman" w:hAnsi="Times New Roman" w:cs="Times New Roman"/>
          <w:color w:val="000000" w:themeColor="text1"/>
          <w:sz w:val="28"/>
          <w:szCs w:val="28"/>
        </w:rPr>
        <w:t xml:space="preserve"> как один из видов музыкальной деятельности, осуществляемых на уроке, дает возможность обучающимся самим исполнять музыкальные произведения в музыкальном оркестре, применяя при этом как обычные музыкальные инструменты, так и </w:t>
      </w:r>
      <w:proofErr w:type="gramStart"/>
      <w:r w:rsidRPr="00CD16C2">
        <w:rPr>
          <w:rFonts w:ascii="Times New Roman" w:eastAsia="Times New Roman" w:hAnsi="Times New Roman" w:cs="Times New Roman"/>
          <w:color w:val="000000" w:themeColor="text1"/>
          <w:sz w:val="28"/>
          <w:szCs w:val="28"/>
        </w:rPr>
        <w:t>необычные,  например</w:t>
      </w:r>
      <w:proofErr w:type="gramEnd"/>
      <w:r w:rsidRPr="00CD16C2">
        <w:rPr>
          <w:rFonts w:ascii="Times New Roman" w:eastAsia="Times New Roman" w:hAnsi="Times New Roman" w:cs="Times New Roman"/>
          <w:color w:val="000000" w:themeColor="text1"/>
          <w:sz w:val="28"/>
          <w:szCs w:val="28"/>
        </w:rPr>
        <w:t>, собственное тело (хлопки, постукивания и пр.). Данный вид деятельности помогает развивать у обучающихся двигательные функции, мышечную силу пальцев, преодолевать скованность и вялость, развивать точность движений, слуховое восприятие, музыкальную память, чувство ритма.</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b/>
          <w:color w:val="000000" w:themeColor="text1"/>
          <w:sz w:val="28"/>
          <w:szCs w:val="28"/>
        </w:rPr>
        <w:t>Музыкально–пластическое движение</w:t>
      </w:r>
      <w:r w:rsidRPr="00CD16C2">
        <w:rPr>
          <w:rFonts w:ascii="Times New Roman" w:eastAsia="Times New Roman" w:hAnsi="Times New Roman" w:cs="Times New Roman"/>
          <w:color w:val="000000" w:themeColor="text1"/>
          <w:sz w:val="28"/>
          <w:szCs w:val="28"/>
        </w:rPr>
        <w:t xml:space="preserve">, коррекционные и речевые упражнения под музыку оказывают не только коррекционное воздействие на физическое развитие и координацию движений, но и создают благоприятную основу для совершенствования таких психических функций, как мышление, память, внимание, восприятие, способствуют совершенствованию представлений о пространстве и умения ориентироваться в нем. </w:t>
      </w:r>
    </w:p>
    <w:p w:rsidR="00CD16C2" w:rsidRPr="00CD16C2" w:rsidRDefault="00CD16C2" w:rsidP="00CD16C2">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p>
    <w:p w:rsidR="00CD16C2" w:rsidRPr="00CD16C2" w:rsidRDefault="00CD16C2" w:rsidP="00CD16C2">
      <w:pPr>
        <w:spacing w:after="0" w:line="240" w:lineRule="auto"/>
        <w:ind w:firstLine="709"/>
        <w:jc w:val="center"/>
        <w:rPr>
          <w:rFonts w:ascii="Times New Roman" w:eastAsia="Calibri" w:hAnsi="Times New Roman" w:cs="Times New Roman"/>
          <w:bCs/>
          <w:i/>
          <w:color w:val="000000" w:themeColor="text1"/>
          <w:sz w:val="28"/>
          <w:szCs w:val="28"/>
        </w:rPr>
      </w:pPr>
      <w:r w:rsidRPr="00CD16C2">
        <w:rPr>
          <w:rFonts w:ascii="Times New Roman" w:eastAsia="Calibri" w:hAnsi="Times New Roman" w:cs="Times New Roman"/>
          <w:bCs/>
          <w:i/>
          <w:color w:val="000000" w:themeColor="text1"/>
          <w:sz w:val="28"/>
          <w:szCs w:val="28"/>
        </w:rPr>
        <w:t>Характеристика особых образовательных потребностей</w:t>
      </w:r>
    </w:p>
    <w:p w:rsidR="00CD16C2" w:rsidRPr="00CD16C2" w:rsidRDefault="00CD16C2" w:rsidP="00CD16C2">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 - 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 </w:t>
      </w:r>
    </w:p>
    <w:p w:rsidR="00CD16C2" w:rsidRPr="00CD16C2" w:rsidRDefault="00CD16C2" w:rsidP="00CD16C2">
      <w:pPr>
        <w:spacing w:after="0" w:line="240" w:lineRule="auto"/>
        <w:ind w:firstLine="709"/>
        <w:jc w:val="both"/>
        <w:rPr>
          <w:rFonts w:ascii="Times New Roman" w:eastAsia="Calibri" w:hAnsi="Times New Roman" w:cs="Times New Roman"/>
          <w:color w:val="000000" w:themeColor="text1"/>
          <w:sz w:val="28"/>
          <w:szCs w:val="28"/>
        </w:rPr>
      </w:pPr>
      <w:r w:rsidRPr="00CD16C2">
        <w:rPr>
          <w:rFonts w:ascii="Times New Roman" w:eastAsia="Calibri" w:hAnsi="Times New Roman" w:cs="Times New Roman"/>
          <w:color w:val="000000" w:themeColor="text1"/>
          <w:sz w:val="28"/>
          <w:szCs w:val="28"/>
        </w:rPr>
        <w:t>- специальная помощь в развитии возможностей вербальной и невербальной коммуникации на уроках музыки;</w:t>
      </w:r>
    </w:p>
    <w:p w:rsidR="00CD16C2" w:rsidRPr="00CD16C2" w:rsidRDefault="00CD16C2" w:rsidP="00CD16C2">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обеспечение особой пространственной и временной организации образовательной среды;</w:t>
      </w:r>
    </w:p>
    <w:p w:rsidR="00CD16C2" w:rsidRPr="00CD16C2" w:rsidRDefault="00CD16C2" w:rsidP="00CD16C2">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 необходимо использование опор с детализацией в форме алгоритмов для конкретизации действий при самостоятельной работе, например, план разбора музыкального произведения, план составления презентации о деятельности великих музыкантов и т. п. </w:t>
      </w:r>
    </w:p>
    <w:p w:rsidR="00CD16C2" w:rsidRPr="00CD16C2" w:rsidRDefault="00CD16C2" w:rsidP="00CD16C2">
      <w:pPr>
        <w:autoSpaceDE w:val="0"/>
        <w:autoSpaceDN w:val="0"/>
        <w:adjustRightInd w:val="0"/>
        <w:spacing w:after="0" w:line="240" w:lineRule="auto"/>
        <w:ind w:firstLine="709"/>
        <w:contextualSpacing/>
        <w:jc w:val="both"/>
        <w:rPr>
          <w:rFonts w:ascii="Times New Roman" w:eastAsia="Calibri" w:hAnsi="Times New Roman" w:cs="Times New Roman"/>
          <w:bCs/>
          <w:i/>
          <w:color w:val="000000" w:themeColor="text1"/>
          <w:sz w:val="28"/>
          <w:szCs w:val="28"/>
        </w:rPr>
      </w:pPr>
    </w:p>
    <w:p w:rsidR="00CD16C2" w:rsidRPr="00CD16C2" w:rsidRDefault="00CD16C2" w:rsidP="00CD16C2">
      <w:pPr>
        <w:keepNext/>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bCs/>
          <w:caps/>
          <w:color w:val="000000" w:themeColor="text1"/>
          <w:position w:val="6"/>
          <w:sz w:val="28"/>
          <w:szCs w:val="28"/>
        </w:rPr>
      </w:pPr>
      <w:r w:rsidRPr="00CD16C2">
        <w:rPr>
          <w:rFonts w:ascii="Times New Roman" w:eastAsia="Times New Roman" w:hAnsi="Times New Roman" w:cs="Times New Roman"/>
          <w:b/>
          <w:bCs/>
          <w:color w:val="000000" w:themeColor="text1"/>
          <w:position w:val="6"/>
          <w:sz w:val="28"/>
          <w:szCs w:val="28"/>
        </w:rPr>
        <w:t>Место учебного предмета «Музыка» в учебном плане</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В соответствии с Федеральным государственным образовательным стандартом основного общего образования учебный предмет «Музыка» входит в предметную область «Искусство», является обязательным для изучения и преподаётся в основной школе. В ПАООП ООО НОДА </w:t>
      </w:r>
      <w:proofErr w:type="gramStart"/>
      <w:r w:rsidRPr="00CD16C2">
        <w:rPr>
          <w:rFonts w:ascii="Times New Roman" w:eastAsia="Times New Roman" w:hAnsi="Times New Roman" w:cs="Times New Roman"/>
          <w:color w:val="000000" w:themeColor="text1"/>
          <w:sz w:val="28"/>
          <w:szCs w:val="28"/>
        </w:rPr>
        <w:t>предусмотрено  обучение</w:t>
      </w:r>
      <w:proofErr w:type="gramEnd"/>
      <w:r w:rsidRPr="00CD16C2">
        <w:rPr>
          <w:rFonts w:ascii="Times New Roman" w:eastAsia="Times New Roman" w:hAnsi="Times New Roman" w:cs="Times New Roman"/>
          <w:color w:val="000000" w:themeColor="text1"/>
          <w:sz w:val="28"/>
          <w:szCs w:val="28"/>
        </w:rPr>
        <w:t xml:space="preserve"> музыке с 5 по 7 класс включительно.</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Предлагаемый вариант тематического планирования может служить примерным образцом при составлении рабочих программ по предмету. Образовательная организация может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образовательного учреждения.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Общее количество – не менее 102 часов (по 34 часа в год).</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учреждениями культуры, организациями культурно-досуговой сферы (театры, музеи, творческие союзы).</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Изучение предмета «Музыка»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дисциплинами образовательной программы, как «Изобразительное искусство», «Литература», «География», «История», «Обществознание», «Иностранный язык» и др.</w:t>
      </w:r>
    </w:p>
    <w:p w:rsidR="00CD16C2" w:rsidRPr="00CD16C2" w:rsidRDefault="00CD16C2" w:rsidP="00CD16C2">
      <w:pPr>
        <w:widowControl w:val="0"/>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aps/>
          <w:color w:val="000000" w:themeColor="text1"/>
          <w:sz w:val="28"/>
          <w:szCs w:val="28"/>
        </w:rPr>
      </w:pPr>
      <w:bookmarkStart w:id="0" w:name="_GoBack"/>
      <w:bookmarkEnd w:id="0"/>
      <w:r w:rsidRPr="00CD16C2">
        <w:rPr>
          <w:rFonts w:ascii="Times New Roman" w:eastAsia="Times New Roman" w:hAnsi="Times New Roman" w:cs="Times New Roman"/>
          <w:b/>
          <w:bCs/>
          <w:color w:val="000000" w:themeColor="text1"/>
          <w:sz w:val="28"/>
          <w:szCs w:val="28"/>
        </w:rPr>
        <w:t>Содержание учебного предмета «Музыка»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Каждый модуль состоит из нескольких тематических блоков, рассчитанных на 2–6 часов учебного времени. Для удобства вариативного распределения в рамках календарно-тематического планирования они имеют буквенную маркировку (А, Б, В, Г). Модульный принцип допускает перестановку блоков (</w:t>
      </w:r>
      <w:proofErr w:type="gramStart"/>
      <w:r w:rsidRPr="00CD16C2">
        <w:rPr>
          <w:rFonts w:ascii="Times New Roman" w:eastAsia="Times New Roman" w:hAnsi="Times New Roman" w:cs="Times New Roman"/>
          <w:color w:val="000000" w:themeColor="text1"/>
          <w:sz w:val="28"/>
          <w:szCs w:val="28"/>
        </w:rPr>
        <w:t>например</w:t>
      </w:r>
      <w:proofErr w:type="gramEnd"/>
      <w:r w:rsidRPr="00CD16C2">
        <w:rPr>
          <w:rFonts w:ascii="Times New Roman" w:eastAsia="Times New Roman" w:hAnsi="Times New Roman" w:cs="Times New Roman"/>
          <w:color w:val="000000" w:themeColor="text1"/>
          <w:sz w:val="28"/>
          <w:szCs w:val="28"/>
        </w:rPr>
        <w:t xml:space="preserve">: А, В, Б, Г); перераспределение количества учебных часов между блоками. Могут быть сокращены или полностью опущены отдельные тематические блоки в случае, если данный </w:t>
      </w:r>
      <w:proofErr w:type="gramStart"/>
      <w:r w:rsidRPr="00CD16C2">
        <w:rPr>
          <w:rFonts w:ascii="Times New Roman" w:eastAsia="Times New Roman" w:hAnsi="Times New Roman" w:cs="Times New Roman"/>
          <w:color w:val="000000" w:themeColor="text1"/>
          <w:sz w:val="28"/>
          <w:szCs w:val="28"/>
        </w:rPr>
        <w:t>материал  не</w:t>
      </w:r>
      <w:proofErr w:type="gramEnd"/>
      <w:r w:rsidRPr="00CD16C2">
        <w:rPr>
          <w:rFonts w:ascii="Times New Roman" w:eastAsia="Times New Roman" w:hAnsi="Times New Roman" w:cs="Times New Roman"/>
          <w:color w:val="000000" w:themeColor="text1"/>
          <w:sz w:val="28"/>
          <w:szCs w:val="28"/>
        </w:rPr>
        <w:t xml:space="preserve"> доступен обучающимся с НОДА из-за особенностей психофизического развития или был хорошо освоен в начальной школе.</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изменяется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Виды деятельности, которые может использовать в том числе (но не исключительно) учитель для планирования внеурочной, внеклассной работы, обозначены в подразделе «На выбор или факультативно».</w:t>
      </w:r>
    </w:p>
    <w:p w:rsidR="00CD16C2" w:rsidRPr="00CD16C2" w:rsidRDefault="00CD16C2" w:rsidP="00CD16C2">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p>
    <w:p w:rsidR="00CD16C2" w:rsidRPr="00CD16C2" w:rsidRDefault="00CD16C2" w:rsidP="00CD16C2">
      <w:pP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br w:type="page"/>
      </w: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1 «Музыка моего края»</w:t>
      </w:r>
    </w:p>
    <w:tbl>
      <w:tblPr>
        <w:tblW w:w="0" w:type="auto"/>
        <w:tblInd w:w="57" w:type="dxa"/>
        <w:tblLayout w:type="fixed"/>
        <w:tblCellMar>
          <w:left w:w="0" w:type="dxa"/>
          <w:right w:w="0" w:type="dxa"/>
        </w:tblCellMar>
        <w:tblLook w:val="0000" w:firstRow="0" w:lastRow="0" w:firstColumn="0" w:lastColumn="0" w:noHBand="0" w:noVBand="0"/>
      </w:tblPr>
      <w:tblGrid>
        <w:gridCol w:w="1344"/>
        <w:gridCol w:w="1531"/>
        <w:gridCol w:w="2177"/>
        <w:gridCol w:w="5086"/>
      </w:tblGrid>
      <w:tr w:rsidR="00CD16C2" w:rsidRPr="00CD16C2" w:rsidTr="00A82608">
        <w:trPr>
          <w:trHeight w:val="59"/>
        </w:trPr>
        <w:tc>
          <w:tcPr>
            <w:tcW w:w="1344" w:type="dxa"/>
            <w:tcBorders>
              <w:top w:val="single" w:sz="4" w:space="0" w:color="000000"/>
              <w:left w:val="single" w:sz="4" w:space="0" w:color="000000"/>
              <w:bottom w:val="single" w:sz="4" w:space="0" w:color="000000"/>
              <w:right w:val="single" w:sz="4" w:space="0" w:color="000000"/>
            </w:tcBorders>
            <w:tcMar>
              <w:top w:w="113" w:type="dxa"/>
              <w:left w:w="57"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 блока, кол-во часов</w:t>
            </w:r>
          </w:p>
        </w:tc>
        <w:tc>
          <w:tcPr>
            <w:tcW w:w="153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30"/>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Темы</w:t>
            </w:r>
          </w:p>
        </w:tc>
        <w:tc>
          <w:tcPr>
            <w:tcW w:w="21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Содержание</w:t>
            </w:r>
          </w:p>
        </w:tc>
        <w:tc>
          <w:tcPr>
            <w:tcW w:w="508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Виды деятельности обучающихся</w:t>
            </w:r>
          </w:p>
        </w:tc>
      </w:tr>
      <w:tr w:rsidR="00CD16C2" w:rsidRPr="00CD16C2" w:rsidTr="00A82608">
        <w:trPr>
          <w:trHeight w:val="59"/>
        </w:trPr>
        <w:tc>
          <w:tcPr>
            <w:tcW w:w="134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02"/>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w:t>
            </w:r>
          </w:p>
          <w:p w:rsidR="00CD16C2" w:rsidRPr="00CD16C2" w:rsidRDefault="00CD16C2" w:rsidP="00A82608">
            <w:pPr>
              <w:widowControl w:val="0"/>
              <w:tabs>
                <w:tab w:val="left" w:pos="510"/>
              </w:tabs>
              <w:autoSpaceDE w:val="0"/>
              <w:autoSpaceDN w:val="0"/>
              <w:adjustRightInd w:val="0"/>
              <w:spacing w:after="0" w:line="240" w:lineRule="auto"/>
              <w:ind w:right="-102"/>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53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30"/>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Фольклор  – народное творчество</w:t>
            </w:r>
          </w:p>
        </w:tc>
        <w:tc>
          <w:tcPr>
            <w:tcW w:w="21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Традиционная музыка – отражение жизни народа. Жанры детского и игрового фольклора (игры, пляски, хороводы и др.)</w:t>
            </w:r>
          </w:p>
        </w:tc>
        <w:tc>
          <w:tcPr>
            <w:tcW w:w="508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4"/>
                <w:sz w:val="28"/>
                <w:szCs w:val="28"/>
              </w:rPr>
            </w:pPr>
            <w:r w:rsidRPr="00CD16C2">
              <w:rPr>
                <w:rFonts w:ascii="Times New Roman" w:eastAsia="Times New Roman" w:hAnsi="Times New Roman" w:cs="Times New Roman"/>
                <w:color w:val="000000" w:themeColor="text1"/>
                <w:sz w:val="28"/>
                <w:szCs w:val="28"/>
              </w:rPr>
              <w:t>З</w:t>
            </w:r>
            <w:r w:rsidRPr="00CD16C2">
              <w:rPr>
                <w:rFonts w:ascii="Times New Roman" w:eastAsia="Times New Roman" w:hAnsi="Times New Roman" w:cs="Times New Roman"/>
                <w:color w:val="000000" w:themeColor="text1"/>
                <w:spacing w:val="-4"/>
                <w:sz w:val="28"/>
                <w:szCs w:val="28"/>
              </w:rPr>
              <w:t>накомство со звучанием фольклорных образцов в аудио- и видеозаписи. Определение на слух (при наличии возможности):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4"/>
                <w:sz w:val="28"/>
                <w:szCs w:val="28"/>
              </w:rPr>
            </w:pPr>
            <w:r w:rsidRPr="00CD16C2">
              <w:rPr>
                <w:rFonts w:ascii="Times New Roman" w:eastAsia="Times New Roman" w:hAnsi="Times New Roman" w:cs="Times New Roman"/>
                <w:color w:val="000000" w:themeColor="text1"/>
                <w:spacing w:val="-4"/>
                <w:sz w:val="28"/>
                <w:szCs w:val="28"/>
              </w:rPr>
              <w:t>– принадлежности к народной или композиторской музыке;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4"/>
                <w:sz w:val="28"/>
                <w:szCs w:val="28"/>
              </w:rPr>
            </w:pPr>
            <w:r w:rsidRPr="00CD16C2">
              <w:rPr>
                <w:rFonts w:ascii="Times New Roman" w:eastAsia="Times New Roman" w:hAnsi="Times New Roman" w:cs="Times New Roman"/>
                <w:color w:val="000000" w:themeColor="text1"/>
                <w:spacing w:val="-4"/>
                <w:sz w:val="28"/>
                <w:szCs w:val="28"/>
              </w:rPr>
              <w:t>– исполнительского состава (вокального, инструментального, смешанного);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4"/>
                <w:sz w:val="28"/>
                <w:szCs w:val="28"/>
              </w:rPr>
            </w:pPr>
            <w:r w:rsidRPr="00CD16C2">
              <w:rPr>
                <w:rFonts w:ascii="Times New Roman" w:eastAsia="Times New Roman" w:hAnsi="Times New Roman" w:cs="Times New Roman"/>
                <w:color w:val="000000" w:themeColor="text1"/>
                <w:spacing w:val="-4"/>
                <w:sz w:val="28"/>
                <w:szCs w:val="28"/>
              </w:rPr>
              <w:t>– жанра, основного настроения, характера музыки.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pacing w:val="-4"/>
                <w:sz w:val="28"/>
                <w:szCs w:val="28"/>
              </w:rPr>
              <w:t>Разучивание и исполнение народных песен, танцев, инструментальных наигрышей, фольклорных игр (при наличии возможности)</w:t>
            </w:r>
          </w:p>
        </w:tc>
      </w:tr>
      <w:tr w:rsidR="00CD16C2" w:rsidRPr="00CD16C2" w:rsidTr="00A82608">
        <w:trPr>
          <w:trHeight w:val="1770"/>
        </w:trPr>
        <w:tc>
          <w:tcPr>
            <w:tcW w:w="134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02"/>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w:t>
            </w:r>
          </w:p>
          <w:p w:rsidR="00CD16C2" w:rsidRPr="00CD16C2" w:rsidRDefault="00CD16C2" w:rsidP="00A82608">
            <w:pPr>
              <w:widowControl w:val="0"/>
              <w:tabs>
                <w:tab w:val="left" w:pos="510"/>
              </w:tabs>
              <w:autoSpaceDE w:val="0"/>
              <w:autoSpaceDN w:val="0"/>
              <w:adjustRightInd w:val="0"/>
              <w:spacing w:after="0" w:line="240" w:lineRule="auto"/>
              <w:ind w:right="-102"/>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53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30"/>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Календар-ный фольклор</w:t>
            </w:r>
          </w:p>
        </w:tc>
        <w:tc>
          <w:tcPr>
            <w:tcW w:w="21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Календарные обряды, традиционные для данной местности (осенние, зимние, весенние – на выбор учителя)</w:t>
            </w:r>
          </w:p>
        </w:tc>
        <w:tc>
          <w:tcPr>
            <w:tcW w:w="508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символикой календарных обрядов, поиск информации о соответствующих фольклорных традициях.</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народных песен, танцев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r w:rsidRPr="00CD16C2">
              <w:rPr>
                <w:rFonts w:ascii="Times New Roman" w:eastAsia="Times New Roman" w:hAnsi="Times New Roman" w:cs="Times New Roman"/>
                <w:color w:val="000000" w:themeColor="text1"/>
                <w:sz w:val="28"/>
                <w:szCs w:val="28"/>
              </w:rPr>
              <w:t xml:space="preserve">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Реконструкция фольклорного обряда или его фрагмента. Участие в народном гулянии, празднике на улицах своего города, посёлка</w:t>
            </w:r>
          </w:p>
        </w:tc>
      </w:tr>
      <w:tr w:rsidR="00CD16C2" w:rsidRPr="00CD16C2" w:rsidTr="00A82608">
        <w:trPr>
          <w:trHeight w:val="59"/>
        </w:trPr>
        <w:tc>
          <w:tcPr>
            <w:tcW w:w="13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02"/>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w:t>
            </w:r>
          </w:p>
          <w:p w:rsidR="00CD16C2" w:rsidRPr="00CD16C2" w:rsidRDefault="00CD16C2" w:rsidP="00A82608">
            <w:pPr>
              <w:widowControl w:val="0"/>
              <w:tabs>
                <w:tab w:val="left" w:pos="510"/>
              </w:tabs>
              <w:autoSpaceDE w:val="0"/>
              <w:autoSpaceDN w:val="0"/>
              <w:adjustRightInd w:val="0"/>
              <w:spacing w:after="0" w:line="240" w:lineRule="auto"/>
              <w:ind w:right="-102"/>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53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30"/>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Семейный фольклор</w:t>
            </w:r>
          </w:p>
        </w:tc>
        <w:tc>
          <w:tcPr>
            <w:tcW w:w="21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Фольклорные жанры, связанные с жизнью человека: свадебный обряд, рекрутские песни, плачи-причитания</w:t>
            </w:r>
          </w:p>
        </w:tc>
        <w:tc>
          <w:tcPr>
            <w:tcW w:w="508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2"/>
                <w:sz w:val="28"/>
                <w:szCs w:val="28"/>
              </w:rPr>
            </w:pPr>
            <w:r w:rsidRPr="00CD16C2">
              <w:rPr>
                <w:rFonts w:ascii="Times New Roman" w:eastAsia="Times New Roman" w:hAnsi="Times New Roman" w:cs="Times New Roman"/>
                <w:color w:val="000000" w:themeColor="text1"/>
                <w:sz w:val="28"/>
                <w:szCs w:val="28"/>
              </w:rPr>
              <w:t>З</w:t>
            </w:r>
            <w:r w:rsidRPr="00CD16C2">
              <w:rPr>
                <w:rFonts w:ascii="Times New Roman" w:eastAsia="Times New Roman" w:hAnsi="Times New Roman" w:cs="Times New Roman"/>
                <w:color w:val="000000" w:themeColor="text1"/>
                <w:spacing w:val="-2"/>
                <w:sz w:val="28"/>
                <w:szCs w:val="28"/>
              </w:rPr>
              <w:t xml:space="preserve">накомство с фольклорными жанрами семейного цикла. Изучение особенностей их исполнения и звучания. Определение на слух жанровой принадлежности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pacing w:val="-2"/>
                <w:sz w:val="28"/>
                <w:szCs w:val="28"/>
              </w:rPr>
              <w:t>, анализ символики традиционных образов.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Разучивание и исполнение отдельных песен, фрагментов обрядов (по выбору учителя) при наличии возможности у обучающихся.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r w:rsidRPr="00CD16C2">
              <w:rPr>
                <w:rFonts w:ascii="Times New Roman" w:eastAsia="Times New Roman" w:hAnsi="Times New Roman" w:cs="Times New Roman"/>
                <w:color w:val="000000" w:themeColor="text1"/>
                <w:sz w:val="28"/>
                <w:szCs w:val="28"/>
              </w:rPr>
              <w:t xml:space="preserve">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Реконструкция фольклорного обряда или его фрагмента. Исследовательские проекты по теме «Жанры семейного фольклора»</w:t>
            </w:r>
          </w:p>
        </w:tc>
      </w:tr>
      <w:tr w:rsidR="00CD16C2" w:rsidRPr="00CD16C2" w:rsidTr="00A82608">
        <w:trPr>
          <w:trHeight w:val="2812"/>
        </w:trPr>
        <w:tc>
          <w:tcPr>
            <w:tcW w:w="13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w:t>
            </w:r>
          </w:p>
          <w:p w:rsidR="00CD16C2" w:rsidRPr="00CD16C2" w:rsidRDefault="00CD16C2" w:rsidP="00A82608">
            <w:pPr>
              <w:widowControl w:val="0"/>
              <w:tabs>
                <w:tab w:val="left" w:pos="510"/>
              </w:tabs>
              <w:autoSpaceDE w:val="0"/>
              <w:autoSpaceDN w:val="0"/>
              <w:adjustRightInd w:val="0"/>
              <w:spacing w:after="0" w:line="240" w:lineRule="auto"/>
              <w:ind w:right="-102"/>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53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30"/>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Наш край сегодня</w:t>
            </w:r>
          </w:p>
        </w:tc>
        <w:tc>
          <w:tcPr>
            <w:tcW w:w="21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Современная музыкальная культура родного края.</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Гимн республики, города (при наличии). Земляки – композиторы, исполнители, деятели культуры. Театр, филармония, консерватория</w:t>
            </w:r>
          </w:p>
        </w:tc>
        <w:tc>
          <w:tcPr>
            <w:tcW w:w="508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гимна республики, города; песен местных композиторов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творческой биографией, деятельностью местных мастеров культуры и искусства.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r w:rsidRPr="00CD16C2">
              <w:rPr>
                <w:rFonts w:ascii="Times New Roman" w:eastAsia="Times New Roman" w:hAnsi="Times New Roman" w:cs="Times New Roman"/>
                <w:color w:val="000000" w:themeColor="text1"/>
                <w:sz w:val="28"/>
                <w:szCs w:val="28"/>
              </w:rPr>
              <w:t xml:space="preserve">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местных музыкальных театров, музеев, концертов; написание отзыва с анализом спектакля, концерта, экскурсии.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проекты, посвящённые деятелям музыкальной культуры своей малой родины (композиторам, исполнителям, творческим коллективам).</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Творческие проекты (сочинение песен, создание аранжировок народных мелодий; съёмка, монтаж и озвучивание любительского фильма и т. д.), направленные на сохранение и продолжение музыкальных традиций своего края</w:t>
            </w:r>
          </w:p>
        </w:tc>
      </w:tr>
    </w:tbl>
    <w:p w:rsidR="00CD16C2" w:rsidRPr="00CD16C2" w:rsidRDefault="00CD16C2" w:rsidP="00CD16C2">
      <w:pPr>
        <w:widowControl w:val="0"/>
        <w:tabs>
          <w:tab w:val="left" w:pos="510"/>
        </w:tabs>
        <w:autoSpaceDE w:val="0"/>
        <w:autoSpaceDN w:val="0"/>
        <w:adjustRightInd w:val="0"/>
        <w:spacing w:after="0" w:line="240" w:lineRule="auto"/>
        <w:ind w:firstLine="227"/>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 xml:space="preserve">Модуль № 2 «Народное музыкальное творчество России» </w:t>
      </w:r>
    </w:p>
    <w:tbl>
      <w:tblPr>
        <w:tblW w:w="0" w:type="auto"/>
        <w:tblInd w:w="57" w:type="dxa"/>
        <w:tblLayout w:type="fixed"/>
        <w:tblCellMar>
          <w:left w:w="0" w:type="dxa"/>
          <w:right w:w="0" w:type="dxa"/>
        </w:tblCellMar>
        <w:tblLook w:val="0000" w:firstRow="0" w:lastRow="0" w:firstColumn="0" w:lastColumn="0" w:noHBand="0" w:noVBand="0"/>
      </w:tblPr>
      <w:tblGrid>
        <w:gridCol w:w="1267"/>
        <w:gridCol w:w="1336"/>
        <w:gridCol w:w="2359"/>
        <w:gridCol w:w="5187"/>
      </w:tblGrid>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57"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pacing w:val="-4"/>
                <w:sz w:val="28"/>
                <w:szCs w:val="28"/>
              </w:rPr>
              <w:t>№ блока, кол-во часов</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Темы</w:t>
            </w: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Содержание</w:t>
            </w:r>
          </w:p>
        </w:tc>
        <w:tc>
          <w:tcPr>
            <w:tcW w:w="5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Виды деятельности обучающихся</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Россия – наш общий дом</w:t>
            </w: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Богатство и разнообразие фольклорных традиций народов нашей страны. Музыка наших соседей, музыка других регионов.</w:t>
            </w:r>
          </w:p>
        </w:tc>
        <w:tc>
          <w:tcPr>
            <w:tcW w:w="5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Знакомство со звучанием фольклорных образцов близких и далёких регионов в аудио- и видеозаписи. Определение на слух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принадлежности к народной или композиторской музыке;</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исполнительского состава (вокального, инструментального, смешанного);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жанра, характера музыки.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народных песен, танцев, инструментальных наигрышей, фольклорных игр разных народов России </w:t>
            </w:r>
            <w:r w:rsidRPr="00CD16C2">
              <w:rPr>
                <w:rFonts w:ascii="Times New Roman" w:eastAsia="Times New Roman" w:hAnsi="Times New Roman" w:cs="Times New Roman"/>
                <w:color w:val="000000" w:themeColor="text1"/>
                <w:spacing w:val="-4"/>
                <w:sz w:val="28"/>
                <w:szCs w:val="28"/>
              </w:rPr>
              <w:t>(при наличии возможности)</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Фольк-лорные жанры</w:t>
            </w: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Общее и особенное в фольклоре народов России: лирика, эпос, танец</w:t>
            </w:r>
          </w:p>
        </w:tc>
        <w:tc>
          <w:tcPr>
            <w:tcW w:w="5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Выявление общего и особенного при сравнении танцевальных, лирических и эпических песенных образцов фольклора разных народов России.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r w:rsidRPr="00CD16C2">
              <w:rPr>
                <w:rFonts w:ascii="Times New Roman" w:eastAsia="Times New Roman" w:hAnsi="Times New Roman" w:cs="Times New Roman"/>
                <w:color w:val="000000" w:themeColor="text1"/>
                <w:sz w:val="28"/>
                <w:szCs w:val="28"/>
              </w:rPr>
              <w:t xml:space="preserve">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проекты, посвящённые музыке разных народов России. Музыкальный фестиваль «Народы России»</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autoSpaceDE w:val="0"/>
              <w:autoSpaceDN w:val="0"/>
              <w:adjustRightInd w:val="0"/>
              <w:spacing w:after="0" w:line="240" w:lineRule="auto"/>
              <w:ind w:left="-161" w:right="-11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Фольклор в творчест-ве професси-ональных компози-торов</w:t>
            </w: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4"/>
                <w:sz w:val="28"/>
                <w:szCs w:val="28"/>
              </w:rPr>
            </w:pPr>
            <w:r w:rsidRPr="00CD16C2">
              <w:rPr>
                <w:rFonts w:ascii="Times New Roman" w:eastAsia="Times New Roman" w:hAnsi="Times New Roman" w:cs="Times New Roman"/>
                <w:color w:val="000000" w:themeColor="text1"/>
                <w:spacing w:val="-4"/>
                <w:sz w:val="28"/>
                <w:szCs w:val="28"/>
              </w:rPr>
              <w:t>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Внутреннее родство композиторского и народного творчества на интонационном уровне</w:t>
            </w:r>
          </w:p>
        </w:tc>
        <w:tc>
          <w:tcPr>
            <w:tcW w:w="5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Сравнение аутентичного звучания фольклора и фольклорных мелодий в композиторской обработке. Разучивание, исполнение народной песни в композиторской обработке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2–3 фрагментами крупных сочинений (опера, симфония, концерт, квартет, вариации и т. п.), в которых использованы подлинные народные мелодии. Наблюдение за принципами композиторской обработки, развития фольклорного тематического материала.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концерта, спектакля (просмотр фильма, телепередачи), посвящённого данной теме. Обсуждение в классе и/или письменная рецензия по результатам просмотра</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autoSpaceDE w:val="0"/>
              <w:autoSpaceDN w:val="0"/>
              <w:adjustRightInd w:val="0"/>
              <w:spacing w:after="0" w:line="240" w:lineRule="auto"/>
              <w:ind w:right="-261"/>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На рубежах культур</w:t>
            </w: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Взаимное влияние фольклорных традиций друг на друга.</w:t>
            </w:r>
          </w:p>
          <w:p w:rsidR="00CD16C2" w:rsidRPr="00CD16C2" w:rsidRDefault="00CD16C2" w:rsidP="00A82608">
            <w:pPr>
              <w:widowControl w:val="0"/>
              <w:tabs>
                <w:tab w:val="left" w:pos="510"/>
              </w:tabs>
              <w:autoSpaceDE w:val="0"/>
              <w:autoSpaceDN w:val="0"/>
              <w:adjustRightInd w:val="0"/>
              <w:spacing w:after="0" w:line="240" w:lineRule="auto"/>
              <w:ind w:right="-170"/>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Этнографические экспедиции и фестивали.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Современная жизнь фольклора</w:t>
            </w:r>
          </w:p>
        </w:tc>
        <w:tc>
          <w:tcPr>
            <w:tcW w:w="5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примерами смешения культурных традиций в пограничных территориях. Выявление причинно-следственных связей такого смешения.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Изучение творчества и вклада в развитие культуры современных этно-исполнителей, исследователей традиционного фольклора.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Участие в этнографической экспедиции, посещение/ участие в фестивале традиционной культуры</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p>
        </w:tc>
      </w:tr>
    </w:tbl>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227"/>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 xml:space="preserve">Модуль № 3 «Музыка народов мира» </w:t>
      </w:r>
    </w:p>
    <w:tbl>
      <w:tblPr>
        <w:tblW w:w="10138" w:type="dxa"/>
        <w:tblInd w:w="57" w:type="dxa"/>
        <w:tblLayout w:type="fixed"/>
        <w:tblCellMar>
          <w:left w:w="0" w:type="dxa"/>
          <w:right w:w="0" w:type="dxa"/>
        </w:tblCellMar>
        <w:tblLook w:val="0000" w:firstRow="0" w:lastRow="0" w:firstColumn="0" w:lastColumn="0" w:noHBand="0" w:noVBand="0"/>
      </w:tblPr>
      <w:tblGrid>
        <w:gridCol w:w="1267"/>
        <w:gridCol w:w="1302"/>
        <w:gridCol w:w="2393"/>
        <w:gridCol w:w="5176"/>
      </w:tblGrid>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7" w:type="dxa"/>
              <w:left w:w="57" w:type="dxa"/>
              <w:bottom w:w="57"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pacing w:val="-4"/>
                <w:sz w:val="28"/>
                <w:szCs w:val="28"/>
              </w:rPr>
              <w:t>№ блока, кол-во часов</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7" w:type="dxa"/>
              <w:left w:w="170" w:type="dxa"/>
              <w:bottom w:w="57"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Темы</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7" w:type="dxa"/>
              <w:left w:w="170" w:type="dxa"/>
              <w:bottom w:w="57"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Содержание</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7" w:type="dxa"/>
              <w:left w:w="170" w:type="dxa"/>
              <w:bottom w:w="57"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Виды деятельности обучающихся</w:t>
            </w:r>
          </w:p>
        </w:tc>
      </w:tr>
      <w:tr w:rsidR="00CD16C2" w:rsidRPr="00CD16C2" w:rsidTr="00A82608">
        <w:trPr>
          <w:trHeight w:val="2203"/>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 древ-нейший язык челове-чества</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Археологические находки, легенды и сказания о музыке древних.</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Древняя Греция – колыбель европейской культуры (театр, хор, оркестр, лады, учение о гармонии и др.)</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113"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Импровизация в духе древнего обряда (вызывание дождя, поклонение тотемному животному и т. п.)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Озвучивание, театрализация легенды/мифа о музыке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Квесты, викторины, интеллектуальные игры. Исследовательские проекты в рамках тематики «Мифы Древней Греции в музыкальном искусстве XVII–XX веков»</w:t>
            </w:r>
          </w:p>
        </w:tc>
      </w:tr>
      <w:tr w:rsidR="00CD16C2" w:rsidRPr="00CD16C2" w:rsidTr="00A82608">
        <w:trPr>
          <w:trHeight w:val="1153"/>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57" w:type="dxa"/>
            </w:tcMar>
          </w:tcPr>
          <w:p w:rsidR="00CD16C2" w:rsidRPr="00CD16C2" w:rsidRDefault="00CD16C2" w:rsidP="00A82608">
            <w:pPr>
              <w:widowControl w:val="0"/>
              <w:tabs>
                <w:tab w:val="left" w:pos="510"/>
              </w:tabs>
              <w:autoSpaceDE w:val="0"/>
              <w:autoSpaceDN w:val="0"/>
              <w:adjustRightInd w:val="0"/>
              <w:spacing w:after="0" w:line="240" w:lineRule="auto"/>
              <w:ind w:right="-40"/>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Музыка-льный фольк-лор народов Европы</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Интонации и ритмы, формы и жанры европейского фольклора.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Отражение европейского фольклора в творчестве профессиональ-ных композиторов</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113"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Выявление характерных интонаций и ритмов в звучании традиционной музыки народов Европы.</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Выявление общего и особенного при сравнении изучаемых образцов европейского фольклора и фольклора народов России.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 </w:t>
            </w:r>
            <w:r w:rsidRPr="00CD16C2">
              <w:rPr>
                <w:rFonts w:ascii="Times New Roman" w:eastAsia="Times New Roman" w:hAnsi="Times New Roman" w:cs="Times New Roman"/>
                <w:color w:val="000000" w:themeColor="text1"/>
                <w:spacing w:val="-4"/>
                <w:sz w:val="28"/>
                <w:szCs w:val="28"/>
              </w:rPr>
              <w:t>(при наличии возможности)</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02"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Музыкальный фольклор народов Азии и Африки</w:t>
            </w:r>
          </w:p>
        </w:tc>
        <w:tc>
          <w:tcPr>
            <w:tcW w:w="2393"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Африканская музыка – стихия ритма.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Интонационно-ладовая основа музыки стран Азии, уникальные традиции, музыкальные инструменты. Представления о роли музыки в жизни людей</w:t>
            </w:r>
          </w:p>
        </w:tc>
        <w:tc>
          <w:tcPr>
            <w:tcW w:w="5176"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Выявление характерных интонаций и ритмов в звучании традиционной музыки народов Африки и Азии.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Выявление общего и особенного при сравнении изучаемых образцов азиатского фольклора и фольклора народов России.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Разучивание и исполнение народных песен, танцев.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Коллективные ритмические импровизации на шумовых и ударных инструментах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i/>
                <w:iCs/>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проекты по теме «Музыка стран Азии и Африки»</w:t>
            </w:r>
          </w:p>
        </w:tc>
      </w:tr>
      <w:tr w:rsidR="00CD16C2" w:rsidRPr="00CD16C2" w:rsidTr="00A82608">
        <w:trPr>
          <w:trHeight w:val="3988"/>
        </w:trPr>
        <w:tc>
          <w:tcPr>
            <w:tcW w:w="126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w:t>
            </w:r>
          </w:p>
          <w:p w:rsidR="00CD16C2" w:rsidRPr="00CD16C2" w:rsidRDefault="00CD16C2" w:rsidP="00A82608">
            <w:pPr>
              <w:widowControl w:val="0"/>
              <w:tabs>
                <w:tab w:val="left" w:pos="510"/>
              </w:tabs>
              <w:autoSpaceDE w:val="0"/>
              <w:autoSpaceDN w:val="0"/>
              <w:adjustRightInd w:val="0"/>
              <w:spacing w:after="0" w:line="240" w:lineRule="auto"/>
              <w:ind w:right="-179"/>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часа</w:t>
            </w:r>
          </w:p>
        </w:tc>
        <w:tc>
          <w:tcPr>
            <w:tcW w:w="130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Народ-ная музыка Амери-канско-го конти-нента</w:t>
            </w:r>
          </w:p>
        </w:tc>
        <w:tc>
          <w:tcPr>
            <w:tcW w:w="2393" w:type="dxa"/>
            <w:tcBorders>
              <w:top w:val="single" w:sz="4" w:space="0" w:color="auto"/>
              <w:left w:val="single" w:sz="4" w:space="0" w:color="auto"/>
              <w:bottom w:val="single" w:sz="4" w:space="0" w:color="auto"/>
              <w:right w:val="single" w:sz="4" w:space="0" w:color="auto"/>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Стили и жанры американской музыки (кантри,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блюз, спиричуэлс, самба, босса-нова и др.). Смешение интонаций и ритмов различного происхождения</w:t>
            </w:r>
          </w:p>
        </w:tc>
        <w:tc>
          <w:tcPr>
            <w:tcW w:w="5176"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Выявление характерных интонаций и ритмов в звучании американского, </w:t>
            </w:r>
            <w:proofErr w:type="gramStart"/>
            <w:r w:rsidRPr="00CD16C2">
              <w:rPr>
                <w:rFonts w:ascii="Times New Roman" w:eastAsia="Times New Roman" w:hAnsi="Times New Roman" w:cs="Times New Roman"/>
                <w:color w:val="000000" w:themeColor="text1"/>
                <w:sz w:val="28"/>
                <w:szCs w:val="28"/>
              </w:rPr>
              <w:t>латино-американского</w:t>
            </w:r>
            <w:proofErr w:type="gramEnd"/>
            <w:r w:rsidRPr="00CD16C2">
              <w:rPr>
                <w:rFonts w:ascii="Times New Roman" w:eastAsia="Times New Roman" w:hAnsi="Times New Roman" w:cs="Times New Roman"/>
                <w:color w:val="000000" w:themeColor="text1"/>
                <w:sz w:val="28"/>
                <w:szCs w:val="28"/>
              </w:rPr>
              <w:t xml:space="preserve"> фольклора, прослеживание их национальных истоков.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Разучивание и исполнение народных песен, танцев.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Индивидуальные и коллективные ритмические и мелодические импровизации в стиле (жанре) изучаемой традиции </w:t>
            </w:r>
            <w:r w:rsidRPr="00CD16C2">
              <w:rPr>
                <w:rFonts w:ascii="Times New Roman" w:eastAsia="Times New Roman" w:hAnsi="Times New Roman" w:cs="Times New Roman"/>
                <w:color w:val="000000" w:themeColor="text1"/>
                <w:spacing w:val="-4"/>
                <w:sz w:val="28"/>
                <w:szCs w:val="28"/>
              </w:rPr>
              <w:t>(при наличии возможности)</w:t>
            </w:r>
          </w:p>
        </w:tc>
      </w:tr>
    </w:tbl>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227"/>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 xml:space="preserve">Модуль № 4 «Европейская классическая музыка» </w:t>
      </w:r>
    </w:p>
    <w:tbl>
      <w:tblPr>
        <w:tblW w:w="0" w:type="auto"/>
        <w:tblInd w:w="57" w:type="dxa"/>
        <w:tblLayout w:type="fixed"/>
        <w:tblCellMar>
          <w:left w:w="0" w:type="dxa"/>
          <w:right w:w="0" w:type="dxa"/>
        </w:tblCellMar>
        <w:tblLook w:val="0000" w:firstRow="0" w:lastRow="0" w:firstColumn="0" w:lastColumn="0" w:noHBand="0" w:noVBand="0"/>
      </w:tblPr>
      <w:tblGrid>
        <w:gridCol w:w="1267"/>
        <w:gridCol w:w="1313"/>
        <w:gridCol w:w="2382"/>
        <w:gridCol w:w="5176"/>
      </w:tblGrid>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57"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pacing w:val="-4"/>
                <w:sz w:val="28"/>
                <w:szCs w:val="28"/>
              </w:rPr>
              <w:t>№ блока, кол-во часов</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Темы</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Содержание</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Виды деятельности обучающихся</w:t>
            </w:r>
          </w:p>
        </w:tc>
      </w:tr>
      <w:tr w:rsidR="00CD16C2" w:rsidRPr="00CD16C2" w:rsidTr="00A82608">
        <w:trPr>
          <w:trHeight w:val="1741"/>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2–3 учебных часа</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Нацио-нальн-ые истоки класси-ческой музыки</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Национальный музыкальный стиль на примере творчества Ф. Шопена, Э. Грига и др.</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Значение и роль композитора – основоположника национальной классической музыки.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Характерные жанры, образы, элементы музыкального языка</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образцами музыки разных жанров, типичных для рассматриваемых национальных стилей, творчества изучаемых композиторов.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не менее одного вокального произведения, сочинённого композитором-классиком (из числа изучаемых в данном разделе)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i/>
                <w:iCs/>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проекты о творчестве европейских композиторов-классиков, представителей национальных школ.</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Просмотр художественных и документальных фильмов о творчестве выдающих европейских композиторов с последующим обсуждением в классе.</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концерта классической музыки, балета, драматического спектакля</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w:t>
            </w:r>
          </w:p>
          <w:p w:rsidR="00CD16C2" w:rsidRPr="00CD16C2" w:rsidRDefault="00CD16C2" w:rsidP="00A82608">
            <w:pPr>
              <w:widowControl w:val="0"/>
              <w:tabs>
                <w:tab w:val="left" w:pos="510"/>
              </w:tabs>
              <w:autoSpaceDE w:val="0"/>
              <w:autoSpaceDN w:val="0"/>
              <w:adjustRightInd w:val="0"/>
              <w:spacing w:after="0" w:line="240" w:lineRule="auto"/>
              <w:ind w:right="-179"/>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2–3 учебных часа</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42"/>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Музы-кант и публика</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Кумиры публики (на примере творчества В. А. Моцарта, Н. Паганини, Ф. Листа и др.). Виртуозность. Талант, труд, миссия композитора, исполнителя. </w:t>
            </w:r>
            <w:proofErr w:type="gramStart"/>
            <w:r w:rsidRPr="00CD16C2">
              <w:rPr>
                <w:rFonts w:ascii="Times New Roman" w:eastAsia="Times New Roman" w:hAnsi="Times New Roman" w:cs="Times New Roman"/>
                <w:color w:val="000000" w:themeColor="text1"/>
                <w:sz w:val="28"/>
                <w:szCs w:val="28"/>
              </w:rPr>
              <w:t>При знание</w:t>
            </w:r>
            <w:proofErr w:type="gramEnd"/>
            <w:r w:rsidRPr="00CD16C2">
              <w:rPr>
                <w:rFonts w:ascii="Times New Roman" w:eastAsia="Times New Roman" w:hAnsi="Times New Roman" w:cs="Times New Roman"/>
                <w:color w:val="000000" w:themeColor="text1"/>
                <w:sz w:val="28"/>
                <w:szCs w:val="28"/>
              </w:rPr>
              <w:t xml:space="preserve"> публики. Культура слушателя. Традиции слушания музыки в прошлые века и сегодня</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образцами виртуозной музыки. Размышление над фактами биографий великих музыкантов – как любимцев публики, так и непóнятых современниками.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Знание и соблюдение общепринятых норм слушания музыки, правил поведения в концертном зале, театре оперы и балета.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2"/>
                <w:sz w:val="28"/>
                <w:szCs w:val="28"/>
              </w:rPr>
            </w:pPr>
            <w:r w:rsidRPr="00CD16C2">
              <w:rPr>
                <w:rFonts w:ascii="Times New Roman" w:eastAsia="Times New Roman" w:hAnsi="Times New Roman" w:cs="Times New Roman"/>
                <w:color w:val="000000" w:themeColor="text1"/>
                <w:spacing w:val="-2"/>
                <w:sz w:val="28"/>
                <w:szCs w:val="28"/>
              </w:rPr>
              <w:t xml:space="preserve">Работа с интерактивной картой (география путешествий, гастролей), лентой времени (имена, факты, явления, </w:t>
            </w:r>
            <w:r w:rsidRPr="00CD16C2">
              <w:rPr>
                <w:rFonts w:ascii="Times New Roman" w:eastAsia="Times New Roman" w:hAnsi="Times New Roman" w:cs="Times New Roman"/>
                <w:color w:val="000000" w:themeColor="text1"/>
                <w:spacing w:val="-2"/>
                <w:sz w:val="28"/>
                <w:szCs w:val="28"/>
              </w:rPr>
              <w:br/>
              <w:t>музыкальные произведения).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концерта классической музыки с последующим обсуждением в классе.</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Создание тематической подборки музыкальных произведений для домашнего прослушивания</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113"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w:t>
            </w:r>
          </w:p>
          <w:p w:rsidR="00CD16C2" w:rsidRPr="00CD16C2" w:rsidRDefault="00CD16C2" w:rsidP="00A82608">
            <w:pPr>
              <w:widowControl w:val="0"/>
              <w:tabs>
                <w:tab w:val="left" w:pos="510"/>
              </w:tabs>
              <w:autoSpaceDE w:val="0"/>
              <w:autoSpaceDN w:val="0"/>
              <w:adjustRightInd w:val="0"/>
              <w:spacing w:after="0" w:line="240" w:lineRule="auto"/>
              <w:ind w:right="-12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4–6 учебных часов</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113"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 зеркало эпохи</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4"/>
                <w:sz w:val="28"/>
                <w:szCs w:val="28"/>
              </w:rPr>
            </w:pPr>
            <w:r w:rsidRPr="00CD16C2">
              <w:rPr>
                <w:rFonts w:ascii="Times New Roman" w:eastAsia="Times New Roman" w:hAnsi="Times New Roman" w:cs="Times New Roman"/>
                <w:color w:val="000000" w:themeColor="text1"/>
                <w:spacing w:val="-4"/>
                <w:sz w:val="28"/>
                <w:szCs w:val="28"/>
              </w:rPr>
              <w:t xml:space="preserve">Искусство как </w:t>
            </w:r>
            <w:proofErr w:type="gramStart"/>
            <w:r w:rsidRPr="00CD16C2">
              <w:rPr>
                <w:rFonts w:ascii="Times New Roman" w:eastAsia="Times New Roman" w:hAnsi="Times New Roman" w:cs="Times New Roman"/>
                <w:color w:val="000000" w:themeColor="text1"/>
                <w:spacing w:val="-4"/>
                <w:sz w:val="28"/>
                <w:szCs w:val="28"/>
              </w:rPr>
              <w:t>отражение,  с</w:t>
            </w:r>
            <w:proofErr w:type="gramEnd"/>
            <w:r w:rsidRPr="00CD16C2">
              <w:rPr>
                <w:rFonts w:ascii="Times New Roman" w:eastAsia="Times New Roman" w:hAnsi="Times New Roman" w:cs="Times New Roman"/>
                <w:color w:val="000000" w:themeColor="text1"/>
                <w:spacing w:val="-4"/>
                <w:sz w:val="28"/>
                <w:szCs w:val="28"/>
              </w:rPr>
              <w:t xml:space="preserve">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Полифонический и гомофонно-гармонический склад на примере творчества И. С. Баха и Л. ван Бетховена</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170" w:type="dxa"/>
              <w:bottom w:w="85" w:type="dxa"/>
              <w:right w:w="113"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образцами полифонической и гомофонно-гармонической музыки.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не менее одного вокального произведения, сочинённого композитором-классиком (из числа изучаемых в данном разделе)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Исполнение вокальных, ритмических, речевых канонов </w:t>
            </w:r>
            <w:r w:rsidRPr="00CD16C2">
              <w:rPr>
                <w:rFonts w:ascii="Times New Roman" w:eastAsia="Times New Roman" w:hAnsi="Times New Roman" w:cs="Times New Roman"/>
                <w:color w:val="000000" w:themeColor="text1"/>
                <w:spacing w:val="-4"/>
                <w:sz w:val="28"/>
                <w:szCs w:val="28"/>
              </w:rPr>
              <w:t>(при наличии возможности).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Составление сравнительной таблицы стилей барокко и классицизм (на примере музыкального искусства, </w:t>
            </w:r>
            <w:proofErr w:type="gramStart"/>
            <w:r w:rsidRPr="00CD16C2">
              <w:rPr>
                <w:rFonts w:ascii="Times New Roman" w:eastAsia="Times New Roman" w:hAnsi="Times New Roman" w:cs="Times New Roman"/>
                <w:color w:val="000000" w:themeColor="text1"/>
                <w:sz w:val="28"/>
                <w:szCs w:val="28"/>
              </w:rPr>
              <w:t>либо  музыки</w:t>
            </w:r>
            <w:proofErr w:type="gramEnd"/>
            <w:r w:rsidRPr="00CD16C2">
              <w:rPr>
                <w:rFonts w:ascii="Times New Roman" w:eastAsia="Times New Roman" w:hAnsi="Times New Roman" w:cs="Times New Roman"/>
                <w:color w:val="000000" w:themeColor="text1"/>
                <w:sz w:val="28"/>
                <w:szCs w:val="28"/>
              </w:rPr>
              <w:t xml:space="preserve"> и живописи, музыки и архитектуры).</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Просмотр художественных фильмов и телепередач, посвящённых стилям барокко и классицизм, творческому пути изучаемых композиторов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4–6 учебных часов</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Музы-каль-ный образ</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 Стили классицизм и романтизм (круг основных образов, характерных интонаций, жанров) </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xml:space="preserve">.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не менее одного вокального произведения, сочинённого композитором-классиком, художественная интерпретация его музыкального образа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xml:space="preserve">.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и т. д.)</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Д)</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драма-тургия</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Развитие музыкальных образов. Музыкальная тема. Принципы музыкального развития: повтор, контраст, разработка.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форма – строение музыкального произведения</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развёртывании музыкальной драматургии. Узнавание на слух музыкальных тем, их вариантов, видоизменённых в процессе развития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Составление наглядной (буквенной, цифровой) схемы строения музыкального произведения.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не менее одного вокального произведения, сочинённого композитором-классиком, художественная интерпретация музыкального образа в его развитии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i/>
                <w:iCs/>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концерта классической музыки, в программе которого присутствуют крупные симфонические произведения.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Создание сюжета любительского фильма (в том числе в жанре теневого театра, мультфильма и др.), основанного на развитии образов, музыкальной драматургии одного из произведений композиторов-классиков</w:t>
            </w:r>
          </w:p>
        </w:tc>
      </w:tr>
      <w:tr w:rsidR="00CD16C2" w:rsidRPr="00CD16C2" w:rsidTr="00A82608">
        <w:trPr>
          <w:trHeight w:val="1101"/>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Е)</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4–6 учебных часов</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Музы-кальный стиль</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Стиль как единство эстетических идеалов, круга образов, драматургических приёмов, музыкального языка. (На примере творчества В. А. Моцарта, К. Дебюсси, А. Шёнберга и др.)</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Обобщение и систематизация знаний о различных проявлениях музыкального стиля (стиль композитора, национальный стиль, стиль эпохи и т. д.).</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Исполнение 2–3 вокальных произведений – образцов </w:t>
            </w:r>
            <w:r w:rsidRPr="00CD16C2">
              <w:rPr>
                <w:rFonts w:ascii="Times New Roman" w:eastAsia="Times New Roman" w:hAnsi="Times New Roman" w:cs="Times New Roman"/>
                <w:color w:val="000000" w:themeColor="text1"/>
                <w:spacing w:val="-4"/>
                <w:sz w:val="28"/>
                <w:szCs w:val="28"/>
              </w:rPr>
              <w:t xml:space="preserve">(при наличии возможности) </w:t>
            </w:r>
            <w:r w:rsidRPr="00CD16C2">
              <w:rPr>
                <w:rFonts w:ascii="Times New Roman" w:eastAsia="Times New Roman" w:hAnsi="Times New Roman" w:cs="Times New Roman"/>
                <w:color w:val="000000" w:themeColor="text1"/>
                <w:sz w:val="28"/>
                <w:szCs w:val="28"/>
              </w:rPr>
              <w:t>барокко, классицизма, романтизма, импрессионизма (подлинных или стилизованных).</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Определение на слух в звучании незнакомого произведения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принадлежности к одному из изученных стилей;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исполнительского состава (количество и состав исполнителей, музыкальных инструментов);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жанра, круга образов;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 и др.).</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проекты, посвящённые эстетике и особенностям музыкального искусства различных стилей XX века</w:t>
            </w:r>
          </w:p>
        </w:tc>
      </w:tr>
    </w:tbl>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227"/>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aps/>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5 «Русская классическая музыка»</w:t>
      </w:r>
    </w:p>
    <w:tbl>
      <w:tblPr>
        <w:tblW w:w="10138" w:type="dxa"/>
        <w:tblInd w:w="57" w:type="dxa"/>
        <w:tblLayout w:type="fixed"/>
        <w:tblCellMar>
          <w:left w:w="0" w:type="dxa"/>
          <w:right w:w="0" w:type="dxa"/>
        </w:tblCellMar>
        <w:tblLook w:val="0000" w:firstRow="0" w:lastRow="0" w:firstColumn="0" w:lastColumn="0" w:noHBand="0" w:noVBand="0"/>
      </w:tblPr>
      <w:tblGrid>
        <w:gridCol w:w="1254"/>
        <w:gridCol w:w="1326"/>
        <w:gridCol w:w="2382"/>
        <w:gridCol w:w="5176"/>
      </w:tblGrid>
      <w:tr w:rsidR="00CD16C2" w:rsidRPr="00CD16C2" w:rsidTr="00A82608">
        <w:trPr>
          <w:trHeight w:val="59"/>
        </w:trPr>
        <w:tc>
          <w:tcPr>
            <w:tcW w:w="12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57"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pacing w:val="-4"/>
                <w:sz w:val="28"/>
                <w:szCs w:val="28"/>
              </w:rPr>
              <w:t>№ блока, кол-во часов</w:t>
            </w:r>
          </w:p>
        </w:tc>
        <w:tc>
          <w:tcPr>
            <w:tcW w:w="13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Темы</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Содержание</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Виды деятельности обучающихся</w:t>
            </w:r>
          </w:p>
        </w:tc>
      </w:tr>
      <w:tr w:rsidR="00CD16C2" w:rsidRPr="00CD16C2" w:rsidTr="00A82608">
        <w:trPr>
          <w:trHeight w:val="59"/>
        </w:trPr>
        <w:tc>
          <w:tcPr>
            <w:tcW w:w="12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w:t>
            </w:r>
          </w:p>
          <w:p w:rsidR="00CD16C2" w:rsidRPr="00CD16C2" w:rsidRDefault="00CD16C2" w:rsidP="00A82608">
            <w:pPr>
              <w:widowControl w:val="0"/>
              <w:tabs>
                <w:tab w:val="left" w:pos="510"/>
              </w:tabs>
              <w:autoSpaceDE w:val="0"/>
              <w:autoSpaceDN w:val="0"/>
              <w:adjustRightInd w:val="0"/>
              <w:spacing w:after="0" w:line="240" w:lineRule="auto"/>
              <w:ind w:right="-19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Образы родной земли</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Вокальная музыка на стихи русских поэтов, программные инструментальные произведения, посвящённые картинам русской природы, народного быта, сказкам, легендам (на примере творчества М. И. Глинки, С. В. Рахманинова, В. А. Гаврилина и др.)</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Повторение, обобщение опыта слушания, проживания, анализа музыки русских композиторов, полученного </w:t>
            </w:r>
            <w:r w:rsidRPr="00CD16C2">
              <w:rPr>
                <w:rFonts w:ascii="Times New Roman" w:eastAsia="Times New Roman" w:hAnsi="Times New Roman" w:cs="Times New Roman"/>
                <w:color w:val="000000" w:themeColor="text1"/>
                <w:sz w:val="28"/>
                <w:szCs w:val="28"/>
              </w:rPr>
              <w:br/>
              <w:t>в начальных классах. Выявление мелодичности, широты дыхания, интонационной близости русскому фольклору.</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не менее одного вокального произведения, сочинённого русским композитором-классиком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Рисование по мотивам прослушанных музыкальных произведений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концерта классической музыки, в программу которого входят произведения русских композиторов</w:t>
            </w:r>
          </w:p>
        </w:tc>
      </w:tr>
      <w:tr w:rsidR="00CD16C2" w:rsidRPr="00CD16C2" w:rsidTr="00A82608">
        <w:trPr>
          <w:trHeight w:val="59"/>
        </w:trPr>
        <w:tc>
          <w:tcPr>
            <w:tcW w:w="12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w:t>
            </w:r>
          </w:p>
          <w:p w:rsidR="00CD16C2" w:rsidRPr="00CD16C2" w:rsidRDefault="00CD16C2" w:rsidP="00A82608">
            <w:pPr>
              <w:widowControl w:val="0"/>
              <w:tabs>
                <w:tab w:val="left" w:pos="510"/>
              </w:tabs>
              <w:autoSpaceDE w:val="0"/>
              <w:autoSpaceDN w:val="0"/>
              <w:adjustRightInd w:val="0"/>
              <w:spacing w:after="0" w:line="240" w:lineRule="auto"/>
              <w:ind w:right="-19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4–6 учебных часов</w:t>
            </w:r>
          </w:p>
        </w:tc>
        <w:tc>
          <w:tcPr>
            <w:tcW w:w="13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4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Золотой век русской культу-ры</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Светская музыка российского дворянства XIX века: музыкальные салоны, домашнее музицирование, балы, театры. Увлечение западным искусством, появление своих гениев. Синтез западно-европейской культуры и русских интонаций, настроений, образов (на примере творчества М. И. Глинки, П. И. Чайковского, Н. А. Римского-Корсакова и др.)</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шедеврами русской музыки XIX века, анализ художественного содержания, выразительных средств.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не менее одного вокального произведения лирического характера, сочинённого русским композитором-классиком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Просмотр художественных фильмов, телепередач, посвящённых русской культуре XIX века.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Создание любительского фильма, радиопередачи, театрализованной музыкально-литературной композиции на основе музыки и литературы XIX века.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Реконструкция костюмированного бала, музыкального салона</w:t>
            </w:r>
          </w:p>
        </w:tc>
      </w:tr>
      <w:tr w:rsidR="00CD16C2" w:rsidRPr="00CD16C2" w:rsidTr="00A82608">
        <w:trPr>
          <w:trHeight w:val="59"/>
        </w:trPr>
        <w:tc>
          <w:tcPr>
            <w:tcW w:w="12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w:t>
            </w:r>
          </w:p>
          <w:p w:rsidR="00CD16C2" w:rsidRPr="00CD16C2" w:rsidRDefault="00CD16C2" w:rsidP="00A82608">
            <w:pPr>
              <w:widowControl w:val="0"/>
              <w:tabs>
                <w:tab w:val="left" w:pos="510"/>
              </w:tabs>
              <w:autoSpaceDE w:val="0"/>
              <w:autoSpaceDN w:val="0"/>
              <w:adjustRightInd w:val="0"/>
              <w:spacing w:after="0" w:line="240" w:lineRule="auto"/>
              <w:ind w:right="-19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4–6 учебных часов</w:t>
            </w:r>
          </w:p>
        </w:tc>
        <w:tc>
          <w:tcPr>
            <w:tcW w:w="13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4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История страны и народа в музыке русских компози-торов</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Образы народных героев, тема служения Отечеству в крупных театральных и симфонических </w:t>
            </w:r>
            <w:r w:rsidRPr="00CD16C2">
              <w:rPr>
                <w:rFonts w:ascii="Times New Roman" w:eastAsia="Times New Roman" w:hAnsi="Times New Roman" w:cs="Times New Roman"/>
                <w:color w:val="000000" w:themeColor="text1"/>
                <w:sz w:val="28"/>
                <w:szCs w:val="28"/>
              </w:rPr>
              <w:br/>
              <w:t>произведениях русских композиторов (на примере сочинений композиторов – членов «Могучей кучки», С. С. Прокофьева, Г. В. Свиридова и др.)</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2"/>
                <w:sz w:val="28"/>
                <w:szCs w:val="28"/>
              </w:rPr>
            </w:pPr>
            <w:r w:rsidRPr="00CD16C2">
              <w:rPr>
                <w:rFonts w:ascii="Times New Roman" w:eastAsia="Times New Roman" w:hAnsi="Times New Roman" w:cs="Times New Roman"/>
                <w:color w:val="000000" w:themeColor="text1"/>
                <w:spacing w:val="-2"/>
                <w:sz w:val="28"/>
                <w:szCs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не менее одного вокального произведения патриотического содержания, сочинённого русским композитором-классиком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Исполнение Гимна Российской Федерации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Просмотр художественных фильмов, телепередач, посвящённых творчеству композиторов – членов кружка «Могучая кучка».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CD16C2" w:rsidRPr="00CD16C2" w:rsidTr="00A82608">
        <w:trPr>
          <w:trHeight w:val="2431"/>
        </w:trPr>
        <w:tc>
          <w:tcPr>
            <w:tcW w:w="12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w:t>
            </w:r>
          </w:p>
          <w:p w:rsidR="00CD16C2" w:rsidRPr="00CD16C2" w:rsidRDefault="00CD16C2" w:rsidP="00A82608">
            <w:pPr>
              <w:widowControl w:val="0"/>
              <w:tabs>
                <w:tab w:val="left" w:pos="510"/>
              </w:tabs>
              <w:autoSpaceDE w:val="0"/>
              <w:autoSpaceDN w:val="0"/>
              <w:adjustRightInd w:val="0"/>
              <w:spacing w:after="0" w:line="240" w:lineRule="auto"/>
              <w:ind w:right="-19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Русский балет</w:t>
            </w:r>
          </w:p>
        </w:tc>
        <w:tc>
          <w:tcPr>
            <w:tcW w:w="2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Мировая слава русского балета. Творчество композиторов (П. И. Чайковский, С. С. Прокофьев, И. Ф. Стравинский, Р. К. Щедрин), балетмейстеров, артистов балета. Дягилевские сезоны</w:t>
            </w:r>
          </w:p>
        </w:tc>
        <w:tc>
          <w:tcPr>
            <w:tcW w:w="5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2"/>
                <w:sz w:val="28"/>
                <w:szCs w:val="28"/>
              </w:rPr>
            </w:pPr>
            <w:r w:rsidRPr="00CD16C2">
              <w:rPr>
                <w:rFonts w:ascii="Times New Roman" w:eastAsia="Times New Roman" w:hAnsi="Times New Roman" w:cs="Times New Roman"/>
                <w:color w:val="000000" w:themeColor="text1"/>
                <w:sz w:val="28"/>
                <w:szCs w:val="28"/>
              </w:rPr>
              <w:t>З</w:t>
            </w:r>
            <w:r w:rsidRPr="00CD16C2">
              <w:rPr>
                <w:rFonts w:ascii="Times New Roman" w:eastAsia="Times New Roman" w:hAnsi="Times New Roman" w:cs="Times New Roman"/>
                <w:color w:val="000000" w:themeColor="text1"/>
                <w:spacing w:val="-2"/>
                <w:sz w:val="28"/>
                <w:szCs w:val="28"/>
              </w:rPr>
              <w:t>накомство с шедеврами русской балетной музыки.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pacing w:val="-2"/>
                <w:sz w:val="28"/>
                <w:szCs w:val="28"/>
              </w:rPr>
              <w:t>Поиск информации о постановках балетных спектаклей, гастролях российских балетных трупп за рубежом</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балетного спектакля (просмотр в видеозаписи). Характеристика отдельных музыкальных номеров и спектакля в целом.</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проекты, посвящённые истории создания знаменитых балетов, творческой биографии балерин, танцовщиков, балетмейстеров.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Съёмки любительского фильма (в технике теневого, кукольного театра, мультипликации и т. п.) на музыку какого-либо балета (фрагменты)</w:t>
            </w:r>
          </w:p>
        </w:tc>
      </w:tr>
      <w:tr w:rsidR="00CD16C2" w:rsidRPr="00CD16C2" w:rsidTr="00A82608">
        <w:trPr>
          <w:trHeight w:val="59"/>
        </w:trPr>
        <w:tc>
          <w:tcPr>
            <w:tcW w:w="1254"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Д)</w:t>
            </w:r>
          </w:p>
          <w:p w:rsidR="00CD16C2" w:rsidRPr="00CD16C2" w:rsidRDefault="00CD16C2" w:rsidP="00A82608">
            <w:pPr>
              <w:widowControl w:val="0"/>
              <w:tabs>
                <w:tab w:val="left" w:pos="510"/>
              </w:tabs>
              <w:autoSpaceDE w:val="0"/>
              <w:autoSpaceDN w:val="0"/>
              <w:adjustRightInd w:val="0"/>
              <w:spacing w:after="0" w:line="240" w:lineRule="auto"/>
              <w:ind w:right="-19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26"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Русская испол-нитель-ская школа</w:t>
            </w:r>
          </w:p>
        </w:tc>
        <w:tc>
          <w:tcPr>
            <w:tcW w:w="2382"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ind w:right="-125"/>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pacing w:val="-2"/>
                <w:sz w:val="28"/>
                <w:szCs w:val="28"/>
              </w:rPr>
              <w:t>Творчество выдающихся отечественных исполнителей (С. Рихтер, Л. Коган, М. Ростропович, Е. Мравинский и др.). Консерватории в Москве и Санкт-Петербурге, родном городе. Конкурс имени П. И. Чайковского</w:t>
            </w:r>
          </w:p>
        </w:tc>
        <w:tc>
          <w:tcPr>
            <w:tcW w:w="5176"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4"/>
                <w:sz w:val="28"/>
                <w:szCs w:val="28"/>
              </w:rPr>
            </w:pPr>
            <w:r w:rsidRPr="00CD16C2">
              <w:rPr>
                <w:rFonts w:ascii="Times New Roman" w:eastAsia="Times New Roman" w:hAnsi="Times New Roman" w:cs="Times New Roman"/>
                <w:color w:val="000000" w:themeColor="text1"/>
                <w:spacing w:val="-4"/>
                <w:sz w:val="28"/>
                <w:szCs w:val="28"/>
              </w:rPr>
              <w:t>Слушание одних и тех же произведений в исполнении разных музыкантов, оценка особенностей интерпретации.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Создание домашней фоно- и видеотеки из понравившихся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Дискуссия на тему «Исполнитель – соавтор композитора».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проекты, посвящённые биографиям известных отечественных исполнителей классической музыки</w:t>
            </w:r>
          </w:p>
        </w:tc>
      </w:tr>
      <w:tr w:rsidR="00CD16C2" w:rsidRPr="00CD16C2" w:rsidTr="00A82608">
        <w:trPr>
          <w:trHeight w:val="5571"/>
        </w:trPr>
        <w:tc>
          <w:tcPr>
            <w:tcW w:w="125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Е)</w:t>
            </w:r>
          </w:p>
          <w:p w:rsidR="00CD16C2" w:rsidRPr="00CD16C2" w:rsidRDefault="00CD16C2" w:rsidP="00A82608">
            <w:pPr>
              <w:widowControl w:val="0"/>
              <w:tabs>
                <w:tab w:val="left" w:pos="510"/>
              </w:tabs>
              <w:autoSpaceDE w:val="0"/>
              <w:autoSpaceDN w:val="0"/>
              <w:adjustRightInd w:val="0"/>
              <w:spacing w:after="0" w:line="240" w:lineRule="auto"/>
              <w:ind w:right="-19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26"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42"/>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Русская музыка – взгляд в будущее</w:t>
            </w:r>
          </w:p>
        </w:tc>
        <w:tc>
          <w:tcPr>
            <w:tcW w:w="238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Идея светомузыки. Мистерии А. Н. Скрябина. Терменвокс, синтезатор Е. Мурзина, электронная музыка (на примере творчества А. Г. Шнитке, Э. Н. Артемьева и др.)</w:t>
            </w:r>
          </w:p>
        </w:tc>
        <w:tc>
          <w:tcPr>
            <w:tcW w:w="5176"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Слушание образцов электронной музыки. Дискуссия о значении технических средств в создании современной музыки.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проекты, посвящённые развитию музыкальной электроники в России.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Импровизация, сочинение музыки с помощью цифровых устройств, программных продуктов и электронных гаджетов</w:t>
            </w:r>
          </w:p>
        </w:tc>
      </w:tr>
    </w:tbl>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227"/>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6 «Образы русской и европейской духовной музыки»</w:t>
      </w:r>
    </w:p>
    <w:tbl>
      <w:tblPr>
        <w:tblW w:w="10161" w:type="dxa"/>
        <w:tblInd w:w="57" w:type="dxa"/>
        <w:tblLayout w:type="fixed"/>
        <w:tblCellMar>
          <w:left w:w="0" w:type="dxa"/>
          <w:right w:w="0" w:type="dxa"/>
        </w:tblCellMar>
        <w:tblLook w:val="0000" w:firstRow="0" w:lastRow="0" w:firstColumn="0" w:lastColumn="0" w:noHBand="0" w:noVBand="0"/>
      </w:tblPr>
      <w:tblGrid>
        <w:gridCol w:w="1267"/>
        <w:gridCol w:w="1325"/>
        <w:gridCol w:w="2370"/>
        <w:gridCol w:w="5199"/>
      </w:tblGrid>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57"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pacing w:val="-4"/>
                <w:sz w:val="28"/>
                <w:szCs w:val="28"/>
              </w:rPr>
              <w:t>№ блока, кол-во часов</w:t>
            </w:r>
          </w:p>
        </w:tc>
        <w:tc>
          <w:tcPr>
            <w:tcW w:w="13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Темы</w:t>
            </w:r>
          </w:p>
        </w:tc>
        <w:tc>
          <w:tcPr>
            <w:tcW w:w="2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Содержание</w:t>
            </w:r>
          </w:p>
        </w:tc>
        <w:tc>
          <w:tcPr>
            <w:tcW w:w="5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Виды деятельности обучающихся</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30"/>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Храмо-вый синтез искусств </w:t>
            </w:r>
          </w:p>
        </w:tc>
        <w:tc>
          <w:tcPr>
            <w:tcW w:w="2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православного и католического богослужения (колокола, пение a capella / пение в сопровождении органа). Основные жанры, традиции. Образы Христа, Богородицы, Рождества, Воскресения</w:t>
            </w:r>
          </w:p>
        </w:tc>
        <w:tc>
          <w:tcPr>
            <w:tcW w:w="5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Повторение, обобщение и систематизация знаний о христианской культуре западноевропейской традиции и русского православия, полученных на уроках музыки и ОРКСЭ в начальной школе. 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Определение сходства и различия элементов разных видов искусства (музыки, живописи, архитектуры), относящихся: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к русской православной традиции;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западноевропейской христианской традиции;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другим конфессиям (по выбору учителя).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Исполнение вокальных произведений, связанных с религиозной традицией, перекликающихся с ней по тематике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r w:rsidRPr="00CD16C2">
              <w:rPr>
                <w:rFonts w:ascii="Times New Roman" w:eastAsia="Times New Roman" w:hAnsi="Times New Roman" w:cs="Times New Roman"/>
                <w:color w:val="000000" w:themeColor="text1"/>
                <w:sz w:val="28"/>
                <w:szCs w:val="28"/>
              </w:rPr>
              <w:t xml:space="preserve">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концерта духовной музыки</w:t>
            </w:r>
          </w:p>
        </w:tc>
      </w:tr>
      <w:tr w:rsidR="00CD16C2" w:rsidRPr="00CD16C2" w:rsidTr="00A82608">
        <w:trPr>
          <w:trHeight w:val="9387"/>
        </w:trPr>
        <w:tc>
          <w:tcPr>
            <w:tcW w:w="1267" w:type="dxa"/>
            <w:tcBorders>
              <w:top w:val="single" w:sz="4" w:space="0" w:color="000000" w:themeColor="text1"/>
              <w:left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4–6 учебных часов</w:t>
            </w:r>
          </w:p>
        </w:tc>
        <w:tc>
          <w:tcPr>
            <w:tcW w:w="1325" w:type="dxa"/>
            <w:tcBorders>
              <w:top w:val="single" w:sz="4" w:space="0" w:color="000000" w:themeColor="text1"/>
              <w:left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30"/>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Развитие церков-ной музыки </w:t>
            </w:r>
          </w:p>
        </w:tc>
        <w:tc>
          <w:tcPr>
            <w:tcW w:w="2370" w:type="dxa"/>
            <w:tcBorders>
              <w:top w:val="single" w:sz="4" w:space="0" w:color="000000" w:themeColor="text1"/>
              <w:left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Европейская музыка религиозной традиции (григорианский хорал, изобретение нотной записи Гвидо д’Ареццо, протестантский хорал).</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Русская музыка религиозной традиции (знаменный распев, крюковая запись, партесное пение).</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Полифония в западной и русской духовной музыке. Жанры: кантата, духовный концерт, реквием</w:t>
            </w:r>
          </w:p>
        </w:tc>
        <w:tc>
          <w:tcPr>
            <w:tcW w:w="5199" w:type="dxa"/>
            <w:tcBorders>
              <w:top w:val="single" w:sz="4" w:space="0" w:color="000000" w:themeColor="text1"/>
              <w:left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историей возникновения нотной записи. Сравнение нотаций религиозной музыки разных традиций (григорианский хорал, знаменный распев, современные ноты).</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образцами (фрагментами) средневековых церковных распевов (одноголосие).</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Слушание духовной музыки. Определение на слух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состава исполнителей;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типа фактуры (хоральный склад, полифония);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принадлежности к русской или западноевропейской религиозной традиции.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r w:rsidRPr="00CD16C2">
              <w:rPr>
                <w:rFonts w:ascii="Times New Roman" w:eastAsia="Times New Roman" w:hAnsi="Times New Roman" w:cs="Times New Roman"/>
                <w:color w:val="000000" w:themeColor="text1"/>
                <w:sz w:val="28"/>
                <w:szCs w:val="28"/>
              </w:rPr>
              <w:t xml:space="preserve">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и творческие проекты, посвящённые отдельным произведениям духовной музыки</w:t>
            </w:r>
          </w:p>
        </w:tc>
      </w:tr>
      <w:tr w:rsidR="00CD16C2" w:rsidRPr="00CD16C2" w:rsidTr="00A82608">
        <w:trPr>
          <w:trHeight w:val="2299"/>
        </w:trPr>
        <w:tc>
          <w:tcPr>
            <w:tcW w:w="1267"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25"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30"/>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Музы-кальные жанры богослу-жения</w:t>
            </w:r>
          </w:p>
        </w:tc>
        <w:tc>
          <w:tcPr>
            <w:tcW w:w="2370"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tc>
        <w:tc>
          <w:tcPr>
            <w:tcW w:w="5199" w:type="dxa"/>
            <w:tcBorders>
              <w:top w:val="single" w:sz="4" w:space="0" w:color="000000" w:themeColor="text1"/>
              <w:left w:val="single" w:sz="4" w:space="0" w:color="000000" w:themeColor="text1"/>
              <w:bottom w:val="single" w:sz="4" w:space="0" w:color="auto"/>
              <w:right w:val="single" w:sz="4" w:space="0" w:color="000000" w:themeColor="text1"/>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Вокализация музыкальных тем изучаемых духовных произведений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Определение на слух изученных произведений и их авторов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Иметь представление об особенностях их построения и образов.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Устный или письменный рассказ о духовной музыке </w:t>
            </w:r>
            <w:r w:rsidRPr="00CD16C2">
              <w:rPr>
                <w:rFonts w:ascii="Times New Roman" w:eastAsia="Times New Roman" w:hAnsi="Times New Roman" w:cs="Times New Roman"/>
                <w:color w:val="000000" w:themeColor="text1"/>
                <w:sz w:val="28"/>
                <w:szCs w:val="28"/>
              </w:rPr>
              <w:br/>
              <w:t>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tc>
      </w:tr>
      <w:tr w:rsidR="00CD16C2" w:rsidRPr="00CD16C2" w:rsidTr="00A82608">
        <w:trPr>
          <w:trHeight w:val="4575"/>
        </w:trPr>
        <w:tc>
          <w:tcPr>
            <w:tcW w:w="1267"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25"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30"/>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Религи-озные темы и образы в совре-менной музыке </w:t>
            </w:r>
          </w:p>
        </w:tc>
        <w:tc>
          <w:tcPr>
            <w:tcW w:w="2370"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pacing w:val="-2"/>
                <w:sz w:val="28"/>
                <w:szCs w:val="28"/>
              </w:rPr>
              <w:t xml:space="preserve">Сохранение традиций духовной музыки сегодня. </w:t>
            </w:r>
            <w:r w:rsidRPr="00CD16C2">
              <w:rPr>
                <w:rFonts w:ascii="Times New Roman" w:eastAsia="Times New Roman" w:hAnsi="Times New Roman" w:cs="Times New Roman"/>
                <w:color w:val="000000" w:themeColor="text1"/>
                <w:spacing w:val="-2"/>
                <w:sz w:val="28"/>
                <w:szCs w:val="28"/>
              </w:rPr>
              <w:br/>
              <w:t xml:space="preserve">Переосмысление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религиозной темы в творчестве композиторов XX–XXI веков. Религиозная тематика в контексте </w:t>
            </w:r>
            <w:r w:rsidRPr="00CD16C2">
              <w:rPr>
                <w:rFonts w:ascii="Times New Roman" w:eastAsia="Times New Roman" w:hAnsi="Times New Roman" w:cs="Times New Roman"/>
                <w:color w:val="000000" w:themeColor="text1"/>
                <w:sz w:val="28"/>
                <w:szCs w:val="28"/>
              </w:rPr>
              <w:br/>
              <w:t>поп-культуры</w:t>
            </w:r>
          </w:p>
        </w:tc>
        <w:tc>
          <w:tcPr>
            <w:tcW w:w="5199"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Сопоставление тенденций сохранения и переосмысления религиозной традиции в культуре XX–XXI веков.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Исполнение музыки духовного содержания, сочинённой современными композиторами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и творческие проекты по теме «Музыка и религия в наше время».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концерта духовной музыки</w:t>
            </w:r>
          </w:p>
        </w:tc>
      </w:tr>
    </w:tbl>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227"/>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7 «Жанры музыкального искусства»</w:t>
      </w:r>
    </w:p>
    <w:tbl>
      <w:tblPr>
        <w:tblW w:w="0" w:type="auto"/>
        <w:tblInd w:w="57" w:type="dxa"/>
        <w:tblLayout w:type="fixed"/>
        <w:tblCellMar>
          <w:left w:w="0" w:type="dxa"/>
          <w:right w:w="0" w:type="dxa"/>
        </w:tblCellMar>
        <w:tblLook w:val="0000" w:firstRow="0" w:lastRow="0" w:firstColumn="0" w:lastColumn="0" w:noHBand="0" w:noVBand="0"/>
      </w:tblPr>
      <w:tblGrid>
        <w:gridCol w:w="1267"/>
        <w:gridCol w:w="1336"/>
        <w:gridCol w:w="2217"/>
        <w:gridCol w:w="5318"/>
      </w:tblGrid>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57"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pacing w:val="-4"/>
                <w:sz w:val="28"/>
                <w:szCs w:val="28"/>
              </w:rPr>
              <w:t>№ блока, кол-во часов</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Темы</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Содержание</w:t>
            </w: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Виды деятельности обучающихся</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Камер-ная музыка</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Жанры камерной вокальной музыки (песня, романс, вокализ и др.).</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Инструментальная миниатюра (вальс, ноктюрн, прелюдия, каприс и др.).</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Одночастная, двухчастная, трёхчастная репризная форма. Куплетная форма</w:t>
            </w: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Определение на слух музыкальной формы и составление её буквенной наглядной схемы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произведений вокальных и инструментальных жанров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Импровизация, сочинение кратких фрагментов с соблюдением основных признаков жанра (вокализ – пение без слов, вальс – трёхдольный метр и т. п.). Индивидуальная или коллективная импровизация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br/>
              <w:t>в заданной форме.</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Выражение музыкального образа камерной миниатюры через устный или письменный текст, рисунок, пластический этюд</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4–6 учебных часов</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Цикли-ческие формы и жанры</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Сюита, цикл миниатюр (вокальных, инструментальных).</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Принцип контраста.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Прелюдия и фуга.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Соната, концерт: трёхчастная форма, контраст основных тем, разработочный принцип развития </w:t>
            </w: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циклом миниатюр. Определение принципа, основного художественного замысла цикла.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небольшого вокального цикла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Знакомство со строением сонатной формы. Определение на слух основных партий-тем в одной из классических сонат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4–6 учебных часов</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1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Симфо-ническая музыка</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Одночастные симфонические жанры (увертюра, картина). Симфония</w:t>
            </w: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pacing w:val="-2"/>
                <w:sz w:val="28"/>
                <w:szCs w:val="28"/>
              </w:rPr>
            </w:pPr>
            <w:r w:rsidRPr="00CD16C2">
              <w:rPr>
                <w:rFonts w:ascii="Times New Roman" w:eastAsia="Times New Roman" w:hAnsi="Times New Roman" w:cs="Times New Roman"/>
                <w:color w:val="000000" w:themeColor="text1"/>
                <w:spacing w:val="-2"/>
                <w:sz w:val="28"/>
                <w:szCs w:val="28"/>
              </w:rPr>
              <w:t>Знакомство с образцами симфонической музыки: программной увертюры, классической 4-частной симфонии.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Освоение основных тем (пропевание, графическая фиксация, пластическое интонирование), наблюдение за процессом развёртывания музыкального повествования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Образно-тематический конспект.</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Исполнение (вокализация, пластическое интонирование, графическое моделирование, инструментальное </w:t>
            </w:r>
            <w:r w:rsidRPr="00CD16C2">
              <w:rPr>
                <w:rFonts w:ascii="Times New Roman" w:eastAsia="Times New Roman" w:hAnsi="Times New Roman" w:cs="Times New Roman"/>
                <w:color w:val="000000" w:themeColor="text1"/>
                <w:sz w:val="28"/>
                <w:szCs w:val="28"/>
              </w:rPr>
              <w:br/>
              <w:t xml:space="preserve">музицирование) фрагментов симфонической музыки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Слушание целиком не менее одного симфонического произведения.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pacing w:val="-2"/>
                <w:sz w:val="28"/>
                <w:szCs w:val="28"/>
              </w:rPr>
              <w:t>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w:t>
            </w:r>
          </w:p>
          <w:p w:rsidR="00CD16C2" w:rsidRPr="00CD16C2" w:rsidRDefault="00CD16C2" w:rsidP="00A82608">
            <w:pPr>
              <w:widowControl w:val="0"/>
              <w:tabs>
                <w:tab w:val="left" w:pos="510"/>
              </w:tabs>
              <w:autoSpaceDE w:val="0"/>
              <w:autoSpaceDN w:val="0"/>
              <w:adjustRightInd w:val="0"/>
              <w:spacing w:after="0" w:line="240" w:lineRule="auto"/>
              <w:ind w:right="-179"/>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4–6 учебных часов</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Театра-льные жанры</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Опера, балет. Либретто. Строение музыкального спектакля: увертюра, действия, антракты, финал. </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Массовые сцены. Сольные номера главных героев. Номерная структура и сквозное развитие сюжета. Лейтмотивы.</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Роль оркестра в музыкальном спектакле</w:t>
            </w: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отдельными номерами из известных опер, балетов.</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небольшого хорового фрагмента из оперы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Слушание данного хора в аудио- или видеозаписи. Сравнение собственного и профессионального исполнений.</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Различение, определение на слух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тембров голосов оперных певцов;</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оркестровых групп, тембров инструментов;</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типа номера (соло, дуэт, хор и т. д.).</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материале изученных фрагментов музыкальных спектаклей.</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Посещение театра оперы и балета (в том числе виртуального). Предварительное изучение информации </w:t>
            </w:r>
            <w:r w:rsidRPr="00CD16C2">
              <w:rPr>
                <w:rFonts w:ascii="Times New Roman" w:eastAsia="Times New Roman" w:hAnsi="Times New Roman" w:cs="Times New Roman"/>
                <w:color w:val="000000" w:themeColor="text1"/>
                <w:sz w:val="28"/>
                <w:szCs w:val="28"/>
              </w:rPr>
              <w:br/>
              <w:t>о музыкальном спектакле (сюжет, главные герои и исполнители, наиболее яркие музыкальные номера). Последующее составление рецензии на спектакль</w:t>
            </w:r>
          </w:p>
        </w:tc>
      </w:tr>
    </w:tbl>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227"/>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8 «Связь музыки с другими видами искусства»</w:t>
      </w:r>
    </w:p>
    <w:tbl>
      <w:tblPr>
        <w:tblW w:w="0" w:type="auto"/>
        <w:tblInd w:w="57" w:type="dxa"/>
        <w:tblLayout w:type="fixed"/>
        <w:tblCellMar>
          <w:left w:w="0" w:type="dxa"/>
          <w:right w:w="0" w:type="dxa"/>
        </w:tblCellMar>
        <w:tblLook w:val="0000" w:firstRow="0" w:lastRow="0" w:firstColumn="0" w:lastColumn="0" w:noHBand="0" w:noVBand="0"/>
      </w:tblPr>
      <w:tblGrid>
        <w:gridCol w:w="1267"/>
        <w:gridCol w:w="1336"/>
        <w:gridCol w:w="2217"/>
        <w:gridCol w:w="5318"/>
      </w:tblGrid>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57"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pacing w:val="-4"/>
                <w:sz w:val="28"/>
                <w:szCs w:val="28"/>
              </w:rPr>
              <w:t>№ блока, кол-во часов</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Темы</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Содержание</w:t>
            </w: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Виды деятельности обучающихся</w:t>
            </w:r>
          </w:p>
        </w:tc>
      </w:tr>
      <w:tr w:rsidR="00CD16C2" w:rsidRPr="00CD16C2" w:rsidTr="00A82608">
        <w:trPr>
          <w:trHeight w:val="2227"/>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w:t>
            </w:r>
          </w:p>
          <w:p w:rsidR="00CD16C2" w:rsidRPr="00CD16C2" w:rsidRDefault="00CD16C2" w:rsidP="00A82608">
            <w:pPr>
              <w:widowControl w:val="0"/>
              <w:tabs>
                <w:tab w:val="left" w:pos="510"/>
              </w:tabs>
              <w:autoSpaceDE w:val="0"/>
              <w:autoSpaceDN w:val="0"/>
              <w:adjustRightInd w:val="0"/>
              <w:spacing w:after="0" w:line="240" w:lineRule="auto"/>
              <w:ind w:right="-179"/>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и литера-тура</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pacing w:val="-2"/>
                <w:sz w:val="28"/>
                <w:szCs w:val="28"/>
              </w:rPr>
              <w:t>Единство слова и музыки в вокальных жанрах (песня, романс, кантата, ноктюрн, баркарола, былина и др.)</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Интонации рассказа, повествования в инструментальной музыке (поэма, баллада и др.).</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Программная музыка</w:t>
            </w: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образцами вокальной и инструментальной музыки.</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Импровизация, сочинение мелодий на основе стихотворных строк, сравнение своих вариантов с мелодиями, сочинёнными композиторами (метод «Сочинение сочинённого»).</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Сочинение рассказа, стихотворения под впечатлением от восприятия инструментального музыкального произведения.</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Рисование образов программной музыки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color w:val="000000" w:themeColor="text1"/>
                <w:sz w:val="28"/>
                <w:szCs w:val="28"/>
              </w:rPr>
            </w:pPr>
          </w:p>
        </w:tc>
      </w:tr>
      <w:tr w:rsidR="00CD16C2" w:rsidRPr="00CD16C2" w:rsidTr="00A82608">
        <w:trPr>
          <w:trHeight w:val="1165"/>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1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и живо-пись</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и т. д.</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Программная музыка. Импрессионизм (на примере творчества французских клавесинистов, К. Дебюсси, А. К. Лядова и др.)</w:t>
            </w: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музыкальными произведениями программной музыки. Выявление интонаций изобразительного характера.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знание музыки, названий и авторов изученных произведений.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песни с элементами </w:t>
            </w:r>
            <w:proofErr w:type="gramStart"/>
            <w:r w:rsidRPr="00CD16C2">
              <w:rPr>
                <w:rFonts w:ascii="Times New Roman" w:eastAsia="Times New Roman" w:hAnsi="Times New Roman" w:cs="Times New Roman"/>
                <w:color w:val="000000" w:themeColor="text1"/>
                <w:sz w:val="28"/>
                <w:szCs w:val="28"/>
              </w:rPr>
              <w:t xml:space="preserve">изобразительности </w:t>
            </w:r>
            <w:r w:rsidRPr="00CD16C2">
              <w:rPr>
                <w:rFonts w:ascii="Times New Roman" w:eastAsia="Times New Roman" w:hAnsi="Times New Roman" w:cs="Times New Roman"/>
                <w:color w:val="000000" w:themeColor="text1"/>
                <w:spacing w:val="-4"/>
                <w:sz w:val="28"/>
                <w:szCs w:val="28"/>
              </w:rPr>
              <w:t xml:space="preserve"> (</w:t>
            </w:r>
            <w:proofErr w:type="gramEnd"/>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xml:space="preserve"> Сочинение к ней ритмического и шумового аккомпанемента с целью усиления изобразительного эффекта.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Рисование под впечатлением от восприятия музыки программно-изобразительного характера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Сочинение музыки, импровизация, озвучивание картин художников </w:t>
            </w:r>
            <w:r w:rsidRPr="00CD16C2">
              <w:rPr>
                <w:rFonts w:ascii="Times New Roman" w:eastAsia="Times New Roman" w:hAnsi="Times New Roman" w:cs="Times New Roman"/>
                <w:color w:val="000000" w:themeColor="text1"/>
                <w:spacing w:val="-4"/>
                <w:sz w:val="28"/>
                <w:szCs w:val="28"/>
              </w:rPr>
              <w:t>(при наличии возможности)</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и театр</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к драматическому спектаклю (на примере творчества Э. Грига, Л. ван Бетховена, А. Г. Шнитке, Д. Д. Шостаковича и др.).</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Единство музыки, драматургии, сценической живописи, хореографии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образцами музыки, созданной отечественными и зарубежными композиторами для драматического театра.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песни из театральной постановки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Просмотр видеозаписи спектакля, в котором звучит данная песня.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Музыкальная викторина на материале изученных фрагментов музыкальных спектаклей.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Постановка музыкального спектакля.</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театра с последующим обсуждением (устно или письменно) роли музыки в данном спектакле.</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Исследовательские проекты о музыке, созданной отечественными композиторами для театра</w:t>
            </w:r>
          </w:p>
        </w:tc>
      </w:tr>
      <w:tr w:rsidR="00CD16C2" w:rsidRPr="00CD16C2" w:rsidTr="00A82608">
        <w:trPr>
          <w:trHeight w:val="3086"/>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кино и телевидения</w:t>
            </w:r>
          </w:p>
        </w:tc>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w:t>
            </w:r>
          </w:p>
        </w:tc>
        <w:tc>
          <w:tcPr>
            <w:tcW w:w="5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образцами киномузыки отечественных и зарубежных композиторов.</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Просмотр фильмов с целью анализа выразительного эффекта, создаваемого музыкой.</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песни из фильма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Создание любительского музыкального фильма.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Переозвучка фрагмента мультфильма.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Просмотр фильма-оперы или фильма-балета. Аналитическое эссе с ответом на вопрос «В чём отличие видеозаписи музыкального спектакля от фильма-оперы (фильма-балета)?»</w:t>
            </w:r>
          </w:p>
        </w:tc>
      </w:tr>
    </w:tbl>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227"/>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9 «Современная музыка: основные жанры и направления»</w:t>
      </w:r>
    </w:p>
    <w:tbl>
      <w:tblPr>
        <w:tblW w:w="0" w:type="auto"/>
        <w:tblInd w:w="57" w:type="dxa"/>
        <w:tblLayout w:type="fixed"/>
        <w:tblCellMar>
          <w:left w:w="0" w:type="dxa"/>
          <w:right w:w="0" w:type="dxa"/>
        </w:tblCellMar>
        <w:tblLook w:val="0000" w:firstRow="0" w:lastRow="0" w:firstColumn="0" w:lastColumn="0" w:noHBand="0" w:noVBand="0"/>
      </w:tblPr>
      <w:tblGrid>
        <w:gridCol w:w="1267"/>
        <w:gridCol w:w="1359"/>
        <w:gridCol w:w="2194"/>
        <w:gridCol w:w="5307"/>
      </w:tblGrid>
      <w:tr w:rsidR="00CD16C2" w:rsidRPr="00CD16C2" w:rsidTr="00A82608">
        <w:trPr>
          <w:trHeight w:val="527"/>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7" w:type="dxa"/>
              <w:left w:w="57" w:type="dxa"/>
              <w:bottom w:w="57" w:type="dxa"/>
              <w:right w:w="57"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pacing w:val="-4"/>
                <w:sz w:val="28"/>
                <w:szCs w:val="28"/>
              </w:rPr>
              <w:t>№ блока, кол-во часов</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7" w:type="dxa"/>
              <w:left w:w="170" w:type="dxa"/>
              <w:bottom w:w="57"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Темы</w:t>
            </w:r>
          </w:p>
        </w:tc>
        <w:tc>
          <w:tcPr>
            <w:tcW w:w="21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7" w:type="dxa"/>
              <w:left w:w="170" w:type="dxa"/>
              <w:bottom w:w="57"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Содержание</w:t>
            </w:r>
          </w:p>
        </w:tc>
        <w:tc>
          <w:tcPr>
            <w:tcW w:w="53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7" w:type="dxa"/>
              <w:left w:w="170" w:type="dxa"/>
              <w:bottom w:w="57"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Виды деятельности обучающихся</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Джаз </w:t>
            </w:r>
          </w:p>
        </w:tc>
        <w:tc>
          <w:tcPr>
            <w:tcW w:w="21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 </w:t>
            </w:r>
          </w:p>
        </w:tc>
        <w:tc>
          <w:tcPr>
            <w:tcW w:w="53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различными джазовыми музыкальными композициями и направлениями (регтайм, биг-бэнд, блюз).</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Определение на слух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принадлежности к джазовой или классической музыке;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 исполнительского состава (манера пения, состав инструментов).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исполнение одной из «вечнозелёных» джазовых тем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Элементы ритмической и вокальной импровизации на её основе.</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i/>
                <w:iCs/>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Сочинение блюза.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Посещение концерта джазовой музыки</w:t>
            </w:r>
          </w:p>
        </w:tc>
      </w:tr>
      <w:tr w:rsidR="00CD16C2" w:rsidRPr="00CD16C2" w:rsidTr="00A82608">
        <w:trPr>
          <w:trHeight w:val="2372"/>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Мюзикл</w:t>
            </w:r>
          </w:p>
        </w:tc>
        <w:tc>
          <w:tcPr>
            <w:tcW w:w="21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Особенности жанра. Классика жанра – мюзиклы середины XX века (на примере творчества Ф. Лоу, Р. Роджерса, Э. Л. Уэббера и др.).</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Современные постановки в жанре мюзикла на российской сцене</w:t>
            </w:r>
          </w:p>
        </w:tc>
        <w:tc>
          <w:tcPr>
            <w:tcW w:w="53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музыкальными произведениями, сочинёнными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Анализ рекламных объявлений о премьерах мюзиклов в современных СМИ.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Просмотр видеозаписи одного из мюзиклов, написание собственного рекламного текста для данной постановки.</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Разучивание и исполнение отдельных номеров из мюзиклов.</w:t>
            </w: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ind w:right="-96"/>
              <w:jc w:val="both"/>
              <w:textAlignment w:val="center"/>
              <w:rPr>
                <w:rFonts w:ascii="Times New Roman" w:eastAsia="Times New Roman" w:hAnsi="Times New Roman" w:cs="Times New Roman"/>
                <w:color w:val="000000" w:themeColor="text1"/>
                <w:sz w:val="28"/>
                <w:szCs w:val="28"/>
              </w:rPr>
            </w:pPr>
            <w:proofErr w:type="gramStart"/>
            <w:r w:rsidRPr="00CD16C2">
              <w:rPr>
                <w:rFonts w:ascii="Times New Roman" w:eastAsia="Times New Roman" w:hAnsi="Times New Roman" w:cs="Times New Roman"/>
                <w:color w:val="000000" w:themeColor="text1"/>
                <w:sz w:val="28"/>
                <w:szCs w:val="28"/>
              </w:rPr>
              <w:t>Молодё-жная</w:t>
            </w:r>
            <w:proofErr w:type="gramEnd"/>
            <w:r w:rsidRPr="00CD16C2">
              <w:rPr>
                <w:rFonts w:ascii="Times New Roman" w:eastAsia="Times New Roman" w:hAnsi="Times New Roman" w:cs="Times New Roman"/>
                <w:color w:val="000000" w:themeColor="text1"/>
                <w:sz w:val="28"/>
                <w:szCs w:val="28"/>
              </w:rPr>
              <w:t xml:space="preserve"> музы-</w:t>
            </w:r>
          </w:p>
          <w:p w:rsidR="00CD16C2" w:rsidRPr="00CD16C2" w:rsidRDefault="00CD16C2" w:rsidP="00A82608">
            <w:pPr>
              <w:widowControl w:val="0"/>
              <w:tabs>
                <w:tab w:val="left" w:pos="510"/>
              </w:tabs>
              <w:autoSpaceDE w:val="0"/>
              <w:autoSpaceDN w:val="0"/>
              <w:adjustRightInd w:val="0"/>
              <w:spacing w:after="0" w:line="240" w:lineRule="auto"/>
              <w:ind w:right="-96"/>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кальная культура</w:t>
            </w:r>
          </w:p>
        </w:tc>
        <w:tc>
          <w:tcPr>
            <w:tcW w:w="21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Направления и стили молодёжной музыкальной культуры XX–XXI веков (рок-н-ролл, рок, панк, рэп, хип-хоп и др.). Социальный и коммерческий контекст массовой музыкальной культуры</w:t>
            </w:r>
          </w:p>
        </w:tc>
        <w:tc>
          <w:tcPr>
            <w:tcW w:w="53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Знакомство с музыкальными произведениями, ставшими «классикой жанра» молодёжной культуры (группы «Битлз», «Пинк-Флойд», Элвис Пресли, Виктор Цой, Билли Айлиш и др.).</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песни, относящейся к одному из молодёжных музыкальных течений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Дискуссия на тему «Современная музыка».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i/>
                <w:iCs/>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Презентация альбома своей любимой группы</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p>
        </w:tc>
      </w:tr>
      <w:tr w:rsidR="00CD16C2" w:rsidRPr="00CD16C2" w:rsidTr="00A82608">
        <w:trPr>
          <w:trHeight w:val="59"/>
        </w:trPr>
        <w:tc>
          <w:tcPr>
            <w:tcW w:w="1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w:t>
            </w:r>
          </w:p>
          <w:p w:rsidR="00CD16C2" w:rsidRPr="00CD16C2" w:rsidRDefault="00CD16C2" w:rsidP="00A82608">
            <w:pPr>
              <w:widowControl w:val="0"/>
              <w:tabs>
                <w:tab w:val="left" w:pos="510"/>
              </w:tabs>
              <w:autoSpaceDE w:val="0"/>
              <w:autoSpaceDN w:val="0"/>
              <w:adjustRightInd w:val="0"/>
              <w:spacing w:after="0" w:line="240" w:lineRule="auto"/>
              <w:ind w:right="-17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3–4 учебных часа</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цифро-вого мира</w:t>
            </w:r>
          </w:p>
        </w:tc>
        <w:tc>
          <w:tcPr>
            <w:tcW w:w="21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tc>
        <w:tc>
          <w:tcPr>
            <w:tcW w:w="53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13" w:type="dxa"/>
              <w:left w:w="170" w:type="dxa"/>
              <w:bottom w:w="136" w:type="dxa"/>
              <w:right w:w="170" w:type="dxa"/>
            </w:tcMar>
          </w:tcPr>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Поиск информации о способах сохранения и передачи музыки прежде и сейчас.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Просмотр музыкального клипа популярного исполнителя. Анализ его художественного образа, стиля, выразительных средств. </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Разучивание и исполнение популярной современной песни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i/>
                <w:iCs/>
                <w:color w:val="000000" w:themeColor="text1"/>
                <w:sz w:val="28"/>
                <w:szCs w:val="28"/>
              </w:rPr>
            </w:pPr>
            <w:r w:rsidRPr="00CD16C2">
              <w:rPr>
                <w:rFonts w:ascii="Times New Roman" w:eastAsia="Times New Roman" w:hAnsi="Times New Roman" w:cs="Times New Roman"/>
                <w:i/>
                <w:iCs/>
                <w:color w:val="000000" w:themeColor="text1"/>
                <w:sz w:val="28"/>
                <w:szCs w:val="28"/>
              </w:rPr>
              <w:t>На выбор или факультативно</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Проведение социального опроса о роли и месте музыки в жизни современного человека.</w:t>
            </w:r>
          </w:p>
          <w:p w:rsidR="00CD16C2" w:rsidRPr="00CD16C2" w:rsidRDefault="00CD16C2" w:rsidP="00A82608">
            <w:pPr>
              <w:widowControl w:val="0"/>
              <w:tabs>
                <w:tab w:val="left" w:pos="510"/>
              </w:tabs>
              <w:autoSpaceDE w:val="0"/>
              <w:autoSpaceDN w:val="0"/>
              <w:adjustRightInd w:val="0"/>
              <w:spacing w:after="0" w:line="240" w:lineRule="auto"/>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Создание собственного музыкального клипа</w:t>
            </w:r>
          </w:p>
        </w:tc>
      </w:tr>
    </w:tbl>
    <w:p w:rsidR="00CD16C2" w:rsidRPr="00CD16C2" w:rsidRDefault="00CD16C2" w:rsidP="00CD16C2">
      <w:pPr>
        <w:spacing w:after="0" w:line="240" w:lineRule="auto"/>
        <w:rPr>
          <w:rFonts w:ascii="Times New Roman" w:hAnsi="Times New Roman" w:cs="Times New Roman"/>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227"/>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jc w:val="center"/>
        <w:textAlignment w:val="center"/>
        <w:rPr>
          <w:rFonts w:ascii="Times New Roman" w:eastAsia="Times New Roman" w:hAnsi="Times New Roman" w:cs="Times New Roman"/>
          <w:b/>
          <w:bCs/>
          <w:caps/>
          <w:color w:val="000000" w:themeColor="text1"/>
          <w:sz w:val="28"/>
          <w:szCs w:val="28"/>
        </w:rPr>
      </w:pPr>
      <w:r w:rsidRPr="00CD16C2">
        <w:rPr>
          <w:rFonts w:ascii="Times New Roman" w:eastAsia="Times New Roman" w:hAnsi="Times New Roman" w:cs="Times New Roman"/>
          <w:b/>
          <w:bCs/>
          <w:color w:val="000000" w:themeColor="text1"/>
          <w:sz w:val="28"/>
          <w:szCs w:val="28"/>
        </w:rPr>
        <w:t xml:space="preserve">Планируемые результаты освоения учебного предмета «Музыка» </w:t>
      </w:r>
      <w:r w:rsidRPr="00CD16C2">
        <w:rPr>
          <w:rFonts w:ascii="Times New Roman" w:eastAsia="Times New Roman" w:hAnsi="Times New Roman" w:cs="Times New Roman"/>
          <w:b/>
          <w:bCs/>
          <w:color w:val="000000" w:themeColor="text1"/>
          <w:sz w:val="28"/>
          <w:szCs w:val="28"/>
        </w:rPr>
        <w:br/>
        <w:t>на уровне основного общего образования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CD16C2">
        <w:rPr>
          <w:rFonts w:ascii="Times New Roman" w:eastAsia="Times New Roman" w:hAnsi="Times New Roman" w:cs="Times New Roman"/>
          <w:b/>
          <w:bCs/>
          <w:color w:val="000000" w:themeColor="text1"/>
          <w:sz w:val="28"/>
          <w:szCs w:val="28"/>
        </w:rPr>
        <w:t>Личностные результаты</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1. Патриотического воспитания: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осознание российской гражданской идентичности в поликультурном и многоконфессиональном обществе; знание Гимна России и традиций его исполнения, уважение музыкальных символов республик Российской Федерации и других стран мира; проявление интереса к освоению музыкальных традиций своего края, музыкальной культуры народов России; знание достижений отечественных музыкантов, их вклада в мировую музыкальную культуру; интерес к изучению истории отечественной музыкальной культуры; стремление развивать и сохранять музыкальную культуру своей страны, своего края.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2. Гражданского воспитания: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готовность к выполнению обязанностей гражданина и реализации его прав, уважение прав, свобод и законных интересов других людей;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волонтёра в дни праздничных мероприятий.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 Духовно-нравственного воспитания: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ориентация на моральные ценности и нормы в ситуациях нравственного выбора; готовность воспринимать музыкальное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4. Эстетического воспитания: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искусства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5. Ценности научного познания: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музыкальным языком, навыками познания музыки как искусства интонируемого смысла; 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6. Физического воспитания, формирования культуры здоровья и эмоционального благополучия: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музыкально-исполнительской, творческой, исследовательской деятельности; умение осознавать своё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 сформированность навыков рефлексии, признание своего права на ошибку и такого же права другого человека.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7. Трудового воспитания: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8. Экологического воспитания: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музыкального творчества.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Личностные результаты, обеспечивающие адаптацию обучающегося к изменяющимся условиям социальной и природной среды:</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смелость при соприкосновении с новым эмоциональным опытом, 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w:t>
      </w:r>
      <w:proofErr w:type="gramStart"/>
      <w:r w:rsidRPr="00CD16C2">
        <w:rPr>
          <w:rFonts w:ascii="Times New Roman" w:eastAsia="Times New Roman" w:hAnsi="Times New Roman" w:cs="Times New Roman"/>
          <w:color w:val="000000" w:themeColor="text1"/>
          <w:sz w:val="28"/>
          <w:szCs w:val="28"/>
        </w:rPr>
        <w:t>психо-эмоциональными</w:t>
      </w:r>
      <w:proofErr w:type="gramEnd"/>
      <w:r w:rsidRPr="00CD16C2">
        <w:rPr>
          <w:rFonts w:ascii="Times New Roman" w:eastAsia="Times New Roman" w:hAnsi="Times New Roman" w:cs="Times New Roman"/>
          <w:color w:val="000000" w:themeColor="text1"/>
          <w:sz w:val="28"/>
          <w:szCs w:val="28"/>
        </w:rPr>
        <w:t xml:space="preserve"> ресурсами в стрессовой ситуации, воля к победе.</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CD16C2">
        <w:rPr>
          <w:rFonts w:ascii="Times New Roman" w:eastAsia="Times New Roman" w:hAnsi="Times New Roman" w:cs="Times New Roman"/>
          <w:b/>
          <w:bCs/>
          <w:color w:val="000000" w:themeColor="text1"/>
          <w:sz w:val="28"/>
          <w:szCs w:val="28"/>
        </w:rPr>
        <w:t>Метапредметные результаты</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Метапредметные результаты освоения основной образовательной программы, формируемые при изучении предмета «Музыка»: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1. Овладение универсальными познавательными действиями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Базовые логические действия: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сопоставлять, сравнивать на основании существенных признаков произведения, жанры и стили музыкального и других видов искусства;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обнаруживать взаимные влияния отдельных видов, жанров и стилей музыки друг на друга, формулировать гипотезы о взаимосвязях;</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выявлять и характеризовать существенные признаки конкретного музыкального звучания;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самостоятельно обобщать и формулировать выводы по результатам проведённого слухового наблюдения-исследования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Базовые исследовательские действия: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следовать внутренним слухом за развитием музыкального процесса, «наблюдать» звучание музыки;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использовать вопросы как исследовательский инструмент познания;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составлять алгоритм действий и использовать его для решения учебных, в том числе исполнительских и творческих задач;</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CD16C2">
        <w:rPr>
          <w:rFonts w:ascii="Times New Roman" w:eastAsia="Times New Roman" w:hAnsi="Times New Roman" w:cs="Times New Roman"/>
          <w:color w:val="000000" w:themeColor="text1"/>
          <w:spacing w:val="1"/>
          <w:sz w:val="28"/>
          <w:szCs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самостоятельно формулировать обобщения и выводы по результатам проведённого наблюдения, слухового исследования.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Работа с информацией: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понимать специфику работы с аудиоинформацией, музыкальными записями;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использовать интонирование для запоминания звуковой информации, музыкальных произведений;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оценивать надёжность информации по критериям, предложенным учителем или сформулированным самостоятельно;</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самостоятельно выбирать оптимальную форму представления информации (текст, таблица, схема, презентация, театрализация и др.) в зависимости от коммуникативной установки.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pacing w:val="-2"/>
          <w:sz w:val="28"/>
          <w:szCs w:val="28"/>
        </w:rPr>
        <w:t>Овладение системой универсальных познавательных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2. Овладение универсальными коммуникативными действиями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Невербальная коммуникация: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эффективно использовать интонационно-выразительные возможности в ситуации публичного выступления;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Вербальное общение:</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воспринимать и формулировать суждения, выражать эмоции в соответствии с условиями и целями общения;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выражать своё мнение, в том числе впечатления от общения с музыкальным искусством в устных и письменных текстах;</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вести диалог, дискуссию, задавать вопросы по существу обсуждаемой темы, поддерживать благожелательный тон диалога;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публично представлять результаты учебной и творческой деятельности.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Совместная деятельность (сотрудничество):</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3. Овладение универсальными регулятивными действиями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Самоорганизация: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планировать достижение целей через решение ряда последовательных задач частного характера;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самостоятельно составлять план действий, вносить необходимые коррективы в ходе его реализации;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выявлять наиболее важные проблемы для решения в учебных и жизненных ситуациях;</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делать выбор и брать за него ответственность на себя.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Самоконтроль (рефлексия):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владеть способами самоконтроля, самомотивации и рефлексии;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давать адекватную оценку учебной ситуации и предлагать план её изменения;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объяснять причины достижения (недостижения) результатов деятельности; понимать причины неудач и уметь предупреждать их, давать оценку приобретённому опыту;</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pacing w:val="-2"/>
          <w:sz w:val="28"/>
          <w:szCs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 и т. д.</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Эмоциональный интеллект:</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выявлять и анализировать причины эмоций; понимать мотивы и намерения другого человека, анализируя коммуникативно-интонационную ситуацию; регулировать способ выражения собственных эмоций.</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Принятие себя и других:</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уважительно и осознанно относиться к другому человеку и его мнению, эстетическим предпочтениям и вкусам;</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признавать своё и чужое право на ошибку, при обнаружении ошибки фокусироваться не на ней самой, а на способе улучшения результатов деятельности;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принимать себя и других, не осуждая;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проявлять открытость;</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осознавать невозможность контролировать всё вокруг.</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 д.).</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CD16C2">
        <w:rPr>
          <w:rFonts w:ascii="Times New Roman" w:eastAsia="Times New Roman" w:hAnsi="Times New Roman" w:cs="Times New Roman"/>
          <w:b/>
          <w:bCs/>
          <w:color w:val="000000" w:themeColor="text1"/>
          <w:sz w:val="28"/>
          <w:szCs w:val="28"/>
        </w:rPr>
        <w:t>Предметные результаты</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Обучающиеся, освоившие основную образовательную программу по предмету «Музыка»: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w:t>
      </w:r>
      <w:r w:rsidRPr="00CD16C2">
        <w:rPr>
          <w:rFonts w:ascii="Times New Roman" w:eastAsia="Times New Roman" w:hAnsi="Times New Roman" w:cs="Times New Roman"/>
          <w:color w:val="000000" w:themeColor="text1"/>
          <w:sz w:val="28"/>
          <w:szCs w:val="28"/>
        </w:rPr>
        <w:tab/>
        <w:t xml:space="preserve">осознают принципы универсальности и всеобщности </w:t>
      </w:r>
      <w:r w:rsidRPr="00CD16C2">
        <w:rPr>
          <w:rFonts w:ascii="Times New Roman" w:eastAsia="Times New Roman" w:hAnsi="Times New Roman" w:cs="Times New Roman"/>
          <w:color w:val="000000" w:themeColor="text1"/>
          <w:sz w:val="28"/>
          <w:szCs w:val="28"/>
        </w:rPr>
        <w:br/>
        <w:t>музыки как вида искусства, неразрывную связь музыки и жизни человека, всего человечества, могут рассуждать на эту тему;</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w:t>
      </w:r>
      <w:r w:rsidRPr="00CD16C2">
        <w:rPr>
          <w:rFonts w:ascii="Times New Roman" w:eastAsia="Times New Roman" w:hAnsi="Times New Roman" w:cs="Times New Roman"/>
          <w:color w:val="000000" w:themeColor="text1"/>
          <w:sz w:val="28"/>
          <w:szCs w:val="28"/>
        </w:rPr>
        <w:tab/>
        <w:t>воспринимают российскую музыкальную культуру как целостное и самобытное цивилизационное явление; знают достижения отечественных мастеров музыкальной культуры, испытывают гордость за них;</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w:t>
      </w:r>
      <w:r w:rsidRPr="00CD16C2">
        <w:rPr>
          <w:rFonts w:ascii="Times New Roman" w:eastAsia="Times New Roman" w:hAnsi="Times New Roman" w:cs="Times New Roman"/>
          <w:color w:val="000000" w:themeColor="text1"/>
          <w:sz w:val="28"/>
          <w:szCs w:val="28"/>
        </w:rPr>
        <w:tab/>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понимают роль музыки как социально значимого явления, формирующего общественные вкусы и настроения, включённого в развитие политического, экономического, религиозного, иных аспектов развития общества.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1 «Музыка моего края»: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знать музыкальные традиции своей республики, края, народа;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характеризовать особенности творчества народных и профессиональных музыкантов, творческих коллективов своего края;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исполнять и оценивать образцы музыкального фольклора и сочинения композиторов своей малой родины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2 «Народное музыкальное творчество России»: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определять на слух музыкальные образцы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 относящиеся к русскому музыкальному фольклору, к музыке народов Северного Кавказа; республик Поволжья, Сибири (не менее трёх региональных фольклорных традиций на выбор учителя);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различать на слух и исполнять произведения различных жанров фольклорной музыки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определять на слух принадлежность народных музыкальных инструментов к группам духовых, струнных, ударно-шумовых инструментов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3 «Музыка народов мира»: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определять на слух музыкальные произведения, относящиеся к </w:t>
      </w:r>
      <w:proofErr w:type="gramStart"/>
      <w:r w:rsidRPr="00CD16C2">
        <w:rPr>
          <w:rFonts w:ascii="Times New Roman" w:eastAsia="Times New Roman" w:hAnsi="Times New Roman" w:cs="Times New Roman"/>
          <w:color w:val="000000" w:themeColor="text1"/>
          <w:sz w:val="28"/>
          <w:szCs w:val="28"/>
        </w:rPr>
        <w:t>западно-европейской</w:t>
      </w:r>
      <w:proofErr w:type="gramEnd"/>
      <w:r w:rsidRPr="00CD16C2">
        <w:rPr>
          <w:rFonts w:ascii="Times New Roman" w:eastAsia="Times New Roman" w:hAnsi="Times New Roman" w:cs="Times New Roman"/>
          <w:color w:val="000000" w:themeColor="text1"/>
          <w:sz w:val="28"/>
          <w:szCs w:val="28"/>
        </w:rPr>
        <w:t>, латино-американской, азиатской традиционной музыкальной культуре, в том числе к отдельным самобытным культурно-национальным традициям</w:t>
      </w:r>
      <w:r w:rsidRPr="00CD16C2">
        <w:rPr>
          <w:rFonts w:ascii="Times New Roman" w:eastAsia="Times New Roman" w:hAnsi="Times New Roman" w:cs="Times New Roman"/>
          <w:color w:val="000000" w:themeColor="text1"/>
          <w:sz w:val="28"/>
          <w:szCs w:val="28"/>
          <w:vertAlign w:val="superscript"/>
        </w:rPr>
        <w:t xml:space="preserve">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различать на слух и исполнять произведения различных жанров фольклорной музыки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определять на слух принадлежность народных музыкальных инструментов к группам духовых, струнных, ударно-шумовых инструментов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4 «Европейская классическая музыка»: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различать на слух произведения европейских композиторов-классиков, называть автора, произведение, исполнительский состав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определять принадлежность музыкального произведения к одному из художественных стилей (барокко, классицизм, романтизм, импрессионизм);</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исполнять (в том числе фрагментарно) сочинения композиторов-классиков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характеризовать творчество не менее двух композиторов-классиков, приводить примеры наиболее известных сочинений.</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5 «Русская классическая музыка»: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различать на слух произведения русских композиторов-классиков, называть автора, произведение, исполнительский состав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исполнять (в том числе фрагментарно, отдельными темами) сочинения русских композиторов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характеризовать творчество не менее двух отечественных композиторов-классиков, приводить примеры наиболее известных сочинений.</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 xml:space="preserve">Модуль № 6 «Образы русской и европейской </w:t>
      </w:r>
      <w:r w:rsidRPr="00CD16C2">
        <w:rPr>
          <w:rFonts w:ascii="Times New Roman" w:eastAsia="Times New Roman" w:hAnsi="Times New Roman" w:cs="Times New Roman"/>
          <w:b/>
          <w:bCs/>
          <w:color w:val="000000" w:themeColor="text1"/>
          <w:sz w:val="28"/>
          <w:szCs w:val="28"/>
        </w:rPr>
        <w:br/>
        <w:t>духовной музыки»: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различать и характеризовать жанры и произведения русской и европейской духовной музыки;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исполнять произведения русской и европейской духовной музыки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приводить примеры сочинений духовной музыки, называть их автора.</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 xml:space="preserve">Модуль № 7 «Современная музыка: основные жанры </w:t>
      </w:r>
      <w:r w:rsidRPr="00CD16C2">
        <w:rPr>
          <w:rFonts w:ascii="Times New Roman" w:eastAsia="Times New Roman" w:hAnsi="Times New Roman" w:cs="Times New Roman"/>
          <w:b/>
          <w:bCs/>
          <w:color w:val="000000" w:themeColor="text1"/>
          <w:sz w:val="28"/>
          <w:szCs w:val="28"/>
        </w:rPr>
        <w:br/>
        <w:t>и направления»:</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определять и характеризовать стили, направления и жанры современной музыки;</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различать и определять на слух виды оркестров, ансамблей, тембры музыкальных инструментов, входящих в их состав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исполнять современные музыкальные произведения в разных видах деятельности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8 «Связь музыки с другими видами искусства»: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определять стилевые и жанровые параллели между музыкой и другими видами искусств;</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различать и анализировать средства выразительности разных видов искусств;</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 т. п.) </w:t>
      </w:r>
      <w:r w:rsidRPr="00CD16C2">
        <w:rPr>
          <w:rFonts w:ascii="Times New Roman" w:eastAsia="Times New Roman" w:hAnsi="Times New Roman" w:cs="Times New Roman"/>
          <w:color w:val="000000" w:themeColor="text1"/>
          <w:spacing w:val="-4"/>
          <w:sz w:val="28"/>
          <w:szCs w:val="28"/>
        </w:rPr>
        <w:t xml:space="preserve">(при наличии возможности) </w:t>
      </w:r>
      <w:r w:rsidRPr="00CD16C2">
        <w:rPr>
          <w:rFonts w:ascii="Times New Roman" w:eastAsia="Times New Roman" w:hAnsi="Times New Roman" w:cs="Times New Roman"/>
          <w:color w:val="000000" w:themeColor="text1"/>
          <w:sz w:val="28"/>
          <w:szCs w:val="28"/>
        </w:rPr>
        <w:t>или подбирать ассоциативные пары произведений из разных видов искусств, объясняя логику выбора;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высказывать суждения об основной идее, средствах её воплощения, интонационных особенностях, жанре, исполнителях музыкального произведения.</w:t>
      </w:r>
    </w:p>
    <w:p w:rsidR="00CD16C2" w:rsidRPr="00CD16C2" w:rsidRDefault="00CD16C2" w:rsidP="00CD16C2">
      <w:pPr>
        <w:widowControl w:val="0"/>
        <w:tabs>
          <w:tab w:val="left" w:pos="510"/>
        </w:tab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D16C2">
        <w:rPr>
          <w:rFonts w:ascii="Times New Roman" w:eastAsia="Times New Roman" w:hAnsi="Times New Roman" w:cs="Times New Roman"/>
          <w:b/>
          <w:bCs/>
          <w:color w:val="000000" w:themeColor="text1"/>
          <w:sz w:val="28"/>
          <w:szCs w:val="28"/>
        </w:rPr>
        <w:t>Модуль № 9 «Жанры музыкального искусства»: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различать и характеризовать жанры музыки (театральные, камерные и симфонические, вокальные и инструментальные и т. д.), знать их разновидности, приводить примеры;</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рассуждать о круге образов и средствах их воплощения, типичных для данного жанра;</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pacing w:val="-2"/>
          <w:sz w:val="28"/>
          <w:szCs w:val="28"/>
        </w:rPr>
        <w:t>выразительно исполнять произведения (в том ч</w:t>
      </w:r>
      <w:r w:rsidRPr="00CD16C2">
        <w:rPr>
          <w:rFonts w:ascii="Times New Roman" w:eastAsia="Times New Roman" w:hAnsi="Times New Roman" w:cs="Times New Roman"/>
          <w:color w:val="000000" w:themeColor="text1"/>
          <w:sz w:val="28"/>
          <w:szCs w:val="28"/>
        </w:rPr>
        <w:t xml:space="preserve">исле фрагменты) вокальных, инструментальных и музыкально-театральных жанров </w:t>
      </w:r>
      <w:r w:rsidRPr="00CD16C2">
        <w:rPr>
          <w:rFonts w:ascii="Times New Roman" w:eastAsia="Times New Roman" w:hAnsi="Times New Roman" w:cs="Times New Roman"/>
          <w:color w:val="000000" w:themeColor="text1"/>
          <w:spacing w:val="-4"/>
          <w:sz w:val="28"/>
          <w:szCs w:val="28"/>
        </w:rPr>
        <w:t>(при наличии возможности)</w:t>
      </w:r>
      <w:r w:rsidRPr="00CD16C2">
        <w:rPr>
          <w:rFonts w:ascii="Times New Roman" w:eastAsia="Times New Roman" w:hAnsi="Times New Roman" w:cs="Times New Roman"/>
          <w:color w:val="000000" w:themeColor="text1"/>
          <w:sz w:val="28"/>
          <w:szCs w:val="28"/>
        </w:rPr>
        <w:t>.</w:t>
      </w:r>
    </w:p>
    <w:p w:rsidR="00CD16C2" w:rsidRPr="00CD16C2" w:rsidRDefault="00CD16C2" w:rsidP="00CD16C2">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CD16C2" w:rsidRPr="00CD16C2" w:rsidRDefault="00CD16C2" w:rsidP="00CD16C2">
      <w:pPr>
        <w:spacing w:after="0" w:line="240" w:lineRule="auto"/>
        <w:ind w:firstLine="709"/>
        <w:jc w:val="center"/>
        <w:rPr>
          <w:rFonts w:ascii="Times New Roman" w:eastAsia="MS Mincho" w:hAnsi="Times New Roman" w:cs="Times New Roman"/>
          <w:b/>
          <w:color w:val="000000" w:themeColor="text1"/>
          <w:sz w:val="28"/>
          <w:szCs w:val="28"/>
        </w:rPr>
      </w:pPr>
      <w:r w:rsidRPr="00CD16C2">
        <w:rPr>
          <w:rFonts w:ascii="Times New Roman" w:eastAsia="Calibri" w:hAnsi="Times New Roman" w:cs="Times New Roman"/>
          <w:b/>
          <w:bCs/>
          <w:color w:val="000000" w:themeColor="text1"/>
          <w:sz w:val="28"/>
          <w:szCs w:val="28"/>
        </w:rPr>
        <w:t xml:space="preserve">Подходы к оцениванию планируемых результатов </w:t>
      </w:r>
      <w:r w:rsidRPr="00CD16C2">
        <w:rPr>
          <w:rFonts w:ascii="Times New Roman" w:eastAsia="Times New Roman" w:hAnsi="Times New Roman" w:cs="Times New Roman"/>
          <w:b/>
          <w:color w:val="000000" w:themeColor="text1"/>
          <w:sz w:val="28"/>
          <w:szCs w:val="28"/>
        </w:rPr>
        <w:t>обучения</w:t>
      </w:r>
    </w:p>
    <w:p w:rsidR="00CD16C2" w:rsidRPr="00CD16C2" w:rsidRDefault="00CD16C2" w:rsidP="00CD16C2">
      <w:pPr>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Calibri" w:hAnsi="Times New Roman" w:cs="Times New Roman"/>
          <w:color w:val="000000" w:themeColor="text1"/>
          <w:sz w:val="28"/>
          <w:szCs w:val="28"/>
        </w:rPr>
        <w:t>При оценивании планируемых результатов обучения музыке учащихся с НОДА необходимо учитывать такие индивидуальные особенности их развития, как: уровень развития экспрессивной речи, развитие просодической стороны речи, особенности голоса, слуха, уровень работоспособности на уроке (истощаемость), уровень развития мануальных навыков. Исходя из этого, учитель использует для обучающихся индивидуальные формы контроля результатов обучения музыке. При сниженной работоспособности, выраженных нарушениях моторики рук возможно увеличение времени для выполнения контрольных и самостоятельных работ. Контрольные, самостоятельные и практические работы при необходимости (при нарушенной мелкой моторике рук и плохо развитых графомоторных навыках) могут предлагаться с использованием электронных систем тестирования,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экспрессивной речи учащихся необходимо заменять письменными формами.</w:t>
      </w:r>
      <w:r w:rsidRPr="00CD16C2">
        <w:rPr>
          <w:rFonts w:ascii="Times New Roman" w:eastAsia="Times New Roman" w:hAnsi="Times New Roman" w:cs="Times New Roman"/>
          <w:color w:val="000000" w:themeColor="text1"/>
          <w:sz w:val="28"/>
          <w:szCs w:val="28"/>
        </w:rPr>
        <w:t xml:space="preserve"> В качестве форм контроля могут использоваться творческие задания, анализ музыкальных произведений, музыкальные викторины, тесты, кроссворды, презентации.</w:t>
      </w:r>
    </w:p>
    <w:p w:rsidR="00CD16C2" w:rsidRPr="00CD16C2" w:rsidRDefault="00CD16C2" w:rsidP="00CD16C2">
      <w:pPr>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При оценивании успеваемости ориентирами для учителя являются конкретные требования к учащимся, представленные в программе и примерные нормы оценки результатов.</w:t>
      </w:r>
    </w:p>
    <w:p w:rsidR="00CD16C2" w:rsidRPr="00CD16C2" w:rsidRDefault="00CD16C2" w:rsidP="00CD16C2">
      <w:pPr>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Программа предполагает освоение учащимися различных видов музыкальной деятельности (при наличии такой возможности у обучающихся): хорового пения, слушания музыкальных произведений, импровизации, коллективного музицирования.</w:t>
      </w:r>
    </w:p>
    <w:p w:rsidR="00CD16C2" w:rsidRPr="00CD16C2" w:rsidRDefault="00CD16C2" w:rsidP="00CD16C2">
      <w:pPr>
        <w:spacing w:after="0" w:line="240" w:lineRule="auto"/>
        <w:ind w:firstLine="709"/>
        <w:jc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Слушание музыки</w:t>
      </w:r>
    </w:p>
    <w:p w:rsidR="00CD16C2" w:rsidRPr="00CD16C2" w:rsidRDefault="00CD16C2" w:rsidP="00CD16C2">
      <w:pPr>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CD16C2" w:rsidRPr="00CD16C2" w:rsidRDefault="00CD16C2" w:rsidP="00CD16C2">
      <w:pPr>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Учитывается: степень раскрытия эмоционального содержания музыкального произведения через средства музыкальной выразительности;</w:t>
      </w:r>
    </w:p>
    <w:p w:rsidR="00CD16C2" w:rsidRPr="00CD16C2" w:rsidRDefault="00CD16C2" w:rsidP="00CD16C2">
      <w:pPr>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самостоятельность в разборе музыкального произведения;</w:t>
      </w:r>
    </w:p>
    <w:p w:rsidR="00CD16C2" w:rsidRPr="00CD16C2" w:rsidRDefault="00CD16C2" w:rsidP="00CD16C2">
      <w:pPr>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умение учащегося сравнивать произведения и делать самостоятельные обобщения на основе полученных знаний.</w:t>
      </w:r>
    </w:p>
    <w:p w:rsidR="00CD16C2" w:rsidRPr="00CD16C2" w:rsidRDefault="00CD16C2" w:rsidP="00CD16C2">
      <w:pPr>
        <w:spacing w:after="0" w:line="240" w:lineRule="auto"/>
        <w:ind w:firstLine="709"/>
        <w:rPr>
          <w:rFonts w:ascii="Times New Roman" w:eastAsia="Times New Roman" w:hAnsi="Times New Roman" w:cs="Times New Roman"/>
          <w:color w:val="000000" w:themeColor="text1"/>
          <w:sz w:val="28"/>
          <w:szCs w:val="28"/>
        </w:rPr>
      </w:pPr>
    </w:p>
    <w:p w:rsidR="00CD16C2" w:rsidRPr="00CD16C2" w:rsidRDefault="00CD16C2" w:rsidP="00CD16C2">
      <w:pPr>
        <w:spacing w:after="0" w:line="240" w:lineRule="auto"/>
        <w:ind w:firstLine="709"/>
        <w:jc w:val="center"/>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Хоровое пение</w:t>
      </w:r>
    </w:p>
    <w:p w:rsidR="00CD16C2" w:rsidRPr="00CD16C2" w:rsidRDefault="00CD16C2" w:rsidP="00CD16C2">
      <w:pPr>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 xml:space="preserve">Для оценивания качества выполнения </w:t>
      </w:r>
      <w:r w:rsidRPr="00CD16C2">
        <w:rPr>
          <w:rFonts w:ascii="Times New Roman" w:eastAsia="Arial" w:hAnsi="Times New Roman" w:cs="Times New Roman"/>
          <w:bCs/>
          <w:color w:val="000000" w:themeColor="text1"/>
          <w:kern w:val="1"/>
          <w:sz w:val="28"/>
          <w:szCs w:val="28"/>
          <w:lang w:eastAsia="ar-SA"/>
        </w:rPr>
        <w:t>обучающимися</w:t>
      </w:r>
      <w:r w:rsidRPr="00CD16C2">
        <w:rPr>
          <w:rFonts w:ascii="Times New Roman" w:eastAsia="Times New Roman" w:hAnsi="Times New Roman" w:cs="Times New Roman"/>
          <w:color w:val="000000" w:themeColor="text1"/>
          <w:sz w:val="28"/>
          <w:szCs w:val="28"/>
        </w:rPr>
        <w:t xml:space="preserve"> певческих заданий необходимо предварительно провести индивидуальное прослушивание каждого обучающегося, чтобы иметь данные о диапазоне его певческого голоса.</w:t>
      </w:r>
    </w:p>
    <w:p w:rsidR="00CD16C2" w:rsidRPr="00CD16C2" w:rsidRDefault="00CD16C2" w:rsidP="00CD16C2">
      <w:pPr>
        <w:spacing w:after="0" w:line="240" w:lineRule="auto"/>
        <w:ind w:firstLine="709"/>
        <w:jc w:val="both"/>
        <w:rPr>
          <w:rFonts w:ascii="Times New Roman" w:eastAsia="Times New Roman" w:hAnsi="Times New Roman" w:cs="Times New Roman"/>
          <w:color w:val="000000" w:themeColor="text1"/>
          <w:sz w:val="28"/>
          <w:szCs w:val="28"/>
        </w:rPr>
      </w:pPr>
      <w:r w:rsidRPr="00CD16C2">
        <w:rPr>
          <w:rFonts w:ascii="Times New Roman" w:eastAsia="Times New Roman" w:hAnsi="Times New Roman" w:cs="Times New Roman"/>
          <w:color w:val="000000" w:themeColor="text1"/>
          <w:sz w:val="28"/>
          <w:szCs w:val="28"/>
        </w:rPr>
        <w:t>Учёт полученных данных, с одной стороны, позволит дать более объективную оценку качества выполнения обучающимся певческого задания, с другой стороны -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обучающемуся исполнить песню, нужно знать рабочий диапазон его голоса и, если он не соответствует диапазону песни, предложить обучающемуся исполнить его в другой, более удобной для него тональности или исполнить только фрагмент песни: куплет, припев, фразу.</w:t>
      </w:r>
    </w:p>
    <w:p w:rsidR="00CD16C2" w:rsidRPr="00CD16C2" w:rsidRDefault="00CD16C2" w:rsidP="00CD16C2">
      <w:pPr>
        <w:spacing w:after="0" w:line="240" w:lineRule="auto"/>
        <w:ind w:firstLine="709"/>
        <w:jc w:val="both"/>
        <w:rPr>
          <w:rFonts w:ascii="Times New Roman" w:eastAsia="Calibri" w:hAnsi="Times New Roman" w:cs="Times New Roman"/>
          <w:color w:val="000000" w:themeColor="text1"/>
          <w:sz w:val="28"/>
          <w:szCs w:val="28"/>
        </w:rPr>
      </w:pPr>
    </w:p>
    <w:p w:rsidR="00CD16C2" w:rsidRPr="00CD16C2" w:rsidRDefault="00CD16C2" w:rsidP="00CD16C2">
      <w:pPr>
        <w:spacing w:after="0" w:line="240" w:lineRule="auto"/>
        <w:ind w:firstLine="709"/>
        <w:contextualSpacing/>
        <w:jc w:val="center"/>
        <w:rPr>
          <w:rFonts w:ascii="Times New Roman" w:eastAsia="Calibri" w:hAnsi="Times New Roman" w:cs="Times New Roman"/>
          <w:b/>
          <w:bCs/>
          <w:color w:val="000000" w:themeColor="text1"/>
          <w:sz w:val="28"/>
          <w:szCs w:val="28"/>
        </w:rPr>
      </w:pPr>
      <w:r w:rsidRPr="00CD16C2">
        <w:rPr>
          <w:rFonts w:ascii="Times New Roman" w:eastAsia="Calibri" w:hAnsi="Times New Roman" w:cs="Times New Roman"/>
          <w:b/>
          <w:bCs/>
          <w:color w:val="000000" w:themeColor="text1"/>
          <w:sz w:val="28"/>
          <w:szCs w:val="28"/>
        </w:rPr>
        <w:t>Специальные условия реализации дисциплины</w:t>
      </w:r>
    </w:p>
    <w:p w:rsidR="00CD16C2" w:rsidRPr="00CD16C2" w:rsidRDefault="00CD16C2" w:rsidP="00CD16C2">
      <w:pPr>
        <w:numPr>
          <w:ilvl w:val="0"/>
          <w:numId w:val="1"/>
        </w:numPr>
        <w:spacing w:after="0" w:line="240" w:lineRule="auto"/>
        <w:ind w:left="0" w:firstLine="709"/>
        <w:contextualSpacing/>
        <w:jc w:val="both"/>
        <w:rPr>
          <w:rFonts w:ascii="Times New Roman" w:eastAsia="Calibri" w:hAnsi="Times New Roman" w:cs="Times New Roman"/>
          <w:color w:val="000000" w:themeColor="text1"/>
          <w:sz w:val="28"/>
          <w:szCs w:val="28"/>
        </w:rPr>
      </w:pPr>
      <w:r w:rsidRPr="00CD16C2">
        <w:rPr>
          <w:rFonts w:ascii="Times New Roman" w:eastAsia="Calibri" w:hAnsi="Times New Roman" w:cs="Times New Roman"/>
          <w:color w:val="000000" w:themeColor="text1"/>
          <w:kern w:val="2"/>
          <w:sz w:val="28"/>
          <w:szCs w:val="28"/>
        </w:rPr>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CD16C2" w:rsidRPr="00CD16C2" w:rsidRDefault="00CD16C2" w:rsidP="00CD16C2">
      <w:pPr>
        <w:widowControl w:val="0"/>
        <w:numPr>
          <w:ilvl w:val="0"/>
          <w:numId w:val="1"/>
        </w:numPr>
        <w:spacing w:after="0" w:line="240" w:lineRule="auto"/>
        <w:ind w:left="0" w:firstLine="709"/>
        <w:contextualSpacing/>
        <w:jc w:val="both"/>
        <w:rPr>
          <w:rFonts w:ascii="Times New Roman" w:eastAsia="Calibri" w:hAnsi="Times New Roman" w:cs="Times New Roman"/>
          <w:color w:val="000000" w:themeColor="text1"/>
          <w:kern w:val="2"/>
          <w:sz w:val="28"/>
          <w:szCs w:val="28"/>
        </w:rPr>
      </w:pPr>
      <w:r w:rsidRPr="00CD16C2">
        <w:rPr>
          <w:rFonts w:ascii="Times New Roman" w:eastAsia="Calibri" w:hAnsi="Times New Roman" w:cs="Times New Roman"/>
          <w:color w:val="000000" w:themeColor="text1"/>
          <w:kern w:val="2"/>
          <w:sz w:val="28"/>
          <w:szCs w:val="28"/>
        </w:rPr>
        <w:t>Должны быть созданы условия для функционирования современной информационно-образовательной среды по музыке,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95033D" w:rsidRDefault="0095033D"/>
    <w:sectPr w:rsidR="0095033D" w:rsidSect="00CD16C2">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6C2" w:rsidRDefault="00CD16C2" w:rsidP="00CD16C2">
      <w:pPr>
        <w:spacing w:after="0" w:line="240" w:lineRule="auto"/>
      </w:pPr>
      <w:r>
        <w:separator/>
      </w:r>
    </w:p>
  </w:endnote>
  <w:endnote w:type="continuationSeparator" w:id="0">
    <w:p w:rsidR="00CD16C2" w:rsidRDefault="00CD16C2" w:rsidP="00CD1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altName w:val="Arial Unicode MS"/>
    <w:charset w:val="01"/>
    <w:family w:val="auto"/>
    <w:pitch w:val="variable"/>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5243783"/>
      <w:docPartObj>
        <w:docPartGallery w:val="Page Numbers (Bottom of Page)"/>
        <w:docPartUnique/>
      </w:docPartObj>
    </w:sdtPr>
    <w:sdtEndPr>
      <w:rPr>
        <w:rFonts w:ascii="Times New Roman" w:hAnsi="Times New Roman" w:cs="Times New Roman"/>
        <w:sz w:val="20"/>
      </w:rPr>
    </w:sdtEndPr>
    <w:sdtContent>
      <w:p w:rsidR="00CD16C2" w:rsidRPr="00CD16C2" w:rsidRDefault="00CD16C2">
        <w:pPr>
          <w:pStyle w:val="a7"/>
          <w:jc w:val="center"/>
          <w:rPr>
            <w:rFonts w:ascii="Times New Roman" w:hAnsi="Times New Roman" w:cs="Times New Roman"/>
            <w:sz w:val="20"/>
          </w:rPr>
        </w:pPr>
        <w:r w:rsidRPr="00CD16C2">
          <w:rPr>
            <w:rFonts w:ascii="Times New Roman" w:hAnsi="Times New Roman" w:cs="Times New Roman"/>
            <w:sz w:val="20"/>
          </w:rPr>
          <w:fldChar w:fldCharType="begin"/>
        </w:r>
        <w:r w:rsidRPr="00CD16C2">
          <w:rPr>
            <w:rFonts w:ascii="Times New Roman" w:hAnsi="Times New Roman" w:cs="Times New Roman"/>
            <w:sz w:val="20"/>
          </w:rPr>
          <w:instrText>PAGE   \* MERGEFORMAT</w:instrText>
        </w:r>
        <w:r w:rsidRPr="00CD16C2">
          <w:rPr>
            <w:rFonts w:ascii="Times New Roman" w:hAnsi="Times New Roman" w:cs="Times New Roman"/>
            <w:sz w:val="20"/>
          </w:rPr>
          <w:fldChar w:fldCharType="separate"/>
        </w:r>
        <w:r>
          <w:rPr>
            <w:rFonts w:ascii="Times New Roman" w:hAnsi="Times New Roman" w:cs="Times New Roman"/>
            <w:noProof/>
            <w:sz w:val="20"/>
          </w:rPr>
          <w:t>40</w:t>
        </w:r>
        <w:r w:rsidRPr="00CD16C2">
          <w:rPr>
            <w:rFonts w:ascii="Times New Roman" w:hAnsi="Times New Roman" w:cs="Times New Roman"/>
            <w:sz w:val="20"/>
          </w:rPr>
          <w:fldChar w:fldCharType="end"/>
        </w:r>
      </w:p>
    </w:sdtContent>
  </w:sdt>
  <w:p w:rsidR="00CD16C2" w:rsidRDefault="00CD16C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6C2" w:rsidRDefault="00CD16C2" w:rsidP="00CD16C2">
      <w:pPr>
        <w:spacing w:after="0" w:line="240" w:lineRule="auto"/>
      </w:pPr>
      <w:r>
        <w:separator/>
      </w:r>
    </w:p>
  </w:footnote>
  <w:footnote w:type="continuationSeparator" w:id="0">
    <w:p w:rsidR="00CD16C2" w:rsidRDefault="00CD16C2" w:rsidP="00CD16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4F84511"/>
    <w:multiLevelType w:val="hybridMultilevel"/>
    <w:tmpl w:val="9EDA8712"/>
    <w:styleLink w:val="a"/>
    <w:lvl w:ilvl="0" w:tplc="4954A8B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3594DCA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97063D54">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0CE0620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C60E8494">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B29A3B20">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91A85E2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5A98F114">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CB05C2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9D1363F"/>
    <w:multiLevelType w:val="hybridMultilevel"/>
    <w:tmpl w:val="886870BC"/>
    <w:styleLink w:val="4"/>
    <w:lvl w:ilvl="0" w:tplc="446066C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3E69F76">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0828D5E">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BF8501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003A66">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228176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5CA6DB6">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6205C16">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1E2A70">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0193280"/>
    <w:multiLevelType w:val="hybridMultilevel"/>
    <w:tmpl w:val="426CA63E"/>
    <w:lvl w:ilvl="0" w:tplc="2EDE6F38">
      <w:start w:val="1"/>
      <w:numFmt w:val="bullet"/>
      <w:pStyle w:val="a0"/>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50756B"/>
    <w:multiLevelType w:val="hybridMultilevel"/>
    <w:tmpl w:val="D9CCFD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966C43"/>
    <w:multiLevelType w:val="hybridMultilevel"/>
    <w:tmpl w:val="35020C9C"/>
    <w:styleLink w:val="2"/>
    <w:lvl w:ilvl="0" w:tplc="01FEC1E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2648308">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E5C7492">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7066D1A">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094695E">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81BE">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B68DB16">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B8C718">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6F03D42">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7" w15:restartNumberingAfterBreak="0">
    <w:nsid w:val="2BF815B2"/>
    <w:multiLevelType w:val="multilevel"/>
    <w:tmpl w:val="6F3E3E70"/>
    <w:lvl w:ilvl="0">
      <w:start w:val="1"/>
      <w:numFmt w:val="decimal"/>
      <w:lvlText w:val="%1."/>
      <w:lvlJc w:val="left"/>
      <w:pPr>
        <w:ind w:left="786" w:hanging="360"/>
      </w:pPr>
    </w:lvl>
    <w:lvl w:ilvl="1">
      <w:start w:val="3"/>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571" w:hanging="1440"/>
      </w:pPr>
      <w:rPr>
        <w:rFonts w:hint="default"/>
      </w:rPr>
    </w:lvl>
    <w:lvl w:ilvl="6">
      <w:start w:val="1"/>
      <w:numFmt w:val="decimal"/>
      <w:isLgl/>
      <w:lvlText w:val="%1.%2.%3.%4.%5.%6.%7."/>
      <w:lvlJc w:val="left"/>
      <w:pPr>
        <w:ind w:left="3072" w:hanging="1800"/>
      </w:pPr>
      <w:rPr>
        <w:rFonts w:hint="default"/>
      </w:rPr>
    </w:lvl>
    <w:lvl w:ilvl="7">
      <w:start w:val="1"/>
      <w:numFmt w:val="decimal"/>
      <w:isLgl/>
      <w:lvlText w:val="%1.%2.%3.%4.%5.%6.%7.%8."/>
      <w:lvlJc w:val="left"/>
      <w:pPr>
        <w:ind w:left="3213" w:hanging="1800"/>
      </w:pPr>
      <w:rPr>
        <w:rFonts w:hint="default"/>
      </w:rPr>
    </w:lvl>
    <w:lvl w:ilvl="8">
      <w:start w:val="1"/>
      <w:numFmt w:val="decimal"/>
      <w:isLgl/>
      <w:lvlText w:val="%1.%2.%3.%4.%5.%6.%7.%8.%9."/>
      <w:lvlJc w:val="left"/>
      <w:pPr>
        <w:ind w:left="3714" w:hanging="2160"/>
      </w:pPr>
      <w:rPr>
        <w:rFonts w:hint="default"/>
      </w:rPr>
    </w:lvl>
  </w:abstractNum>
  <w:abstractNum w:abstractNumId="8" w15:restartNumberingAfterBreak="0">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84841DD"/>
    <w:multiLevelType w:val="hybridMultilevel"/>
    <w:tmpl w:val="06623E1E"/>
    <w:styleLink w:val="3"/>
    <w:lvl w:ilvl="0" w:tplc="6588B04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DD4C61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C26E64">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C6C943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06A2872">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9ECB20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8A2519E">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68A964">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DAA58B6">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7"/>
  </w:num>
  <w:num w:numId="2">
    <w:abstractNumId w:val="8"/>
  </w:num>
  <w:num w:numId="3">
    <w:abstractNumId w:val="5"/>
  </w:num>
  <w:num w:numId="4">
    <w:abstractNumId w:val="9"/>
  </w:num>
  <w:num w:numId="5">
    <w:abstractNumId w:val="2"/>
  </w:num>
  <w:num w:numId="6">
    <w:abstractNumId w:val="6"/>
  </w:num>
  <w:num w:numId="7">
    <w:abstractNumId w:val="1"/>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CF5"/>
    <w:rsid w:val="007A1CF5"/>
    <w:rsid w:val="0095033D"/>
    <w:rsid w:val="00CD1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FB8EA"/>
  <w15:chartTrackingRefBased/>
  <w15:docId w15:val="{DD9703C5-9E6B-40A6-A9E7-4E6CB988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D16C2"/>
  </w:style>
  <w:style w:type="paragraph" w:styleId="10">
    <w:name w:val="heading 1"/>
    <w:basedOn w:val="a1"/>
    <w:next w:val="a1"/>
    <w:link w:val="11"/>
    <w:uiPriority w:val="99"/>
    <w:qFormat/>
    <w:rsid w:val="00CD16C2"/>
    <w:pPr>
      <w:keepNext/>
      <w:keepLines/>
      <w:spacing w:before="480" w:after="0" w:line="276" w:lineRule="auto"/>
      <w:outlineLvl w:val="0"/>
    </w:pPr>
    <w:rPr>
      <w:rFonts w:ascii="Cambria" w:eastAsia="Calibri" w:hAnsi="Cambria" w:cs="Times New Roman"/>
      <w:b/>
      <w:bCs/>
      <w:color w:val="365F91"/>
      <w:sz w:val="28"/>
      <w:szCs w:val="28"/>
      <w:lang w:eastAsia="ru-RU"/>
    </w:rPr>
  </w:style>
  <w:style w:type="paragraph" w:styleId="20">
    <w:name w:val="heading 2"/>
    <w:basedOn w:val="a1"/>
    <w:next w:val="a1"/>
    <w:link w:val="21"/>
    <w:uiPriority w:val="99"/>
    <w:unhideWhenUsed/>
    <w:qFormat/>
    <w:rsid w:val="00CD16C2"/>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aliases w:val="Обычный 2"/>
    <w:basedOn w:val="a1"/>
    <w:next w:val="a1"/>
    <w:link w:val="31"/>
    <w:uiPriority w:val="99"/>
    <w:unhideWhenUsed/>
    <w:qFormat/>
    <w:rsid w:val="00CD16C2"/>
    <w:pPr>
      <w:keepNext/>
      <w:keepLines/>
      <w:spacing w:before="200" w:after="0" w:line="276" w:lineRule="auto"/>
      <w:outlineLvl w:val="2"/>
    </w:pPr>
    <w:rPr>
      <w:rFonts w:asciiTheme="majorHAnsi" w:eastAsiaTheme="majorEastAsia" w:hAnsiTheme="majorHAnsi" w:cstheme="majorBidi"/>
      <w:b/>
      <w:bCs/>
      <w:color w:val="5B9BD5" w:themeColor="accent1"/>
      <w:sz w:val="28"/>
      <w:lang w:eastAsia="ru-RU"/>
    </w:rPr>
  </w:style>
  <w:style w:type="paragraph" w:styleId="40">
    <w:name w:val="heading 4"/>
    <w:basedOn w:val="a1"/>
    <w:next w:val="a1"/>
    <w:link w:val="41"/>
    <w:uiPriority w:val="9"/>
    <w:qFormat/>
    <w:rsid w:val="00CD16C2"/>
    <w:pPr>
      <w:keepNext/>
      <w:keepLines/>
      <w:spacing w:before="40" w:after="0" w:line="276" w:lineRule="auto"/>
      <w:outlineLvl w:val="3"/>
    </w:pPr>
    <w:rPr>
      <w:rFonts w:ascii="Cambria" w:eastAsia="Times New Roman" w:hAnsi="Cambria" w:cs="Times New Roman"/>
      <w:i/>
      <w:iCs/>
      <w:color w:val="365F91"/>
      <w:sz w:val="28"/>
    </w:rPr>
  </w:style>
  <w:style w:type="paragraph" w:styleId="6">
    <w:name w:val="heading 6"/>
    <w:basedOn w:val="a1"/>
    <w:next w:val="a1"/>
    <w:link w:val="60"/>
    <w:uiPriority w:val="9"/>
    <w:unhideWhenUsed/>
    <w:qFormat/>
    <w:rsid w:val="00CD16C2"/>
    <w:pPr>
      <w:keepNext/>
      <w:keepLines/>
      <w:spacing w:before="40" w:after="0" w:line="276" w:lineRule="auto"/>
      <w:outlineLvl w:val="5"/>
    </w:pPr>
    <w:rPr>
      <w:rFonts w:asciiTheme="majorHAnsi" w:eastAsiaTheme="majorEastAsia" w:hAnsiTheme="majorHAnsi" w:cstheme="majorBidi"/>
      <w:color w:val="1F4D78" w:themeColor="accent1" w:themeShade="7F"/>
      <w:sz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CD16C2"/>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CD16C2"/>
  </w:style>
  <w:style w:type="paragraph" w:styleId="a7">
    <w:name w:val="footer"/>
    <w:basedOn w:val="a1"/>
    <w:link w:val="a8"/>
    <w:uiPriority w:val="99"/>
    <w:unhideWhenUsed/>
    <w:rsid w:val="00CD16C2"/>
    <w:pPr>
      <w:tabs>
        <w:tab w:val="center" w:pos="4677"/>
        <w:tab w:val="right" w:pos="9355"/>
      </w:tabs>
      <w:spacing w:after="0" w:line="240" w:lineRule="auto"/>
    </w:pPr>
  </w:style>
  <w:style w:type="character" w:customStyle="1" w:styleId="a8">
    <w:name w:val="Нижний колонтитул Знак"/>
    <w:basedOn w:val="a2"/>
    <w:link w:val="a7"/>
    <w:uiPriority w:val="99"/>
    <w:rsid w:val="00CD16C2"/>
  </w:style>
  <w:style w:type="character" w:customStyle="1" w:styleId="11">
    <w:name w:val="Заголовок 1 Знак"/>
    <w:basedOn w:val="a2"/>
    <w:link w:val="10"/>
    <w:uiPriority w:val="99"/>
    <w:rsid w:val="00CD16C2"/>
    <w:rPr>
      <w:rFonts w:ascii="Cambria" w:eastAsia="Calibri" w:hAnsi="Cambria" w:cs="Times New Roman"/>
      <w:b/>
      <w:bCs/>
      <w:color w:val="365F91"/>
      <w:sz w:val="28"/>
      <w:szCs w:val="28"/>
      <w:lang w:eastAsia="ru-RU"/>
    </w:rPr>
  </w:style>
  <w:style w:type="character" w:customStyle="1" w:styleId="21">
    <w:name w:val="Заголовок 2 Знак"/>
    <w:basedOn w:val="a2"/>
    <w:link w:val="20"/>
    <w:uiPriority w:val="99"/>
    <w:rsid w:val="00CD16C2"/>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aliases w:val="Обычный 2 Знак"/>
    <w:basedOn w:val="a2"/>
    <w:link w:val="30"/>
    <w:uiPriority w:val="99"/>
    <w:rsid w:val="00CD16C2"/>
    <w:rPr>
      <w:rFonts w:asciiTheme="majorHAnsi" w:eastAsiaTheme="majorEastAsia" w:hAnsiTheme="majorHAnsi" w:cstheme="majorBidi"/>
      <w:b/>
      <w:bCs/>
      <w:color w:val="5B9BD5" w:themeColor="accent1"/>
      <w:sz w:val="28"/>
      <w:lang w:eastAsia="ru-RU"/>
    </w:rPr>
  </w:style>
  <w:style w:type="character" w:customStyle="1" w:styleId="41">
    <w:name w:val="Заголовок 4 Знак"/>
    <w:basedOn w:val="a2"/>
    <w:link w:val="40"/>
    <w:uiPriority w:val="9"/>
    <w:rsid w:val="00CD16C2"/>
    <w:rPr>
      <w:rFonts w:ascii="Cambria" w:eastAsia="Times New Roman" w:hAnsi="Cambria" w:cs="Times New Roman"/>
      <w:i/>
      <w:iCs/>
      <w:color w:val="365F91"/>
      <w:sz w:val="28"/>
    </w:rPr>
  </w:style>
  <w:style w:type="character" w:customStyle="1" w:styleId="60">
    <w:name w:val="Заголовок 6 Знак"/>
    <w:basedOn w:val="a2"/>
    <w:link w:val="6"/>
    <w:uiPriority w:val="9"/>
    <w:rsid w:val="00CD16C2"/>
    <w:rPr>
      <w:rFonts w:asciiTheme="majorHAnsi" w:eastAsiaTheme="majorEastAsia" w:hAnsiTheme="majorHAnsi" w:cstheme="majorBidi"/>
      <w:color w:val="1F4D78" w:themeColor="accent1" w:themeShade="7F"/>
      <w:sz w:val="28"/>
      <w:lang w:eastAsia="ru-RU"/>
    </w:rPr>
  </w:style>
  <w:style w:type="paragraph" w:styleId="12">
    <w:name w:val="toc 1"/>
    <w:basedOn w:val="a1"/>
    <w:next w:val="a1"/>
    <w:autoRedefine/>
    <w:uiPriority w:val="39"/>
    <w:unhideWhenUsed/>
    <w:rsid w:val="00CD16C2"/>
    <w:pPr>
      <w:spacing w:before="120" w:after="0" w:line="276" w:lineRule="auto"/>
    </w:pPr>
    <w:rPr>
      <w:rFonts w:ascii="Times New Roman" w:eastAsiaTheme="minorEastAsia" w:hAnsi="Times New Roman"/>
      <w:b/>
      <w:sz w:val="24"/>
      <w:szCs w:val="24"/>
      <w:lang w:eastAsia="ru-RU"/>
    </w:rPr>
  </w:style>
  <w:style w:type="paragraph" w:styleId="22">
    <w:name w:val="toc 2"/>
    <w:basedOn w:val="a1"/>
    <w:next w:val="a1"/>
    <w:autoRedefine/>
    <w:uiPriority w:val="39"/>
    <w:unhideWhenUsed/>
    <w:rsid w:val="00CD16C2"/>
    <w:pPr>
      <w:tabs>
        <w:tab w:val="right" w:leader="dot" w:pos="9345"/>
      </w:tabs>
      <w:spacing w:after="0" w:line="276" w:lineRule="auto"/>
    </w:pPr>
    <w:rPr>
      <w:rFonts w:ascii="Times New Roman" w:eastAsia="Arial Unicode MS" w:hAnsi="Times New Roman"/>
      <w:b/>
      <w:bCs/>
      <w:noProof/>
      <w:sz w:val="28"/>
      <w:u w:color="000000"/>
      <w:bdr w:val="nil"/>
      <w:lang w:eastAsia="ru-RU"/>
    </w:rPr>
  </w:style>
  <w:style w:type="paragraph" w:styleId="32">
    <w:name w:val="toc 3"/>
    <w:basedOn w:val="a1"/>
    <w:next w:val="a1"/>
    <w:autoRedefine/>
    <w:uiPriority w:val="39"/>
    <w:unhideWhenUsed/>
    <w:rsid w:val="00CD16C2"/>
    <w:pPr>
      <w:spacing w:after="0" w:line="276" w:lineRule="auto"/>
      <w:ind w:left="440"/>
    </w:pPr>
    <w:rPr>
      <w:rFonts w:ascii="Times New Roman" w:eastAsiaTheme="minorEastAsia" w:hAnsi="Times New Roman"/>
      <w:sz w:val="28"/>
      <w:lang w:eastAsia="ru-RU"/>
    </w:rPr>
  </w:style>
  <w:style w:type="paragraph" w:customStyle="1" w:styleId="ConsPlusNormal">
    <w:name w:val="ConsPlusNormal"/>
    <w:qFormat/>
    <w:rsid w:val="00CD16C2"/>
    <w:pPr>
      <w:widowControl w:val="0"/>
      <w:autoSpaceDE w:val="0"/>
      <w:autoSpaceDN w:val="0"/>
      <w:spacing w:after="0" w:line="240" w:lineRule="auto"/>
    </w:pPr>
    <w:rPr>
      <w:rFonts w:ascii="Calibri" w:eastAsia="Times New Roman" w:hAnsi="Calibri" w:cs="Calibri"/>
      <w:szCs w:val="20"/>
      <w:lang w:eastAsia="ru-RU"/>
    </w:rPr>
  </w:style>
  <w:style w:type="paragraph" w:customStyle="1" w:styleId="23">
    <w:name w:val="Абзац списка2"/>
    <w:basedOn w:val="a1"/>
    <w:uiPriority w:val="99"/>
    <w:rsid w:val="00CD16C2"/>
    <w:pPr>
      <w:spacing w:after="200" w:line="276" w:lineRule="auto"/>
      <w:ind w:left="720"/>
      <w:contextualSpacing/>
    </w:pPr>
    <w:rPr>
      <w:rFonts w:ascii="Calibri" w:eastAsia="Times New Roman" w:hAnsi="Calibri" w:cs="Times New Roman"/>
      <w:sz w:val="28"/>
      <w:lang w:eastAsia="ru-RU"/>
    </w:rPr>
  </w:style>
  <w:style w:type="paragraph" w:styleId="a9">
    <w:name w:val="List Paragraph"/>
    <w:basedOn w:val="a1"/>
    <w:link w:val="aa"/>
    <w:uiPriority w:val="34"/>
    <w:qFormat/>
    <w:rsid w:val="00CD16C2"/>
    <w:pPr>
      <w:spacing w:after="0" w:line="240" w:lineRule="auto"/>
      <w:ind w:left="720"/>
      <w:contextualSpacing/>
    </w:pPr>
    <w:rPr>
      <w:rFonts w:ascii="Calibri" w:eastAsia="Calibri" w:hAnsi="Calibri" w:cs="Times New Roman"/>
      <w:sz w:val="24"/>
      <w:szCs w:val="24"/>
      <w:lang w:eastAsia="ru-RU"/>
    </w:rPr>
  </w:style>
  <w:style w:type="character" w:customStyle="1" w:styleId="aa">
    <w:name w:val="Абзац списка Знак"/>
    <w:link w:val="a9"/>
    <w:uiPriority w:val="34"/>
    <w:qFormat/>
    <w:locked/>
    <w:rsid w:val="00CD16C2"/>
    <w:rPr>
      <w:rFonts w:ascii="Calibri" w:eastAsia="Calibri" w:hAnsi="Calibri" w:cs="Times New Roman"/>
      <w:sz w:val="24"/>
      <w:szCs w:val="24"/>
      <w:lang w:eastAsia="ru-RU"/>
    </w:rPr>
  </w:style>
  <w:style w:type="paragraph" w:customStyle="1" w:styleId="Default">
    <w:name w:val="Default"/>
    <w:rsid w:val="00CD16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b">
    <w:name w:val="No Spacing"/>
    <w:link w:val="ac"/>
    <w:uiPriority w:val="1"/>
    <w:qFormat/>
    <w:rsid w:val="00CD16C2"/>
    <w:pPr>
      <w:spacing w:after="0" w:line="240" w:lineRule="auto"/>
    </w:pPr>
    <w:rPr>
      <w:rFonts w:ascii="Times New Roman" w:eastAsia="Times New Roman" w:hAnsi="Times New Roman" w:cs="Times New Roman"/>
      <w:sz w:val="24"/>
      <w:szCs w:val="24"/>
      <w:lang w:eastAsia="ru-RU"/>
    </w:rPr>
  </w:style>
  <w:style w:type="table" w:styleId="ad">
    <w:name w:val="Table Grid"/>
    <w:basedOn w:val="a3"/>
    <w:uiPriority w:val="39"/>
    <w:rsid w:val="00CD16C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rmal (Web)"/>
    <w:basedOn w:val="a1"/>
    <w:uiPriority w:val="99"/>
    <w:unhideWhenUsed/>
    <w:rsid w:val="00CD16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basedOn w:val="a2"/>
    <w:uiPriority w:val="99"/>
    <w:qFormat/>
    <w:rsid w:val="00CD16C2"/>
    <w:rPr>
      <w:i/>
      <w:iCs/>
    </w:rPr>
  </w:style>
  <w:style w:type="character" w:styleId="af0">
    <w:name w:val="Strong"/>
    <w:basedOn w:val="a2"/>
    <w:uiPriority w:val="99"/>
    <w:qFormat/>
    <w:rsid w:val="00CD16C2"/>
    <w:rPr>
      <w:b/>
      <w:bCs/>
    </w:rPr>
  </w:style>
  <w:style w:type="numbering" w:customStyle="1" w:styleId="13">
    <w:name w:val="Нет списка1"/>
    <w:next w:val="a4"/>
    <w:uiPriority w:val="99"/>
    <w:semiHidden/>
    <w:unhideWhenUsed/>
    <w:rsid w:val="00CD16C2"/>
  </w:style>
  <w:style w:type="character" w:styleId="af1">
    <w:name w:val="Hyperlink"/>
    <w:uiPriority w:val="99"/>
    <w:unhideWhenUsed/>
    <w:rsid w:val="00CD16C2"/>
    <w:rPr>
      <w:color w:val="0000FF"/>
      <w:u w:val="single"/>
    </w:rPr>
  </w:style>
  <w:style w:type="character" w:customStyle="1" w:styleId="14">
    <w:name w:val="Просмотренная гиперссылка1"/>
    <w:basedOn w:val="a2"/>
    <w:uiPriority w:val="99"/>
    <w:semiHidden/>
    <w:unhideWhenUsed/>
    <w:rsid w:val="00CD16C2"/>
    <w:rPr>
      <w:color w:val="954F72"/>
      <w:u w:val="single"/>
    </w:rPr>
  </w:style>
  <w:style w:type="paragraph" w:styleId="af2">
    <w:name w:val="Body Text"/>
    <w:basedOn w:val="a1"/>
    <w:link w:val="af3"/>
    <w:uiPriority w:val="99"/>
    <w:unhideWhenUsed/>
    <w:qFormat/>
    <w:rsid w:val="00CD16C2"/>
    <w:pPr>
      <w:spacing w:after="120" w:line="256" w:lineRule="auto"/>
    </w:pPr>
    <w:rPr>
      <w:rFonts w:ascii="Calibri" w:eastAsia="Calibri" w:hAnsi="Calibri" w:cs="Times New Roman"/>
      <w:sz w:val="28"/>
    </w:rPr>
  </w:style>
  <w:style w:type="character" w:customStyle="1" w:styleId="af3">
    <w:name w:val="Основной текст Знак"/>
    <w:basedOn w:val="a2"/>
    <w:link w:val="af2"/>
    <w:uiPriority w:val="99"/>
    <w:rsid w:val="00CD16C2"/>
    <w:rPr>
      <w:rFonts w:ascii="Calibri" w:eastAsia="Calibri" w:hAnsi="Calibri" w:cs="Times New Roman"/>
      <w:sz w:val="28"/>
    </w:rPr>
  </w:style>
  <w:style w:type="paragraph" w:styleId="af4">
    <w:name w:val="Body Text Indent"/>
    <w:basedOn w:val="a1"/>
    <w:link w:val="af5"/>
    <w:uiPriority w:val="99"/>
    <w:unhideWhenUsed/>
    <w:rsid w:val="00CD16C2"/>
    <w:pPr>
      <w:spacing w:after="0" w:line="240" w:lineRule="auto"/>
      <w:ind w:firstLine="708"/>
      <w:jc w:val="both"/>
    </w:pPr>
    <w:rPr>
      <w:rFonts w:ascii="Times New Roman" w:eastAsia="Calibri" w:hAnsi="Times New Roman" w:cs="Times New Roman"/>
      <w:sz w:val="28"/>
      <w:szCs w:val="24"/>
      <w:lang w:eastAsia="ru-RU"/>
    </w:rPr>
  </w:style>
  <w:style w:type="character" w:customStyle="1" w:styleId="af5">
    <w:name w:val="Основной текст с отступом Знак"/>
    <w:basedOn w:val="a2"/>
    <w:link w:val="af4"/>
    <w:uiPriority w:val="99"/>
    <w:rsid w:val="00CD16C2"/>
    <w:rPr>
      <w:rFonts w:ascii="Times New Roman" w:eastAsia="Calibri" w:hAnsi="Times New Roman" w:cs="Times New Roman"/>
      <w:sz w:val="28"/>
      <w:szCs w:val="24"/>
      <w:lang w:eastAsia="ru-RU"/>
    </w:rPr>
  </w:style>
  <w:style w:type="paragraph" w:styleId="24">
    <w:name w:val="Body Text Indent 2"/>
    <w:basedOn w:val="a1"/>
    <w:link w:val="25"/>
    <w:uiPriority w:val="99"/>
    <w:unhideWhenUsed/>
    <w:rsid w:val="00CD16C2"/>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2"/>
    <w:link w:val="24"/>
    <w:uiPriority w:val="99"/>
    <w:rsid w:val="00CD16C2"/>
    <w:rPr>
      <w:rFonts w:ascii="Times New Roman" w:eastAsia="Times New Roman" w:hAnsi="Times New Roman" w:cs="Times New Roman"/>
      <w:sz w:val="24"/>
      <w:szCs w:val="24"/>
      <w:lang w:eastAsia="ru-RU"/>
    </w:rPr>
  </w:style>
  <w:style w:type="paragraph" w:customStyle="1" w:styleId="15">
    <w:name w:val="Без интервала1"/>
    <w:uiPriority w:val="99"/>
    <w:semiHidden/>
    <w:rsid w:val="00CD16C2"/>
    <w:pPr>
      <w:spacing w:after="0" w:line="240" w:lineRule="auto"/>
      <w:jc w:val="both"/>
    </w:pPr>
    <w:rPr>
      <w:rFonts w:ascii="Calibri" w:eastAsia="Times New Roman" w:hAnsi="Calibri" w:cs="Times New Roman"/>
    </w:rPr>
  </w:style>
  <w:style w:type="paragraph" w:customStyle="1" w:styleId="NoSpacing1">
    <w:name w:val="No Spacing1"/>
    <w:uiPriority w:val="99"/>
    <w:semiHidden/>
    <w:rsid w:val="00CD16C2"/>
    <w:pPr>
      <w:spacing w:after="0" w:line="240" w:lineRule="auto"/>
      <w:jc w:val="both"/>
    </w:pPr>
    <w:rPr>
      <w:rFonts w:ascii="Calibri" w:eastAsia="Times New Roman" w:hAnsi="Calibri" w:cs="Calibri"/>
    </w:rPr>
  </w:style>
  <w:style w:type="character" w:customStyle="1" w:styleId="WW8Num1z0">
    <w:name w:val="WW8Num1z0"/>
    <w:rsid w:val="00CD16C2"/>
    <w:rPr>
      <w:rFonts w:ascii="Symbol" w:hAnsi="Symbol" w:cs="Symbol" w:hint="default"/>
    </w:rPr>
  </w:style>
  <w:style w:type="character" w:customStyle="1" w:styleId="FontStyle13">
    <w:name w:val="Font Style13"/>
    <w:rsid w:val="00CD16C2"/>
    <w:rPr>
      <w:rFonts w:ascii="Arial" w:hAnsi="Arial" w:cs="Arial" w:hint="default"/>
      <w:b/>
      <w:bCs w:val="0"/>
      <w:i/>
      <w:iCs w:val="0"/>
      <w:sz w:val="18"/>
    </w:rPr>
  </w:style>
  <w:style w:type="character" w:customStyle="1" w:styleId="WW8Num4z3">
    <w:name w:val="WW8Num4z3"/>
    <w:rsid w:val="00CD16C2"/>
  </w:style>
  <w:style w:type="character" w:customStyle="1" w:styleId="FontStyle11">
    <w:name w:val="Font Style11"/>
    <w:rsid w:val="00CD16C2"/>
    <w:rPr>
      <w:rFonts w:ascii="Arial" w:hAnsi="Arial" w:cs="Arial" w:hint="default"/>
      <w:i/>
      <w:iCs w:val="0"/>
      <w:sz w:val="18"/>
    </w:rPr>
  </w:style>
  <w:style w:type="character" w:customStyle="1" w:styleId="apple-converted-space">
    <w:name w:val="apple-converted-space"/>
    <w:basedOn w:val="a2"/>
    <w:rsid w:val="00CD16C2"/>
  </w:style>
  <w:style w:type="character" w:customStyle="1" w:styleId="33">
    <w:name w:val="Знак Знак3"/>
    <w:uiPriority w:val="99"/>
    <w:locked/>
    <w:rsid w:val="00CD16C2"/>
    <w:rPr>
      <w:rFonts w:ascii="Cambria" w:hAnsi="Cambria" w:cs="Cambria" w:hint="default"/>
      <w:b/>
      <w:bCs/>
      <w:color w:val="365F91"/>
      <w:sz w:val="28"/>
      <w:szCs w:val="28"/>
      <w:lang w:val="ru-RU" w:eastAsia="ru-RU"/>
    </w:rPr>
  </w:style>
  <w:style w:type="table" w:customStyle="1" w:styleId="16">
    <w:name w:val="Сетка таблицы1"/>
    <w:basedOn w:val="a3"/>
    <w:next w:val="ad"/>
    <w:rsid w:val="00CD16C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2"/>
    <w:uiPriority w:val="99"/>
    <w:semiHidden/>
    <w:unhideWhenUsed/>
    <w:rsid w:val="00CD16C2"/>
    <w:rPr>
      <w:color w:val="954F72" w:themeColor="followedHyperlink"/>
      <w:u w:val="single"/>
    </w:rPr>
  </w:style>
  <w:style w:type="character" w:customStyle="1" w:styleId="140">
    <w:name w:val="Основной текст (14)_"/>
    <w:link w:val="141"/>
    <w:locked/>
    <w:rsid w:val="00CD16C2"/>
    <w:rPr>
      <w:i/>
      <w:iCs/>
      <w:shd w:val="clear" w:color="auto" w:fill="FFFFFF"/>
    </w:rPr>
  </w:style>
  <w:style w:type="paragraph" w:customStyle="1" w:styleId="141">
    <w:name w:val="Основной текст (14)1"/>
    <w:basedOn w:val="a1"/>
    <w:link w:val="140"/>
    <w:rsid w:val="00CD16C2"/>
    <w:pPr>
      <w:shd w:val="clear" w:color="auto" w:fill="FFFFFF"/>
      <w:spacing w:after="0" w:line="211" w:lineRule="exact"/>
      <w:ind w:firstLine="400"/>
      <w:jc w:val="both"/>
    </w:pPr>
    <w:rPr>
      <w:i/>
      <w:iCs/>
    </w:rPr>
  </w:style>
  <w:style w:type="paragraph" w:customStyle="1" w:styleId="p4">
    <w:name w:val="p4"/>
    <w:basedOn w:val="a1"/>
    <w:rsid w:val="00CD16C2"/>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CD16C2"/>
  </w:style>
  <w:style w:type="paragraph" w:customStyle="1" w:styleId="34">
    <w:name w:val="Основной текст3"/>
    <w:basedOn w:val="a1"/>
    <w:rsid w:val="00CD16C2"/>
    <w:pPr>
      <w:widowControl w:val="0"/>
      <w:shd w:val="clear" w:color="auto" w:fill="FFFFFF"/>
      <w:spacing w:after="0" w:line="197" w:lineRule="exact"/>
      <w:ind w:hanging="500"/>
      <w:jc w:val="center"/>
    </w:pPr>
    <w:rPr>
      <w:rFonts w:ascii="Bookman Old Style" w:eastAsia="Bookman Old Style" w:hAnsi="Bookman Old Style" w:cs="Bookman Old Style"/>
      <w:spacing w:val="5"/>
      <w:sz w:val="17"/>
      <w:szCs w:val="17"/>
    </w:rPr>
  </w:style>
  <w:style w:type="table" w:customStyle="1" w:styleId="26">
    <w:name w:val="Сетка таблицы2"/>
    <w:basedOn w:val="a3"/>
    <w:next w:val="ad"/>
    <w:uiPriority w:val="5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1"/>
    <w:rsid w:val="00CD16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footnote text"/>
    <w:aliases w:val="Знак6,F1"/>
    <w:basedOn w:val="a1"/>
    <w:link w:val="af8"/>
    <w:uiPriority w:val="99"/>
    <w:rsid w:val="00CD16C2"/>
    <w:pPr>
      <w:spacing w:after="0" w:line="240" w:lineRule="auto"/>
    </w:pPr>
    <w:rPr>
      <w:rFonts w:ascii="Calibri" w:eastAsia="Calibri" w:hAnsi="Calibri" w:cs="Times New Roman"/>
      <w:sz w:val="20"/>
      <w:szCs w:val="20"/>
    </w:rPr>
  </w:style>
  <w:style w:type="character" w:customStyle="1" w:styleId="af8">
    <w:name w:val="Текст сноски Знак"/>
    <w:aliases w:val="Знак6 Знак,F1 Знак"/>
    <w:basedOn w:val="a2"/>
    <w:link w:val="af7"/>
    <w:uiPriority w:val="99"/>
    <w:rsid w:val="00CD16C2"/>
    <w:rPr>
      <w:rFonts w:ascii="Calibri" w:eastAsia="Calibri" w:hAnsi="Calibri" w:cs="Times New Roman"/>
      <w:sz w:val="20"/>
      <w:szCs w:val="20"/>
    </w:rPr>
  </w:style>
  <w:style w:type="character" w:styleId="af9">
    <w:name w:val="footnote reference"/>
    <w:basedOn w:val="a2"/>
    <w:uiPriority w:val="99"/>
    <w:rsid w:val="00CD16C2"/>
    <w:rPr>
      <w:rFonts w:cs="Times New Roman"/>
      <w:vertAlign w:val="superscript"/>
    </w:rPr>
  </w:style>
  <w:style w:type="paragraph" w:styleId="42">
    <w:name w:val="toc 4"/>
    <w:basedOn w:val="a1"/>
    <w:next w:val="a1"/>
    <w:autoRedefine/>
    <w:uiPriority w:val="39"/>
    <w:unhideWhenUsed/>
    <w:rsid w:val="00CD16C2"/>
    <w:pPr>
      <w:spacing w:after="100" w:line="276" w:lineRule="auto"/>
      <w:ind w:left="660"/>
    </w:pPr>
    <w:rPr>
      <w:rFonts w:ascii="Times New Roman" w:eastAsiaTheme="minorEastAsia" w:hAnsi="Times New Roman"/>
      <w:sz w:val="28"/>
      <w:lang w:eastAsia="ru-RU"/>
    </w:rPr>
  </w:style>
  <w:style w:type="table" w:customStyle="1" w:styleId="35">
    <w:name w:val="Сетка таблицы3"/>
    <w:basedOn w:val="a3"/>
    <w:next w:val="ad"/>
    <w:uiPriority w:val="59"/>
    <w:rsid w:val="00CD16C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3"/>
    <w:next w:val="ad"/>
    <w:uiPriority w:val="5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Импортированный стиль 1"/>
    <w:rsid w:val="00CD16C2"/>
    <w:pPr>
      <w:numPr>
        <w:numId w:val="2"/>
      </w:numPr>
    </w:pPr>
  </w:style>
  <w:style w:type="numbering" w:customStyle="1" w:styleId="2">
    <w:name w:val="Импортированный стиль 2"/>
    <w:rsid w:val="00CD16C2"/>
    <w:pPr>
      <w:numPr>
        <w:numId w:val="3"/>
      </w:numPr>
    </w:pPr>
  </w:style>
  <w:style w:type="numbering" w:customStyle="1" w:styleId="3">
    <w:name w:val="Импортированный стиль 3"/>
    <w:rsid w:val="00CD16C2"/>
    <w:pPr>
      <w:numPr>
        <w:numId w:val="4"/>
      </w:numPr>
    </w:pPr>
  </w:style>
  <w:style w:type="numbering" w:customStyle="1" w:styleId="4">
    <w:name w:val="Импортированный стиль 4"/>
    <w:rsid w:val="00CD16C2"/>
    <w:pPr>
      <w:numPr>
        <w:numId w:val="5"/>
      </w:numPr>
    </w:pPr>
  </w:style>
  <w:style w:type="numbering" w:customStyle="1" w:styleId="5">
    <w:name w:val="Импортированный стиль 5"/>
    <w:rsid w:val="00CD16C2"/>
    <w:pPr>
      <w:numPr>
        <w:numId w:val="6"/>
      </w:numPr>
    </w:pPr>
  </w:style>
  <w:style w:type="numbering" w:customStyle="1" w:styleId="a">
    <w:name w:val="Пункты"/>
    <w:rsid w:val="00CD16C2"/>
    <w:pPr>
      <w:numPr>
        <w:numId w:val="7"/>
      </w:numPr>
    </w:pPr>
  </w:style>
  <w:style w:type="numbering" w:customStyle="1" w:styleId="27">
    <w:name w:val="Нет списка2"/>
    <w:next w:val="a4"/>
    <w:uiPriority w:val="99"/>
    <w:semiHidden/>
    <w:unhideWhenUsed/>
    <w:rsid w:val="00CD16C2"/>
  </w:style>
  <w:style w:type="character" w:customStyle="1" w:styleId="ac">
    <w:name w:val="Без интервала Знак"/>
    <w:link w:val="ab"/>
    <w:uiPriority w:val="1"/>
    <w:rsid w:val="00CD16C2"/>
    <w:rPr>
      <w:rFonts w:ascii="Times New Roman" w:eastAsia="Times New Roman" w:hAnsi="Times New Roman" w:cs="Times New Roman"/>
      <w:sz w:val="24"/>
      <w:szCs w:val="24"/>
      <w:lang w:eastAsia="ru-RU"/>
    </w:rPr>
  </w:style>
  <w:style w:type="character" w:customStyle="1" w:styleId="Zag11">
    <w:name w:val="Zag_11"/>
    <w:rsid w:val="00CD16C2"/>
  </w:style>
  <w:style w:type="table" w:customStyle="1" w:styleId="51">
    <w:name w:val="Сетка таблицы51"/>
    <w:basedOn w:val="a3"/>
    <w:rsid w:val="00CD16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link w:val="44"/>
    <w:locked/>
    <w:rsid w:val="00CD16C2"/>
    <w:rPr>
      <w:sz w:val="26"/>
      <w:szCs w:val="26"/>
      <w:shd w:val="clear" w:color="auto" w:fill="FFFFFF"/>
    </w:rPr>
  </w:style>
  <w:style w:type="character" w:customStyle="1" w:styleId="52">
    <w:name w:val="Основной текст (5)_"/>
    <w:link w:val="53"/>
    <w:locked/>
    <w:rsid w:val="00CD16C2"/>
    <w:rPr>
      <w:i/>
      <w:iCs/>
      <w:sz w:val="26"/>
      <w:szCs w:val="26"/>
      <w:shd w:val="clear" w:color="auto" w:fill="FFFFFF"/>
    </w:rPr>
  </w:style>
  <w:style w:type="paragraph" w:customStyle="1" w:styleId="44">
    <w:name w:val="Основной текст4"/>
    <w:basedOn w:val="a1"/>
    <w:link w:val="afa"/>
    <w:rsid w:val="00CD16C2"/>
    <w:pPr>
      <w:widowControl w:val="0"/>
      <w:shd w:val="clear" w:color="auto" w:fill="FFFFFF"/>
      <w:spacing w:before="60" w:after="0" w:line="480" w:lineRule="exact"/>
      <w:ind w:hanging="660"/>
      <w:jc w:val="both"/>
    </w:pPr>
    <w:rPr>
      <w:sz w:val="26"/>
      <w:szCs w:val="26"/>
    </w:rPr>
  </w:style>
  <w:style w:type="paragraph" w:customStyle="1" w:styleId="53">
    <w:name w:val="Основной текст (5)"/>
    <w:basedOn w:val="a1"/>
    <w:link w:val="52"/>
    <w:rsid w:val="00CD16C2"/>
    <w:pPr>
      <w:widowControl w:val="0"/>
      <w:shd w:val="clear" w:color="auto" w:fill="FFFFFF"/>
      <w:spacing w:after="0" w:line="485" w:lineRule="exact"/>
    </w:pPr>
    <w:rPr>
      <w:i/>
      <w:iCs/>
      <w:sz w:val="26"/>
      <w:szCs w:val="26"/>
    </w:rPr>
  </w:style>
  <w:style w:type="character" w:customStyle="1" w:styleId="afb">
    <w:name w:val="Основной текст + Полужирный"/>
    <w:rsid w:val="00CD16C2"/>
    <w:rPr>
      <w:b/>
      <w:bCs/>
      <w:color w:val="000000"/>
      <w:spacing w:val="0"/>
      <w:w w:val="100"/>
      <w:position w:val="0"/>
      <w:sz w:val="26"/>
      <w:szCs w:val="26"/>
      <w:lang w:val="ru-RU" w:bidi="ar-SA"/>
    </w:rPr>
  </w:style>
  <w:style w:type="table" w:customStyle="1" w:styleId="210">
    <w:name w:val="Сетка таблицы21"/>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3"/>
    <w:next w:val="ad"/>
    <w:uiPriority w:val="59"/>
    <w:rsid w:val="00CD16C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3"/>
    <w:next w:val="ad"/>
    <w:uiPriority w:val="59"/>
    <w:rsid w:val="00CD16C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3"/>
    <w:next w:val="ad"/>
    <w:uiPriority w:val="59"/>
    <w:rsid w:val="00CD16C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3"/>
    <w:next w:val="ad"/>
    <w:uiPriority w:val="59"/>
    <w:rsid w:val="00CD16C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3"/>
    <w:next w:val="ad"/>
    <w:uiPriority w:val="59"/>
    <w:rsid w:val="00CD16C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
    <w:basedOn w:val="a3"/>
    <w:next w:val="ad"/>
    <w:uiPriority w:val="59"/>
    <w:rsid w:val="00CD16C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3"/>
    <w:next w:val="ad"/>
    <w:uiPriority w:val="59"/>
    <w:rsid w:val="00CD16C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d"/>
    <w:uiPriority w:val="59"/>
    <w:rsid w:val="00CD16C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Сетка таблицы17"/>
    <w:basedOn w:val="a3"/>
    <w:next w:val="ad"/>
    <w:uiPriority w:val="59"/>
    <w:rsid w:val="00CD16C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8"/>
    <w:basedOn w:val="a3"/>
    <w:next w:val="ad"/>
    <w:uiPriority w:val="59"/>
    <w:rsid w:val="00CD16C2"/>
    <w:pPr>
      <w:spacing w:after="0" w:line="240" w:lineRule="auto"/>
    </w:pPr>
    <w:rPr>
      <w:rFonts w:ascii="Calibri" w:eastAsia="Calibri"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етка таблицы19"/>
    <w:basedOn w:val="a3"/>
    <w:next w:val="ad"/>
    <w:uiPriority w:val="59"/>
    <w:rsid w:val="00CD16C2"/>
    <w:pPr>
      <w:spacing w:after="0" w:line="240" w:lineRule="auto"/>
    </w:pPr>
    <w:rPr>
      <w:rFonts w:ascii="Calibri" w:eastAsia="Times New Roman" w:hAnsi="Calibri" w:cs="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3"/>
    <w:next w:val="ad"/>
    <w:uiPriority w:val="5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d"/>
    <w:uiPriority w:val="5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3"/>
    <w:next w:val="ad"/>
    <w:uiPriority w:val="5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3"/>
    <w:uiPriority w:val="5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3"/>
    <w:next w:val="ad"/>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d"/>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d"/>
    <w:uiPriority w:val="5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d"/>
    <w:uiPriority w:val="5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d"/>
    <w:uiPriority w:val="5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3"/>
    <w:next w:val="ad"/>
    <w:uiPriority w:val="59"/>
    <w:rsid w:val="00CD16C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d"/>
    <w:uiPriority w:val="59"/>
    <w:rsid w:val="00CD16C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7"/>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d"/>
    <w:uiPriority w:val="59"/>
    <w:rsid w:val="00CD16C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3"/>
    <w:next w:val="ad"/>
    <w:uiPriority w:val="5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d"/>
    <w:uiPriority w:val="39"/>
    <w:rsid w:val="00CD1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d"/>
    <w:uiPriority w:val="39"/>
    <w:rsid w:val="00CD1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4"/>
    <w:uiPriority w:val="99"/>
    <w:semiHidden/>
    <w:unhideWhenUsed/>
    <w:rsid w:val="00CD16C2"/>
  </w:style>
  <w:style w:type="character" w:customStyle="1" w:styleId="Heading2Char">
    <w:name w:val="Heading 2 Char"/>
    <w:basedOn w:val="a2"/>
    <w:uiPriority w:val="99"/>
    <w:semiHidden/>
    <w:locked/>
    <w:rsid w:val="00CD16C2"/>
    <w:rPr>
      <w:rFonts w:ascii="Cambria" w:hAnsi="Cambria" w:cs="Times New Roman"/>
      <w:b/>
      <w:bCs/>
      <w:i/>
      <w:iCs/>
      <w:sz w:val="28"/>
      <w:szCs w:val="28"/>
      <w:lang w:eastAsia="en-US"/>
    </w:rPr>
  </w:style>
  <w:style w:type="paragraph" w:customStyle="1" w:styleId="ConsPlusTitle">
    <w:name w:val="ConsPlusTitle"/>
    <w:uiPriority w:val="99"/>
    <w:rsid w:val="00CD16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1a">
    <w:name w:val="Абзац списка1"/>
    <w:basedOn w:val="a1"/>
    <w:rsid w:val="00CD16C2"/>
    <w:pPr>
      <w:spacing w:after="200" w:line="276" w:lineRule="auto"/>
      <w:ind w:left="720"/>
      <w:contextualSpacing/>
    </w:pPr>
    <w:rPr>
      <w:rFonts w:ascii="Calibri" w:eastAsia="Times New Roman" w:hAnsi="Calibri" w:cs="Times New Roman"/>
      <w:sz w:val="28"/>
      <w:lang w:eastAsia="ru-RU"/>
    </w:rPr>
  </w:style>
  <w:style w:type="paragraph" w:styleId="afc">
    <w:name w:val="Plain Text"/>
    <w:basedOn w:val="a1"/>
    <w:link w:val="afd"/>
    <w:uiPriority w:val="99"/>
    <w:semiHidden/>
    <w:rsid w:val="00CD16C2"/>
    <w:pPr>
      <w:spacing w:after="0" w:line="240" w:lineRule="auto"/>
    </w:pPr>
    <w:rPr>
      <w:rFonts w:ascii="Courier New" w:eastAsia="Times New Roman" w:hAnsi="Courier New" w:cs="Times New Roman"/>
      <w:sz w:val="20"/>
      <w:szCs w:val="20"/>
      <w:lang w:eastAsia="ru-RU"/>
    </w:rPr>
  </w:style>
  <w:style w:type="character" w:customStyle="1" w:styleId="afd">
    <w:name w:val="Текст Знак"/>
    <w:basedOn w:val="a2"/>
    <w:link w:val="afc"/>
    <w:uiPriority w:val="99"/>
    <w:semiHidden/>
    <w:rsid w:val="00CD16C2"/>
    <w:rPr>
      <w:rFonts w:ascii="Courier New" w:eastAsia="Times New Roman" w:hAnsi="Courier New" w:cs="Times New Roman"/>
      <w:sz w:val="20"/>
      <w:szCs w:val="20"/>
      <w:lang w:eastAsia="ru-RU"/>
    </w:rPr>
  </w:style>
  <w:style w:type="paragraph" w:customStyle="1" w:styleId="111">
    <w:name w:val="Абзац списка11"/>
    <w:basedOn w:val="a1"/>
    <w:uiPriority w:val="99"/>
    <w:rsid w:val="00CD16C2"/>
    <w:pPr>
      <w:spacing w:after="200" w:line="276" w:lineRule="auto"/>
      <w:ind w:left="720"/>
      <w:contextualSpacing/>
    </w:pPr>
    <w:rPr>
      <w:rFonts w:ascii="Times New Roman" w:eastAsia="Times New Roman" w:hAnsi="Times New Roman" w:cs="Times New Roman"/>
      <w:sz w:val="28"/>
      <w:lang w:eastAsia="ru-RU"/>
    </w:rPr>
  </w:style>
  <w:style w:type="character" w:customStyle="1" w:styleId="dash041e0431044b0447043d044b0439char1">
    <w:name w:val="dash041e_0431_044b_0447_043d_044b_0439__char1"/>
    <w:uiPriority w:val="99"/>
    <w:rsid w:val="00CD16C2"/>
    <w:rPr>
      <w:rFonts w:ascii="Times New Roman" w:hAnsi="Times New Roman"/>
      <w:sz w:val="24"/>
      <w:u w:val="none"/>
      <w:effect w:val="none"/>
    </w:rPr>
  </w:style>
  <w:style w:type="paragraph" w:customStyle="1" w:styleId="a0">
    <w:name w:val="Перечень"/>
    <w:basedOn w:val="a1"/>
    <w:link w:val="afe"/>
    <w:uiPriority w:val="99"/>
    <w:rsid w:val="00CD16C2"/>
    <w:pPr>
      <w:numPr>
        <w:numId w:val="8"/>
      </w:numPr>
      <w:spacing w:after="0" w:line="240" w:lineRule="auto"/>
      <w:ind w:left="697" w:hanging="357"/>
    </w:pPr>
    <w:rPr>
      <w:rFonts w:ascii="Calibri" w:eastAsia="Times New Roman" w:hAnsi="Calibri" w:cs="Times New Roman"/>
      <w:sz w:val="24"/>
      <w:szCs w:val="20"/>
      <w:lang w:eastAsia="ru-RU"/>
    </w:rPr>
  </w:style>
  <w:style w:type="character" w:customStyle="1" w:styleId="afe">
    <w:name w:val="Перечень Знак"/>
    <w:link w:val="a0"/>
    <w:uiPriority w:val="99"/>
    <w:locked/>
    <w:rsid w:val="00CD16C2"/>
    <w:rPr>
      <w:rFonts w:ascii="Calibri" w:eastAsia="Times New Roman" w:hAnsi="Calibri" w:cs="Times New Roman"/>
      <w:sz w:val="24"/>
      <w:szCs w:val="20"/>
      <w:lang w:eastAsia="ru-RU"/>
    </w:rPr>
  </w:style>
  <w:style w:type="paragraph" w:customStyle="1" w:styleId="dash041e0431044b0447043d044b0439">
    <w:name w:val="dash041e_0431_044b_0447_043d_044b_0439"/>
    <w:basedOn w:val="a1"/>
    <w:uiPriority w:val="99"/>
    <w:rsid w:val="00CD16C2"/>
    <w:pPr>
      <w:spacing w:after="0" w:line="240" w:lineRule="auto"/>
    </w:pPr>
    <w:rPr>
      <w:rFonts w:ascii="Times New Roman" w:eastAsia="Times New Roman" w:hAnsi="Times New Roman" w:cs="Times New Roman"/>
      <w:sz w:val="24"/>
      <w:szCs w:val="24"/>
      <w:lang w:eastAsia="ru-RU"/>
    </w:rPr>
  </w:style>
  <w:style w:type="character" w:customStyle="1" w:styleId="s9">
    <w:name w:val="s9"/>
    <w:uiPriority w:val="99"/>
    <w:rsid w:val="00CD16C2"/>
  </w:style>
  <w:style w:type="paragraph" w:styleId="aff">
    <w:name w:val="Balloon Text"/>
    <w:basedOn w:val="a1"/>
    <w:link w:val="aff0"/>
    <w:uiPriority w:val="99"/>
    <w:semiHidden/>
    <w:rsid w:val="00CD16C2"/>
    <w:pPr>
      <w:spacing w:after="0" w:line="240" w:lineRule="auto"/>
    </w:pPr>
    <w:rPr>
      <w:rFonts w:ascii="Tahoma" w:eastAsia="Calibri" w:hAnsi="Tahoma" w:cs="Tahoma"/>
      <w:sz w:val="16"/>
      <w:szCs w:val="16"/>
    </w:rPr>
  </w:style>
  <w:style w:type="character" w:customStyle="1" w:styleId="aff0">
    <w:name w:val="Текст выноски Знак"/>
    <w:basedOn w:val="a2"/>
    <w:link w:val="aff"/>
    <w:uiPriority w:val="99"/>
    <w:semiHidden/>
    <w:rsid w:val="00CD16C2"/>
    <w:rPr>
      <w:rFonts w:ascii="Tahoma" w:eastAsia="Calibri" w:hAnsi="Tahoma" w:cs="Tahoma"/>
      <w:sz w:val="16"/>
      <w:szCs w:val="16"/>
    </w:rPr>
  </w:style>
  <w:style w:type="paragraph" w:customStyle="1" w:styleId="2a">
    <w:name w:val="Стиль Заголовок 2"/>
    <w:basedOn w:val="20"/>
    <w:uiPriority w:val="99"/>
    <w:rsid w:val="00CD16C2"/>
    <w:pPr>
      <w:keepLines w:val="0"/>
      <w:spacing w:before="240" w:after="60"/>
      <w:jc w:val="right"/>
    </w:pPr>
    <w:rPr>
      <w:rFonts w:ascii="Times New Roman" w:eastAsia="Calibri" w:hAnsi="Times New Roman" w:cs="Arial"/>
      <w:b w:val="0"/>
      <w:color w:val="auto"/>
      <w:sz w:val="28"/>
      <w:szCs w:val="28"/>
      <w:lang w:eastAsia="en-US"/>
    </w:rPr>
  </w:style>
  <w:style w:type="paragraph" w:styleId="aff1">
    <w:name w:val="annotation text"/>
    <w:basedOn w:val="a1"/>
    <w:link w:val="aff2"/>
    <w:uiPriority w:val="99"/>
    <w:semiHidden/>
    <w:rsid w:val="00CD16C2"/>
    <w:pPr>
      <w:spacing w:after="200" w:line="276" w:lineRule="auto"/>
    </w:pPr>
    <w:rPr>
      <w:rFonts w:ascii="Calibri" w:eastAsia="Calibri" w:hAnsi="Calibri" w:cs="Times New Roman"/>
      <w:sz w:val="20"/>
      <w:szCs w:val="20"/>
      <w:lang w:eastAsia="ru-RU"/>
    </w:rPr>
  </w:style>
  <w:style w:type="character" w:customStyle="1" w:styleId="aff2">
    <w:name w:val="Текст примечания Знак"/>
    <w:basedOn w:val="a2"/>
    <w:link w:val="aff1"/>
    <w:uiPriority w:val="99"/>
    <w:semiHidden/>
    <w:rsid w:val="00CD16C2"/>
    <w:rPr>
      <w:rFonts w:ascii="Calibri" w:eastAsia="Calibri" w:hAnsi="Calibri" w:cs="Times New Roman"/>
      <w:sz w:val="20"/>
      <w:szCs w:val="20"/>
      <w:lang w:eastAsia="ru-RU"/>
    </w:rPr>
  </w:style>
  <w:style w:type="character" w:customStyle="1" w:styleId="CommentTextChar">
    <w:name w:val="Comment Text Char"/>
    <w:basedOn w:val="a2"/>
    <w:uiPriority w:val="99"/>
    <w:semiHidden/>
    <w:locked/>
    <w:rsid w:val="00CD16C2"/>
    <w:rPr>
      <w:rFonts w:cs="Times New Roman"/>
      <w:sz w:val="20"/>
      <w:szCs w:val="20"/>
      <w:lang w:eastAsia="en-US"/>
    </w:rPr>
  </w:style>
  <w:style w:type="paragraph" w:styleId="aff3">
    <w:name w:val="annotation subject"/>
    <w:basedOn w:val="aff1"/>
    <w:next w:val="aff1"/>
    <w:link w:val="aff4"/>
    <w:uiPriority w:val="99"/>
    <w:semiHidden/>
    <w:rsid w:val="00CD16C2"/>
    <w:rPr>
      <w:b/>
    </w:rPr>
  </w:style>
  <w:style w:type="character" w:customStyle="1" w:styleId="aff4">
    <w:name w:val="Тема примечания Знак"/>
    <w:basedOn w:val="aff2"/>
    <w:link w:val="aff3"/>
    <w:uiPriority w:val="99"/>
    <w:semiHidden/>
    <w:rsid w:val="00CD16C2"/>
    <w:rPr>
      <w:rFonts w:ascii="Calibri" w:eastAsia="Calibri" w:hAnsi="Calibri" w:cs="Times New Roman"/>
      <w:b/>
      <w:sz w:val="20"/>
      <w:szCs w:val="20"/>
      <w:lang w:eastAsia="ru-RU"/>
    </w:rPr>
  </w:style>
  <w:style w:type="character" w:customStyle="1" w:styleId="CommentSubjectChar">
    <w:name w:val="Comment Subject Char"/>
    <w:basedOn w:val="aff2"/>
    <w:uiPriority w:val="99"/>
    <w:semiHidden/>
    <w:locked/>
    <w:rsid w:val="00CD16C2"/>
    <w:rPr>
      <w:rFonts w:ascii="Calibri" w:eastAsia="Calibri" w:hAnsi="Calibri" w:cs="Times New Roman"/>
      <w:b/>
      <w:bCs/>
      <w:sz w:val="20"/>
      <w:szCs w:val="20"/>
      <w:lang w:eastAsia="en-US"/>
    </w:rPr>
  </w:style>
  <w:style w:type="table" w:customStyle="1" w:styleId="48">
    <w:name w:val="Сетка таблицы48"/>
    <w:basedOn w:val="a3"/>
    <w:next w:val="ad"/>
    <w:uiPriority w:val="59"/>
    <w:locked/>
    <w:rsid w:val="00CD16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Абзац списка3"/>
    <w:basedOn w:val="a1"/>
    <w:uiPriority w:val="99"/>
    <w:rsid w:val="00CD16C2"/>
    <w:pPr>
      <w:spacing w:after="200" w:line="276" w:lineRule="auto"/>
      <w:ind w:left="720"/>
      <w:contextualSpacing/>
    </w:pPr>
    <w:rPr>
      <w:rFonts w:ascii="Calibri" w:eastAsia="Times New Roman" w:hAnsi="Calibri" w:cs="Times New Roman"/>
      <w:sz w:val="28"/>
      <w:lang w:eastAsia="ru-RU"/>
    </w:rPr>
  </w:style>
  <w:style w:type="character" w:styleId="aff5">
    <w:name w:val="annotation reference"/>
    <w:basedOn w:val="a2"/>
    <w:uiPriority w:val="99"/>
    <w:semiHidden/>
    <w:rsid w:val="00CD16C2"/>
    <w:rPr>
      <w:rFonts w:cs="Times New Roman"/>
      <w:sz w:val="16"/>
      <w:szCs w:val="16"/>
    </w:rPr>
  </w:style>
  <w:style w:type="paragraph" w:customStyle="1" w:styleId="49">
    <w:name w:val="Абзац списка4"/>
    <w:basedOn w:val="a1"/>
    <w:uiPriority w:val="99"/>
    <w:rsid w:val="00CD16C2"/>
    <w:pPr>
      <w:spacing w:after="200" w:line="276" w:lineRule="auto"/>
      <w:ind w:left="720"/>
      <w:contextualSpacing/>
    </w:pPr>
    <w:rPr>
      <w:rFonts w:ascii="Calibri" w:eastAsia="Times New Roman" w:hAnsi="Calibri" w:cs="Times New Roman"/>
      <w:sz w:val="28"/>
      <w:lang w:eastAsia="ru-RU"/>
    </w:rPr>
  </w:style>
  <w:style w:type="paragraph" w:customStyle="1" w:styleId="54">
    <w:name w:val="Абзац списка5"/>
    <w:basedOn w:val="a1"/>
    <w:uiPriority w:val="99"/>
    <w:rsid w:val="00CD16C2"/>
    <w:pPr>
      <w:spacing w:after="200" w:line="276" w:lineRule="auto"/>
      <w:ind w:left="720"/>
      <w:contextualSpacing/>
    </w:pPr>
    <w:rPr>
      <w:rFonts w:ascii="Calibri" w:eastAsia="Times New Roman" w:hAnsi="Calibri" w:cs="Times New Roman"/>
      <w:sz w:val="28"/>
      <w:lang w:eastAsia="ru-RU"/>
    </w:rPr>
  </w:style>
  <w:style w:type="paragraph" w:customStyle="1" w:styleId="62">
    <w:name w:val="Абзац списка6"/>
    <w:basedOn w:val="a1"/>
    <w:uiPriority w:val="99"/>
    <w:rsid w:val="00CD16C2"/>
    <w:pPr>
      <w:spacing w:after="200" w:line="276" w:lineRule="auto"/>
      <w:ind w:left="720"/>
      <w:contextualSpacing/>
    </w:pPr>
    <w:rPr>
      <w:rFonts w:ascii="Calibri" w:eastAsia="Times New Roman" w:hAnsi="Calibri" w:cs="Times New Roman"/>
      <w:sz w:val="28"/>
      <w:lang w:eastAsia="ru-RU"/>
    </w:rPr>
  </w:style>
  <w:style w:type="paragraph" w:customStyle="1" w:styleId="70">
    <w:name w:val="Абзац списка7"/>
    <w:basedOn w:val="a1"/>
    <w:uiPriority w:val="99"/>
    <w:rsid w:val="00CD16C2"/>
    <w:pPr>
      <w:spacing w:after="200" w:line="276" w:lineRule="auto"/>
      <w:ind w:left="720"/>
      <w:contextualSpacing/>
    </w:pPr>
    <w:rPr>
      <w:rFonts w:ascii="Calibri" w:eastAsia="Times New Roman" w:hAnsi="Calibri" w:cs="Times New Roman"/>
      <w:sz w:val="28"/>
      <w:lang w:eastAsia="ru-RU"/>
    </w:rPr>
  </w:style>
  <w:style w:type="character" w:customStyle="1" w:styleId="55">
    <w:name w:val="Знак Знак5"/>
    <w:uiPriority w:val="99"/>
    <w:semiHidden/>
    <w:rsid w:val="00CD16C2"/>
    <w:rPr>
      <w:rFonts w:ascii="Calibri" w:hAnsi="Calibri"/>
      <w:sz w:val="20"/>
      <w:lang w:eastAsia="ru-RU"/>
    </w:rPr>
  </w:style>
  <w:style w:type="character" w:customStyle="1" w:styleId="4a">
    <w:name w:val="Знак Знак4"/>
    <w:uiPriority w:val="99"/>
    <w:semiHidden/>
    <w:rsid w:val="00CD16C2"/>
    <w:rPr>
      <w:rFonts w:ascii="Calibri" w:hAnsi="Calibri"/>
      <w:lang w:eastAsia="ru-RU"/>
    </w:rPr>
  </w:style>
  <w:style w:type="character" w:customStyle="1" w:styleId="2b">
    <w:name w:val="Знак Знак2"/>
    <w:uiPriority w:val="99"/>
    <w:semiHidden/>
    <w:rsid w:val="00CD16C2"/>
    <w:rPr>
      <w:rFonts w:ascii="Segoe UI" w:hAnsi="Segoe UI"/>
      <w:sz w:val="18"/>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CD16C2"/>
    <w:rPr>
      <w:rFonts w:ascii="Times New Roman" w:hAnsi="Times New Roman"/>
      <w:sz w:val="24"/>
      <w:u w:val="none"/>
      <w:effect w:val="none"/>
    </w:rPr>
  </w:style>
  <w:style w:type="paragraph" w:customStyle="1" w:styleId="Tab">
    <w:name w:val="Tab"/>
    <w:uiPriority w:val="99"/>
    <w:rsid w:val="00CD16C2"/>
    <w:pPr>
      <w:tabs>
        <w:tab w:val="left" w:pos="1560"/>
      </w:tabs>
      <w:autoSpaceDE w:val="0"/>
      <w:autoSpaceDN w:val="0"/>
      <w:adjustRightInd w:val="0"/>
      <w:spacing w:after="0" w:line="180" w:lineRule="atLeast"/>
    </w:pPr>
    <w:rPr>
      <w:rFonts w:ascii="SchoolBookCSanPin" w:eastAsia="Times New Roman" w:hAnsi="SchoolBookCSanPin" w:cs="SchoolBookCSanPin"/>
      <w:color w:val="000000"/>
      <w:w w:val="0"/>
      <w:sz w:val="18"/>
      <w:szCs w:val="18"/>
      <w:lang w:val="en-US" w:eastAsia="ru-RU"/>
    </w:rPr>
  </w:style>
  <w:style w:type="paragraph" w:customStyle="1" w:styleId="Normal1">
    <w:name w:val="Normal1"/>
    <w:uiPriority w:val="99"/>
    <w:rsid w:val="00CD16C2"/>
    <w:pPr>
      <w:spacing w:after="0" w:line="240" w:lineRule="auto"/>
      <w:jc w:val="both"/>
    </w:pPr>
    <w:rPr>
      <w:rFonts w:ascii="Times New Roman" w:eastAsia="Times New Roman" w:hAnsi="Times New Roman" w:cs="Times New Roman"/>
      <w:sz w:val="24"/>
      <w:szCs w:val="28"/>
      <w:lang w:eastAsia="ru-RU"/>
    </w:rPr>
  </w:style>
  <w:style w:type="paragraph" w:styleId="2c">
    <w:name w:val="List 2"/>
    <w:basedOn w:val="a1"/>
    <w:uiPriority w:val="99"/>
    <w:rsid w:val="00CD16C2"/>
    <w:pPr>
      <w:spacing w:after="0" w:line="240" w:lineRule="auto"/>
      <w:ind w:left="566" w:hanging="283"/>
    </w:pPr>
    <w:rPr>
      <w:rFonts w:ascii="Times New Roman" w:eastAsia="Times New Roman" w:hAnsi="Times New Roman" w:cs="Times New Roman"/>
      <w:sz w:val="20"/>
      <w:szCs w:val="20"/>
      <w:lang w:eastAsia="ru-RU"/>
    </w:rPr>
  </w:style>
  <w:style w:type="paragraph" w:customStyle="1" w:styleId="Body">
    <w:name w:val="Body"/>
    <w:basedOn w:val="a1"/>
    <w:uiPriority w:val="99"/>
    <w:rsid w:val="00CD16C2"/>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280"/>
      <w:jc w:val="both"/>
      <w:textAlignment w:val="center"/>
    </w:pPr>
    <w:rPr>
      <w:rFonts w:ascii="TimesNewRomanPSMT" w:eastAsia="Calibri" w:hAnsi="TimesNewRomanPSMT" w:cs="TimesNewRomanPSMT"/>
      <w:color w:val="000000"/>
      <w:sz w:val="20"/>
      <w:szCs w:val="20"/>
      <w:lang w:val="en-US"/>
    </w:rPr>
  </w:style>
  <w:style w:type="paragraph" w:customStyle="1" w:styleId="Body1">
    <w:name w:val="Body1"/>
    <w:basedOn w:val="a1"/>
    <w:uiPriority w:val="99"/>
    <w:rsid w:val="00CD16C2"/>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780"/>
      <w:jc w:val="both"/>
      <w:textAlignment w:val="center"/>
    </w:pPr>
    <w:rPr>
      <w:rFonts w:ascii="TimesNewRomanPSMT" w:eastAsia="Calibri" w:hAnsi="TimesNewRomanPSMT" w:cs="TimesNewRomanPSMT"/>
      <w:color w:val="000000"/>
      <w:sz w:val="20"/>
      <w:szCs w:val="20"/>
      <w:lang w:val="en-US"/>
    </w:rPr>
  </w:style>
  <w:style w:type="paragraph" w:customStyle="1" w:styleId="211">
    <w:name w:val="Абзац списка21"/>
    <w:basedOn w:val="a1"/>
    <w:uiPriority w:val="99"/>
    <w:qFormat/>
    <w:rsid w:val="00CD16C2"/>
    <w:pPr>
      <w:spacing w:after="200" w:line="276" w:lineRule="auto"/>
      <w:ind w:left="720"/>
      <w:contextualSpacing/>
    </w:pPr>
    <w:rPr>
      <w:rFonts w:ascii="Calibri" w:eastAsia="Times New Roman" w:hAnsi="Calibri" w:cs="Times New Roman"/>
      <w:sz w:val="28"/>
      <w:lang w:eastAsia="ru-RU"/>
    </w:rPr>
  </w:style>
  <w:style w:type="paragraph" w:styleId="aff6">
    <w:name w:val="Subtitle"/>
    <w:basedOn w:val="a1"/>
    <w:next w:val="a1"/>
    <w:link w:val="aff7"/>
    <w:uiPriority w:val="11"/>
    <w:qFormat/>
    <w:rsid w:val="00CD16C2"/>
    <w:pPr>
      <w:widowControl w:val="0"/>
      <w:autoSpaceDE w:val="0"/>
      <w:autoSpaceDN w:val="0"/>
      <w:spacing w:after="60" w:line="276" w:lineRule="auto"/>
      <w:jc w:val="center"/>
      <w:outlineLvl w:val="1"/>
    </w:pPr>
    <w:rPr>
      <w:rFonts w:ascii="Times New Roman" w:eastAsia="Calibri" w:hAnsi="Times New Roman" w:cs="Times New Roman"/>
      <w:b/>
      <w:w w:val="105"/>
      <w:sz w:val="32"/>
      <w:szCs w:val="24"/>
    </w:rPr>
  </w:style>
  <w:style w:type="character" w:customStyle="1" w:styleId="aff7">
    <w:name w:val="Подзаголовок Знак"/>
    <w:basedOn w:val="a2"/>
    <w:link w:val="aff6"/>
    <w:uiPriority w:val="11"/>
    <w:rsid w:val="00CD16C2"/>
    <w:rPr>
      <w:rFonts w:ascii="Times New Roman" w:eastAsia="Calibri" w:hAnsi="Times New Roman" w:cs="Times New Roman"/>
      <w:b/>
      <w:w w:val="105"/>
      <w:sz w:val="32"/>
      <w:szCs w:val="24"/>
    </w:rPr>
  </w:style>
  <w:style w:type="numbering" w:customStyle="1" w:styleId="4b">
    <w:name w:val="Нет списка4"/>
    <w:next w:val="a4"/>
    <w:uiPriority w:val="99"/>
    <w:semiHidden/>
    <w:unhideWhenUsed/>
    <w:rsid w:val="00CD16C2"/>
  </w:style>
  <w:style w:type="paragraph" w:customStyle="1" w:styleId="121">
    <w:name w:val="Средняя сетка 1 — акцент 21"/>
    <w:basedOn w:val="a1"/>
    <w:uiPriority w:val="34"/>
    <w:qFormat/>
    <w:rsid w:val="00CD16C2"/>
    <w:pPr>
      <w:spacing w:after="200" w:line="276" w:lineRule="auto"/>
      <w:ind w:left="720"/>
      <w:contextualSpacing/>
    </w:pPr>
    <w:rPr>
      <w:rFonts w:ascii="Calibri" w:eastAsia="Calibri" w:hAnsi="Calibri" w:cs="Times New Roman"/>
      <w:sz w:val="28"/>
    </w:rPr>
  </w:style>
  <w:style w:type="character" w:styleId="aff8">
    <w:name w:val="page number"/>
    <w:basedOn w:val="a2"/>
    <w:uiPriority w:val="99"/>
    <w:semiHidden/>
    <w:unhideWhenUsed/>
    <w:rsid w:val="00CD16C2"/>
  </w:style>
  <w:style w:type="table" w:customStyle="1" w:styleId="490">
    <w:name w:val="Сетка таблицы49"/>
    <w:basedOn w:val="a3"/>
    <w:next w:val="ad"/>
    <w:uiPriority w:val="59"/>
    <w:rsid w:val="00CD16C2"/>
    <w:pPr>
      <w:spacing w:after="0" w:line="240" w:lineRule="auto"/>
    </w:pPr>
    <w:rPr>
      <w:rFonts w:eastAsia="MS Mincho"/>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a1"/>
    <w:uiPriority w:val="99"/>
    <w:qFormat/>
    <w:rsid w:val="00CD16C2"/>
    <w:pPr>
      <w:spacing w:beforeAutospacing="1" w:afterAutospacing="1" w:line="240" w:lineRule="auto"/>
    </w:pPr>
    <w:rPr>
      <w:rFonts w:ascii="Times New Roman" w:eastAsia="Batang" w:hAnsi="Times New Roman" w:cs="Times New Roman"/>
      <w:sz w:val="24"/>
      <w:szCs w:val="24"/>
      <w:lang w:eastAsia="ko-KR"/>
    </w:rPr>
  </w:style>
  <w:style w:type="paragraph" w:styleId="aff9">
    <w:name w:val="TOC Heading"/>
    <w:basedOn w:val="10"/>
    <w:next w:val="a1"/>
    <w:uiPriority w:val="39"/>
    <w:unhideWhenUsed/>
    <w:qFormat/>
    <w:rsid w:val="00CD16C2"/>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affa">
    <w:name w:val="Title"/>
    <w:basedOn w:val="a1"/>
    <w:next w:val="a1"/>
    <w:link w:val="affb"/>
    <w:uiPriority w:val="10"/>
    <w:qFormat/>
    <w:rsid w:val="00CD16C2"/>
    <w:pPr>
      <w:spacing w:after="0" w:line="240" w:lineRule="auto"/>
      <w:contextualSpacing/>
    </w:pPr>
    <w:rPr>
      <w:rFonts w:ascii="Times New Roman" w:eastAsiaTheme="majorEastAsia" w:hAnsi="Times New Roman" w:cstheme="majorBidi"/>
      <w:spacing w:val="-10"/>
      <w:kern w:val="28"/>
      <w:sz w:val="28"/>
      <w:szCs w:val="56"/>
      <w:lang w:eastAsia="ru-RU"/>
    </w:rPr>
  </w:style>
  <w:style w:type="character" w:customStyle="1" w:styleId="affb">
    <w:name w:val="Заголовок Знак"/>
    <w:basedOn w:val="a2"/>
    <w:link w:val="affa"/>
    <w:uiPriority w:val="10"/>
    <w:rsid w:val="00CD16C2"/>
    <w:rPr>
      <w:rFonts w:ascii="Times New Roman" w:eastAsiaTheme="majorEastAsia" w:hAnsi="Times New Roman" w:cstheme="majorBidi"/>
      <w:spacing w:val="-10"/>
      <w:kern w:val="28"/>
      <w:sz w:val="28"/>
      <w:szCs w:val="56"/>
      <w:lang w:eastAsia="ru-RU"/>
    </w:rPr>
  </w:style>
  <w:style w:type="paragraph" w:styleId="56">
    <w:name w:val="toc 5"/>
    <w:basedOn w:val="a1"/>
    <w:next w:val="a1"/>
    <w:autoRedefine/>
    <w:uiPriority w:val="39"/>
    <w:unhideWhenUsed/>
    <w:rsid w:val="00CD16C2"/>
    <w:pPr>
      <w:spacing w:after="100"/>
      <w:ind w:left="880"/>
    </w:pPr>
    <w:rPr>
      <w:rFonts w:eastAsiaTheme="minorEastAsia"/>
      <w:lang w:eastAsia="ru-RU"/>
    </w:rPr>
  </w:style>
  <w:style w:type="paragraph" w:styleId="63">
    <w:name w:val="toc 6"/>
    <w:basedOn w:val="a1"/>
    <w:next w:val="a1"/>
    <w:autoRedefine/>
    <w:uiPriority w:val="39"/>
    <w:unhideWhenUsed/>
    <w:rsid w:val="00CD16C2"/>
    <w:pPr>
      <w:spacing w:after="100"/>
      <w:ind w:left="1100"/>
    </w:pPr>
    <w:rPr>
      <w:rFonts w:eastAsiaTheme="minorEastAsia"/>
      <w:lang w:eastAsia="ru-RU"/>
    </w:rPr>
  </w:style>
  <w:style w:type="paragraph" w:styleId="71">
    <w:name w:val="toc 7"/>
    <w:basedOn w:val="a1"/>
    <w:next w:val="a1"/>
    <w:autoRedefine/>
    <w:uiPriority w:val="39"/>
    <w:unhideWhenUsed/>
    <w:rsid w:val="00CD16C2"/>
    <w:pPr>
      <w:spacing w:after="100"/>
      <w:ind w:left="1320"/>
    </w:pPr>
    <w:rPr>
      <w:rFonts w:eastAsiaTheme="minorEastAsia"/>
      <w:lang w:eastAsia="ru-RU"/>
    </w:rPr>
  </w:style>
  <w:style w:type="paragraph" w:styleId="80">
    <w:name w:val="toc 8"/>
    <w:basedOn w:val="a1"/>
    <w:next w:val="a1"/>
    <w:autoRedefine/>
    <w:uiPriority w:val="39"/>
    <w:unhideWhenUsed/>
    <w:rsid w:val="00CD16C2"/>
    <w:pPr>
      <w:spacing w:after="100"/>
      <w:ind w:left="1540"/>
    </w:pPr>
    <w:rPr>
      <w:rFonts w:eastAsiaTheme="minorEastAsia"/>
      <w:lang w:eastAsia="ru-RU"/>
    </w:rPr>
  </w:style>
  <w:style w:type="paragraph" w:styleId="90">
    <w:name w:val="toc 9"/>
    <w:basedOn w:val="a1"/>
    <w:next w:val="a1"/>
    <w:autoRedefine/>
    <w:uiPriority w:val="39"/>
    <w:unhideWhenUsed/>
    <w:rsid w:val="00CD16C2"/>
    <w:pPr>
      <w:spacing w:after="100"/>
      <w:ind w:left="1760"/>
    </w:pPr>
    <w:rPr>
      <w:rFonts w:eastAsiaTheme="minorEastAsia"/>
      <w:lang w:eastAsia="ru-RU"/>
    </w:rPr>
  </w:style>
  <w:style w:type="paragraph" w:styleId="affc">
    <w:name w:val="Revision"/>
    <w:hidden/>
    <w:uiPriority w:val="99"/>
    <w:semiHidden/>
    <w:rsid w:val="00CD16C2"/>
    <w:pPr>
      <w:spacing w:after="0" w:line="240" w:lineRule="auto"/>
    </w:pPr>
    <w:rPr>
      <w:rFonts w:ascii="Times New Roman" w:eastAsiaTheme="minorEastAsia" w:hAnsi="Times New Roman"/>
      <w:sz w:val="28"/>
      <w:lang w:eastAsia="ru-RU"/>
    </w:rPr>
  </w:style>
  <w:style w:type="paragraph" w:customStyle="1" w:styleId="Standard">
    <w:name w:val="Standard"/>
    <w:rsid w:val="00CD16C2"/>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body0">
    <w:name w:val="body"/>
    <w:basedOn w:val="a1"/>
    <w:uiPriority w:val="99"/>
    <w:rsid w:val="00CD16C2"/>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affd">
    <w:name w:val="Нет"/>
    <w:rsid w:val="00CD16C2"/>
  </w:style>
  <w:style w:type="character" w:customStyle="1" w:styleId="Hyperlink0">
    <w:name w:val="Hyperlink.0"/>
    <w:rsid w:val="00CD16C2"/>
    <w:rPr>
      <w:sz w:val="28"/>
      <w:szCs w:val="28"/>
    </w:rPr>
  </w:style>
  <w:style w:type="character" w:customStyle="1" w:styleId="Hyperlink5">
    <w:name w:val="Hyperlink.5"/>
    <w:rsid w:val="00CD16C2"/>
    <w:rPr>
      <w:rFonts w:ascii="Times New Roman" w:eastAsia="Times New Roman" w:hAnsi="Times New Roman" w:cs="Times New Roman"/>
      <w:color w:val="000000"/>
      <w:sz w:val="28"/>
      <w:szCs w:val="28"/>
      <w:u w:color="000000"/>
    </w:rPr>
  </w:style>
  <w:style w:type="character" w:customStyle="1" w:styleId="CharAttribute299">
    <w:name w:val="CharAttribute299"/>
    <w:rsid w:val="00CD16C2"/>
    <w:rPr>
      <w:rFonts w:ascii="Times New Roman" w:eastAsia="Times New Roman"/>
      <w:sz w:val="28"/>
    </w:rPr>
  </w:style>
  <w:style w:type="paragraph" w:customStyle="1" w:styleId="NoParagraphStyle">
    <w:name w:val="[No Paragraph Style]"/>
    <w:rsid w:val="00CD16C2"/>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0"/>
    <w:uiPriority w:val="99"/>
    <w:rsid w:val="00CD16C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0"/>
    <w:uiPriority w:val="99"/>
    <w:rsid w:val="00CD16C2"/>
    <w:pPr>
      <w:tabs>
        <w:tab w:val="right" w:pos="5953"/>
        <w:tab w:val="right" w:pos="6350"/>
      </w:tabs>
      <w:suppressAutoHyphens/>
      <w:spacing w:before="120"/>
      <w:ind w:firstLine="0"/>
      <w:jc w:val="left"/>
    </w:pPr>
  </w:style>
  <w:style w:type="paragraph" w:customStyle="1" w:styleId="h2">
    <w:name w:val="h2"/>
    <w:basedOn w:val="h1"/>
    <w:uiPriority w:val="99"/>
    <w:rsid w:val="00CD16C2"/>
    <w:pPr>
      <w:keepNext/>
      <w:pageBreakBefore w:val="0"/>
      <w:pBdr>
        <w:bottom w:val="none" w:sz="0" w:space="0" w:color="auto"/>
      </w:pBdr>
      <w:spacing w:before="240" w:after="57"/>
    </w:pPr>
    <w:rPr>
      <w:sz w:val="22"/>
      <w:szCs w:val="22"/>
    </w:rPr>
  </w:style>
  <w:style w:type="paragraph" w:customStyle="1" w:styleId="h3">
    <w:name w:val="h3"/>
    <w:basedOn w:val="h2"/>
    <w:uiPriority w:val="99"/>
    <w:rsid w:val="00CD16C2"/>
    <w:pPr>
      <w:spacing w:before="164" w:after="74"/>
    </w:pPr>
    <w:rPr>
      <w:caps w:val="0"/>
    </w:rPr>
  </w:style>
  <w:style w:type="paragraph" w:customStyle="1" w:styleId="h4">
    <w:name w:val="h4"/>
    <w:basedOn w:val="body0"/>
    <w:uiPriority w:val="99"/>
    <w:rsid w:val="00CD16C2"/>
    <w:pPr>
      <w:spacing w:before="181" w:after="57"/>
      <w:ind w:firstLine="0"/>
    </w:pPr>
    <w:rPr>
      <w:rFonts w:ascii="SchoolBookSanPin-Bold" w:hAnsi="SchoolBookSanPin-Bold" w:cs="SchoolBookSanPin-Bold"/>
      <w:b/>
      <w:bCs/>
      <w:sz w:val="22"/>
      <w:szCs w:val="22"/>
    </w:rPr>
  </w:style>
  <w:style w:type="paragraph" w:customStyle="1" w:styleId="affe">
    <w:name w:val="Основной (Основной Текст)"/>
    <w:basedOn w:val="NoParagraphStyle"/>
    <w:uiPriority w:val="99"/>
    <w:rsid w:val="00CD16C2"/>
    <w:pPr>
      <w:spacing w:line="250" w:lineRule="atLeast"/>
      <w:ind w:firstLine="283"/>
      <w:jc w:val="both"/>
    </w:pPr>
    <w:rPr>
      <w:rFonts w:ascii="SchoolBookSanPin" w:hAnsi="SchoolBookSanPin" w:cs="SchoolBookSanPin"/>
      <w:sz w:val="21"/>
      <w:szCs w:val="21"/>
      <w:lang w:val="ru-RU"/>
    </w:rPr>
  </w:style>
  <w:style w:type="paragraph" w:customStyle="1" w:styleId="afff">
    <w:name w:val="Таблица Влево (Таблицы)"/>
    <w:basedOn w:val="affe"/>
    <w:uiPriority w:val="99"/>
    <w:rsid w:val="00CD16C2"/>
    <w:pPr>
      <w:spacing w:line="200" w:lineRule="atLeast"/>
      <w:ind w:firstLine="0"/>
      <w:jc w:val="left"/>
    </w:pPr>
    <w:rPr>
      <w:sz w:val="18"/>
      <w:szCs w:val="18"/>
    </w:rPr>
  </w:style>
  <w:style w:type="paragraph" w:customStyle="1" w:styleId="afff0">
    <w:name w:val="Таблица Головка (Таблицы)"/>
    <w:basedOn w:val="afff"/>
    <w:uiPriority w:val="99"/>
    <w:rsid w:val="00CD16C2"/>
    <w:pPr>
      <w:suppressAutoHyphens/>
      <w:jc w:val="center"/>
    </w:pPr>
    <w:rPr>
      <w:rFonts w:ascii="SchoolBookSanPin-Bold" w:hAnsi="SchoolBookSanPin-Bold" w:cs="SchoolBookSanPin-Bold"/>
      <w:b/>
      <w:bCs/>
    </w:rPr>
  </w:style>
  <w:style w:type="character" w:customStyle="1" w:styleId="Bold">
    <w:name w:val="Bold"/>
    <w:uiPriority w:val="99"/>
    <w:rsid w:val="00CD16C2"/>
    <w:rPr>
      <w:b/>
    </w:rPr>
  </w:style>
  <w:style w:type="character" w:customStyle="1" w:styleId="afff1">
    <w:name w:val="Полужирный курсив"/>
    <w:uiPriority w:val="99"/>
    <w:rsid w:val="00CD16C2"/>
    <w:rPr>
      <w:b/>
      <w:i/>
    </w:rPr>
  </w:style>
  <w:style w:type="character" w:customStyle="1" w:styleId="Italic">
    <w:name w:val="Italic"/>
    <w:uiPriority w:val="99"/>
    <w:rsid w:val="00CD16C2"/>
    <w:rPr>
      <w:i/>
    </w:rPr>
  </w:style>
  <w:style w:type="numbering" w:customStyle="1" w:styleId="112">
    <w:name w:val="Нет списка11"/>
    <w:next w:val="a4"/>
    <w:uiPriority w:val="99"/>
    <w:semiHidden/>
    <w:unhideWhenUsed/>
    <w:rsid w:val="00CD16C2"/>
  </w:style>
  <w:style w:type="paragraph" w:customStyle="1" w:styleId="footnote">
    <w:name w:val="footnote"/>
    <w:basedOn w:val="NoParagraphStyle"/>
    <w:next w:val="NoParagraphStyle"/>
    <w:uiPriority w:val="99"/>
    <w:rsid w:val="00CD16C2"/>
    <w:pPr>
      <w:spacing w:line="200" w:lineRule="atLeast"/>
      <w:ind w:left="227" w:hanging="227"/>
      <w:jc w:val="both"/>
    </w:pPr>
    <w:rPr>
      <w:rFonts w:ascii="SchoolBookSanPin" w:eastAsiaTheme="minorEastAsia" w:hAnsi="SchoolBookSanPin" w:cs="SchoolBookSanPin"/>
      <w:sz w:val="18"/>
      <w:szCs w:val="18"/>
      <w:lang w:val="ru-RU"/>
    </w:rPr>
  </w:style>
  <w:style w:type="paragraph" w:customStyle="1" w:styleId="table-head">
    <w:name w:val="table-head"/>
    <w:basedOn w:val="NoParagraphStyle"/>
    <w:next w:val="NoParagraphStyle"/>
    <w:uiPriority w:val="99"/>
    <w:rsid w:val="00CD16C2"/>
    <w:pPr>
      <w:spacing w:after="100" w:line="200" w:lineRule="atLeast"/>
      <w:jc w:val="center"/>
      <w:textAlignment w:val="auto"/>
    </w:pPr>
    <w:rPr>
      <w:rFonts w:ascii="SchoolBookSanPin-Bold" w:eastAsiaTheme="minorEastAsia"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CD16C2"/>
    <w:pPr>
      <w:spacing w:line="200" w:lineRule="atLeast"/>
      <w:textAlignment w:val="auto"/>
    </w:pPr>
    <w:rPr>
      <w:rFonts w:ascii="SchoolBookSanPin" w:eastAsiaTheme="minorEastAsia" w:hAnsi="SchoolBookSanPin" w:cs="SchoolBookSanPin"/>
      <w:sz w:val="18"/>
      <w:szCs w:val="18"/>
      <w:lang w:val="ru-RU"/>
    </w:rPr>
  </w:style>
  <w:style w:type="paragraph" w:customStyle="1" w:styleId="table-body1mm">
    <w:name w:val="table-body_1mm"/>
    <w:basedOn w:val="NoParagraphStyle"/>
    <w:next w:val="NoParagraphStyle"/>
    <w:uiPriority w:val="99"/>
    <w:rsid w:val="00CD16C2"/>
    <w:pPr>
      <w:spacing w:after="100" w:line="200" w:lineRule="atLeast"/>
      <w:textAlignment w:val="auto"/>
    </w:pPr>
    <w:rPr>
      <w:rFonts w:ascii="SchoolBookSanPin" w:eastAsiaTheme="minorEastAsia" w:hAnsi="SchoolBookSanPin" w:cs="SchoolBookSanPin"/>
      <w:sz w:val="18"/>
      <w:szCs w:val="18"/>
      <w:lang w:val="ru-RU"/>
    </w:rPr>
  </w:style>
  <w:style w:type="character" w:customStyle="1" w:styleId="BoldItalic">
    <w:name w:val="Bold_Italic"/>
    <w:uiPriority w:val="99"/>
    <w:rsid w:val="00CD16C2"/>
    <w:rPr>
      <w:b/>
      <w:bCs w:val="0"/>
      <w:i/>
      <w:iCs w:val="0"/>
    </w:rPr>
  </w:style>
  <w:style w:type="paragraph" w:customStyle="1" w:styleId="list-bullet">
    <w:name w:val="list-bullet"/>
    <w:basedOn w:val="NoParagraphStyle"/>
    <w:next w:val="NoParagraphStyle"/>
    <w:uiPriority w:val="99"/>
    <w:rsid w:val="00CD16C2"/>
    <w:pPr>
      <w:spacing w:line="240" w:lineRule="atLeast"/>
      <w:ind w:left="227" w:hanging="142"/>
      <w:jc w:val="both"/>
      <w:textAlignment w:val="auto"/>
    </w:pPr>
    <w:rPr>
      <w:rFonts w:ascii="SchoolBookSanPin" w:eastAsiaTheme="minorEastAsia" w:hAnsi="SchoolBookSanPin" w:cs="SchoolBookSanPin"/>
      <w:sz w:val="20"/>
      <w:szCs w:val="20"/>
      <w:lang w:val="ru-RU"/>
    </w:rPr>
  </w:style>
  <w:style w:type="paragraph" w:customStyle="1" w:styleId="2d">
    <w:name w:val="Заг 2 (Заголовки)"/>
    <w:basedOn w:val="a1"/>
    <w:uiPriority w:val="99"/>
    <w:rsid w:val="00CD16C2"/>
    <w:pPr>
      <w:widowControl w:val="0"/>
      <w:autoSpaceDE w:val="0"/>
      <w:autoSpaceDN w:val="0"/>
      <w:adjustRightInd w:val="0"/>
      <w:spacing w:before="170" w:after="113" w:line="240" w:lineRule="atLeast"/>
      <w:textAlignment w:val="center"/>
    </w:pPr>
    <w:rPr>
      <w:rFonts w:ascii="OfficinaSansMediumITC-Regular" w:eastAsia="Times New Roman" w:hAnsi="OfficinaSansMediumITC-Regular" w:cs="OfficinaSansMediumITC-Regular"/>
      <w:caps/>
      <w:color w:val="000000"/>
      <w:lang w:val="en-GB" w:eastAsia="ru-RU"/>
    </w:rPr>
  </w:style>
  <w:style w:type="paragraph" w:customStyle="1" w:styleId="snoska">
    <w:name w:val="snoska (Доп. текст)"/>
    <w:basedOn w:val="a1"/>
    <w:uiPriority w:val="99"/>
    <w:rsid w:val="00CD16C2"/>
    <w:pPr>
      <w:widowControl w:val="0"/>
      <w:autoSpaceDE w:val="0"/>
      <w:autoSpaceDN w:val="0"/>
      <w:adjustRightInd w:val="0"/>
      <w:spacing w:after="0" w:line="200" w:lineRule="atLeast"/>
      <w:jc w:val="both"/>
      <w:textAlignment w:val="center"/>
    </w:pPr>
    <w:rPr>
      <w:rFonts w:ascii="SchoolBookSanPin" w:eastAsia="Times New Roman" w:hAnsi="SchoolBookSanPin" w:cs="SchoolBookSanPin"/>
      <w:color w:val="000000"/>
      <w:sz w:val="18"/>
      <w:szCs w:val="18"/>
      <w:lang w:eastAsia="ru-RU"/>
    </w:rPr>
  </w:style>
  <w:style w:type="paragraph" w:customStyle="1" w:styleId="afff2">
    <w:name w:val="Сноска (Доп. текст)"/>
    <w:basedOn w:val="a1"/>
    <w:uiPriority w:val="99"/>
    <w:rsid w:val="00CD16C2"/>
    <w:pPr>
      <w:widowControl w:val="0"/>
      <w:tabs>
        <w:tab w:val="left" w:pos="227"/>
      </w:tabs>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styleId="afff3">
    <w:name w:val="Placeholder Text"/>
    <w:basedOn w:val="a2"/>
    <w:uiPriority w:val="99"/>
    <w:semiHidden/>
    <w:rsid w:val="00CD16C2"/>
    <w:rPr>
      <w:color w:val="808080"/>
    </w:rPr>
  </w:style>
  <w:style w:type="paragraph" w:customStyle="1" w:styleId="3c">
    <w:name w:val="Заг 3 (Заголовки)"/>
    <w:basedOn w:val="a1"/>
    <w:uiPriority w:val="99"/>
    <w:rsid w:val="00CD16C2"/>
    <w:pPr>
      <w:widowControl w:val="0"/>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lang w:eastAsia="ru-RU"/>
    </w:rPr>
  </w:style>
  <w:style w:type="paragraph" w:customStyle="1" w:styleId="list-dash">
    <w:name w:val="list-dash"/>
    <w:basedOn w:val="a1"/>
    <w:next w:val="a1"/>
    <w:uiPriority w:val="99"/>
    <w:rsid w:val="00CD16C2"/>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Header1">
    <w:name w:val="Header_1"/>
    <w:basedOn w:val="a1"/>
    <w:next w:val="a1"/>
    <w:uiPriority w:val="99"/>
    <w:rsid w:val="00CD16C2"/>
    <w:pPr>
      <w:widowControl w:val="0"/>
      <w:pBdr>
        <w:bottom w:val="single" w:sz="4" w:space="5" w:color="auto"/>
      </w:pBdr>
      <w:suppressAutoHyphens/>
      <w:autoSpaceDE w:val="0"/>
      <w:autoSpaceDN w:val="0"/>
      <w:adjustRightInd w:val="0"/>
      <w:spacing w:before="480" w:after="240" w:line="240" w:lineRule="atLeast"/>
      <w:textAlignment w:val="center"/>
    </w:pPr>
    <w:rPr>
      <w:rFonts w:ascii="OfficinaSansExtraBoldITC-Reg" w:eastAsia="Times New Roman" w:hAnsi="OfficinaSansExtraBoldITC-Reg" w:cs="OfficinaSansExtraBoldITC-Reg"/>
      <w:b/>
      <w:bCs/>
      <w:caps/>
      <w:color w:val="000000"/>
      <w:sz w:val="24"/>
      <w:szCs w:val="24"/>
      <w:lang w:eastAsia="ru-RU"/>
    </w:rPr>
  </w:style>
  <w:style w:type="paragraph" w:customStyle="1" w:styleId="Header2">
    <w:name w:val="Header_2"/>
    <w:basedOn w:val="a1"/>
    <w:next w:val="a1"/>
    <w:uiPriority w:val="99"/>
    <w:rsid w:val="00CD16C2"/>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aps/>
      <w:color w:val="000000"/>
      <w:position w:val="6"/>
      <w:lang w:eastAsia="ru-RU"/>
    </w:rPr>
  </w:style>
  <w:style w:type="paragraph" w:customStyle="1" w:styleId="Header4">
    <w:name w:val="Header_4"/>
    <w:basedOn w:val="a1"/>
    <w:next w:val="a1"/>
    <w:uiPriority w:val="99"/>
    <w:rsid w:val="00CD16C2"/>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olor w:val="000000"/>
      <w:position w:val="6"/>
      <w:sz w:val="20"/>
      <w:szCs w:val="20"/>
      <w:lang w:eastAsia="ru-RU"/>
    </w:rPr>
  </w:style>
  <w:style w:type="paragraph" w:customStyle="1" w:styleId="Header3">
    <w:name w:val="Header_3"/>
    <w:basedOn w:val="a1"/>
    <w:uiPriority w:val="99"/>
    <w:rsid w:val="00CD16C2"/>
    <w:pPr>
      <w:keepNext/>
      <w:widowControl w:val="0"/>
      <w:suppressAutoHyphens/>
      <w:autoSpaceDE w:val="0"/>
      <w:autoSpaceDN w:val="0"/>
      <w:adjustRightInd w:val="0"/>
      <w:spacing w:before="340" w:after="0" w:line="240" w:lineRule="atLeast"/>
      <w:textAlignment w:val="center"/>
    </w:pPr>
    <w:rPr>
      <w:rFonts w:ascii="OfficinaSansExtraBoldITC-Reg" w:eastAsiaTheme="minorEastAsia" w:hAnsi="OfficinaSansExtraBoldITC-Reg" w:cs="OfficinaSansExtraBoldITC-Reg"/>
      <w:b/>
      <w:bCs/>
      <w:color w:val="000000"/>
      <w:position w:val="6"/>
      <w:lang w:eastAsia="ru-RU"/>
    </w:rPr>
  </w:style>
  <w:style w:type="paragraph" w:customStyle="1" w:styleId="1b">
    <w:name w:val="Заг 1 а (Заголовки)"/>
    <w:basedOn w:val="a1"/>
    <w:uiPriority w:val="99"/>
    <w:rsid w:val="00CD16C2"/>
    <w:pPr>
      <w:widowControl w:val="0"/>
      <w:pBdr>
        <w:bottom w:val="single" w:sz="4" w:space="8"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afff4">
    <w:name w:val="Осн булит (Основной Текст)"/>
    <w:basedOn w:val="affe"/>
    <w:uiPriority w:val="99"/>
    <w:rsid w:val="00CD16C2"/>
    <w:pPr>
      <w:tabs>
        <w:tab w:val="left" w:pos="227"/>
      </w:tabs>
      <w:spacing w:line="242" w:lineRule="atLeast"/>
      <w:ind w:left="221" w:hanging="142"/>
    </w:pPr>
    <w:rPr>
      <w:rFonts w:eastAsiaTheme="minorEastAsia"/>
      <w:sz w:val="20"/>
      <w:szCs w:val="20"/>
    </w:rPr>
  </w:style>
  <w:style w:type="character" w:customStyle="1" w:styleId="afff5">
    <w:name w:val="Курсив (Выделения)"/>
    <w:uiPriority w:val="99"/>
    <w:rsid w:val="00CD16C2"/>
    <w:rPr>
      <w:i/>
    </w:rPr>
  </w:style>
  <w:style w:type="paragraph" w:customStyle="1" w:styleId="1c">
    <w:name w:val="Заг 1 (Заголовки)"/>
    <w:basedOn w:val="a1"/>
    <w:uiPriority w:val="99"/>
    <w:rsid w:val="00CD16C2"/>
    <w:pPr>
      <w:pageBreakBefore/>
      <w:widowControl w:val="0"/>
      <w:pBdr>
        <w:bottom w:val="single" w:sz="4" w:space="7"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4c">
    <w:name w:val="Заг 4 (Заголовки)"/>
    <w:basedOn w:val="a1"/>
    <w:uiPriority w:val="99"/>
    <w:rsid w:val="00CD16C2"/>
    <w:pPr>
      <w:widowControl w:val="0"/>
      <w:autoSpaceDE w:val="0"/>
      <w:autoSpaceDN w:val="0"/>
      <w:adjustRightInd w:val="0"/>
      <w:spacing w:before="113" w:after="57" w:line="240" w:lineRule="atLeast"/>
      <w:jc w:val="both"/>
      <w:textAlignment w:val="center"/>
    </w:pPr>
    <w:rPr>
      <w:rFonts w:ascii="OfficinaSansMediumITC-Regular" w:eastAsiaTheme="minorEastAsia" w:hAnsi="OfficinaSansMediumITC-Regular" w:cs="OfficinaSansMediumITC-Regular"/>
      <w:color w:val="000000"/>
      <w:sz w:val="20"/>
      <w:szCs w:val="20"/>
      <w:lang w:eastAsia="ru-RU"/>
    </w:rPr>
  </w:style>
  <w:style w:type="character" w:customStyle="1" w:styleId="afff6">
    <w:name w:val="Полужирный Курсив (Выделения)"/>
    <w:uiPriority w:val="99"/>
    <w:rsid w:val="00CD16C2"/>
    <w:rPr>
      <w:b/>
      <w:i/>
    </w:rPr>
  </w:style>
  <w:style w:type="paragraph" w:customStyle="1" w:styleId="h2-first">
    <w:name w:val="h2-first"/>
    <w:basedOn w:val="a1"/>
    <w:uiPriority w:val="99"/>
    <w:rsid w:val="00CD16C2"/>
    <w:pPr>
      <w:widowControl w:val="0"/>
      <w:tabs>
        <w:tab w:val="left" w:pos="567"/>
      </w:tabs>
      <w:suppressAutoHyphens/>
      <w:autoSpaceDE w:val="0"/>
      <w:autoSpaceDN w:val="0"/>
      <w:adjustRightInd w:val="0"/>
      <w:spacing w:before="120" w:after="0" w:line="240" w:lineRule="atLeast"/>
      <w:textAlignment w:val="center"/>
    </w:pPr>
    <w:rPr>
      <w:rFonts w:ascii="OfficinaSansMediumITC-Regular" w:eastAsiaTheme="minorEastAsia" w:hAnsi="OfficinaSansMediumITC-Regular" w:cs="OfficinaSansMediumITC-Regular"/>
      <w:b/>
      <w:bCs/>
      <w:caps/>
      <w:color w:val="000000"/>
      <w:position w:val="6"/>
      <w:lang w:eastAsia="ru-RU"/>
    </w:rPr>
  </w:style>
  <w:style w:type="paragraph" w:customStyle="1" w:styleId="h4-first">
    <w:name w:val="h4-first"/>
    <w:basedOn w:val="h4"/>
    <w:uiPriority w:val="99"/>
    <w:rsid w:val="00CD16C2"/>
    <w:pPr>
      <w:tabs>
        <w:tab w:val="left" w:pos="567"/>
      </w:tabs>
      <w:suppressAutoHyphens/>
      <w:spacing w:before="120" w:after="0" w:line="240" w:lineRule="atLeast"/>
      <w:jc w:val="left"/>
    </w:pPr>
    <w:rPr>
      <w:rFonts w:ascii="OfficinaSansMediumITC-Regular" w:eastAsiaTheme="minorEastAsia" w:hAnsi="OfficinaSansMediumITC-Regular" w:cs="OfficinaSansMediumITC-Regular"/>
      <w:b w:val="0"/>
      <w:bCs w:val="0"/>
      <w:position w:val="6"/>
    </w:rPr>
  </w:style>
  <w:style w:type="table" w:customStyle="1" w:styleId="TableNormal">
    <w:name w:val="Table Normal"/>
    <w:uiPriority w:val="2"/>
    <w:semiHidden/>
    <w:unhideWhenUsed/>
    <w:qFormat/>
    <w:rsid w:val="00CD16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CD16C2"/>
    <w:pPr>
      <w:widowControl w:val="0"/>
      <w:autoSpaceDE w:val="0"/>
      <w:autoSpaceDN w:val="0"/>
      <w:spacing w:after="0" w:line="240" w:lineRule="auto"/>
    </w:pPr>
    <w:rPr>
      <w:rFonts w:ascii="Bookman Old Style" w:eastAsia="Bookman Old Style" w:hAnsi="Bookman Old Style" w:cs="Bookman Old Style"/>
    </w:rPr>
  </w:style>
  <w:style w:type="character" w:customStyle="1" w:styleId="UnresolvedMention">
    <w:name w:val="Unresolved Mention"/>
    <w:basedOn w:val="a2"/>
    <w:uiPriority w:val="99"/>
    <w:semiHidden/>
    <w:unhideWhenUsed/>
    <w:rsid w:val="00CD16C2"/>
    <w:rPr>
      <w:color w:val="605E5C"/>
      <w:shd w:val="clear" w:color="auto" w:fill="E1DFDD"/>
    </w:rPr>
  </w:style>
  <w:style w:type="character" w:customStyle="1" w:styleId="im">
    <w:name w:val="im"/>
    <w:basedOn w:val="a2"/>
    <w:rsid w:val="00CD1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11393</Words>
  <Characters>64944</Characters>
  <Application>Microsoft Office Word</Application>
  <DocSecurity>0</DocSecurity>
  <Lines>541</Lines>
  <Paragraphs>152</Paragraphs>
  <ScaleCrop>false</ScaleCrop>
  <Company/>
  <LinksUpToDate>false</LinksUpToDate>
  <CharactersWithSpaces>76185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2022-09-16T09:02:00Z</dcterms:created>
  <dcterms:modified xsi:type="dcterms:W3CDTF">2022-09-16T09:04:00Z</dcterms:modified>
</cp:coreProperties>
</file>