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pStyle w:val="3"/>
        <w:jc w:val="center"/>
        <w:rPr>
          <w:b/>
          <w:sz w:val="28"/>
          <w:szCs w:val="28"/>
        </w:rPr>
      </w:pPr>
    </w:p>
    <w:p w:rsidR="005B5C99" w:rsidRDefault="005B5C99" w:rsidP="005B5C99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5B5C99" w:rsidRDefault="005B5C99" w:rsidP="005B5C99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5B5C99" w:rsidRDefault="005B5C99" w:rsidP="005B5C99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</w:rPr>
        <w:t>ОСНОВЫ БЕЗОПАСНОСТИ ЖИЗНЕДЕЯТЕЛЬНОСТИ</w:t>
      </w:r>
      <w:r>
        <w:rPr>
          <w:b/>
          <w:sz w:val="28"/>
          <w:szCs w:val="28"/>
        </w:rPr>
        <w:t xml:space="preserve">» </w:t>
      </w:r>
    </w:p>
    <w:p w:rsidR="005B5C99" w:rsidRPr="00162C77" w:rsidRDefault="005B5C99" w:rsidP="005B5C99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162C77">
        <w:rPr>
          <w:b/>
          <w:sz w:val="28"/>
          <w:szCs w:val="28"/>
        </w:rPr>
        <w:t>ОБУЧАЮЩИХСЯ</w:t>
      </w:r>
    </w:p>
    <w:p w:rsidR="005B5C99" w:rsidRPr="00162C77" w:rsidRDefault="005B5C99" w:rsidP="005B5C99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</w:p>
    <w:p w:rsid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  <w:bookmarkStart w:id="0" w:name="_GoBack"/>
      <w:bookmarkEnd w:id="0"/>
    </w:p>
    <w:p w:rsidR="005B5C99" w:rsidRPr="005B5C99" w:rsidRDefault="005B5C99" w:rsidP="005B5C99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  <w:r w:rsidRPr="005B5C99">
        <w:rPr>
          <w:rFonts w:eastAsiaTheme="majorEastAsia" w:cs="Times New Roman"/>
          <w:bCs/>
          <w:szCs w:val="28"/>
          <w:lang w:eastAsia="en-US"/>
        </w:rPr>
        <w:lastRenderedPageBreak/>
        <w:t>ПОЯСНИТЕЛЬНАЯ ЗАПИСКА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5B5C99">
        <w:rPr>
          <w:rFonts w:eastAsia="Arial Unicode MS" w:cs="Times New Roman"/>
          <w:kern w:val="1"/>
          <w:szCs w:val="28"/>
          <w:lang w:eastAsia="en-US"/>
        </w:rPr>
        <w:t>Примерная рабочая программа по основам безопасности жизнедеятельности (далее – ОБЖ)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–ПАООП ООО ЗПР), Примерной рабочей программы основного общего образования по предмету «Основы безопасности жизнедеятельности», Концепции преподавания учебного предмета «Основы безопасности жизнедеятельности»,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1 «Культура безопасности жизнедеятельности в современном обществе»;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2 «Безопасность в быту. Безопасность на объектах экономики»;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3 «Безопасность на транспорте»;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4 «Безопасность в общественных местах»;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5 «Безопасность в природной среде»;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6 «Здоровье и как его сохранить. Основы медицинских знаний»;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7 «Безопасность в социуме»;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8 «Безопасность в информационном пространстве»;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9 «Основы противодействия экстремизму и терроризму»;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</w:t>
      </w:r>
      <w:r w:rsidRPr="005B5C99">
        <w:rPr>
          <w:rFonts w:cs="Times New Roman"/>
          <w:szCs w:val="28"/>
        </w:rPr>
        <w:lastRenderedPageBreak/>
        <w:t>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Примерная рабочая программа разработана с целью оказания методической помощи преподавателям-организаторам, учителям ОБЖ в составлении рабочей программы по учебному предмету, ориентированной на системно-деятельностный и практико-ориентированный подход в преподавании ОБЖ обучающимся с задержкой психического развития.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1" w:name="_Toc95498132"/>
      <w:r w:rsidRPr="005B5C99">
        <w:rPr>
          <w:rFonts w:eastAsiaTheme="majorEastAsia" w:cs="Times New Roman"/>
          <w:b/>
          <w:bCs/>
          <w:szCs w:val="28"/>
          <w:lang w:eastAsia="en-US"/>
        </w:rPr>
        <w:t>Общая характеристика учебного предмета «Основы безопасности жизнедеятельности»</w:t>
      </w:r>
      <w:bookmarkEnd w:id="1"/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Изучение учебного предмета «Основы безопасности жизнедеятельности»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kern w:val="2"/>
          <w:szCs w:val="28"/>
          <w:lang w:bidi="hi-IN"/>
        </w:rPr>
        <w:t xml:space="preserve">Значимость предмета для формирования жизненной компетенции обучающихся с ЗПР заключается в </w:t>
      </w:r>
      <w:r w:rsidRPr="005B5C99">
        <w:rPr>
          <w:rFonts w:cs="Times New Roman"/>
          <w:szCs w:val="28"/>
        </w:rPr>
        <w:t>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и особым образовательным потребностям обучающихся с ЗПР. </w:t>
      </w:r>
      <w:r w:rsidRPr="005B5C99">
        <w:rPr>
          <w:rFonts w:eastAsia="Times New Roman" w:cs="Times New Roman"/>
          <w:szCs w:val="28"/>
        </w:rPr>
        <w:t>Овладение учебным предметом «</w:t>
      </w:r>
      <w:r w:rsidRPr="005B5C99">
        <w:rPr>
          <w:rFonts w:cs="Times New Roman"/>
          <w:szCs w:val="28"/>
        </w:rPr>
        <w:t>Основы безопасности жизнедеятельности</w:t>
      </w:r>
      <w:r w:rsidRPr="005B5C99">
        <w:rPr>
          <w:rFonts w:eastAsia="Times New Roman" w:cs="Times New Roman"/>
          <w:szCs w:val="28"/>
        </w:rPr>
        <w:t xml:space="preserve">» представляет определенную сложность для данной категории </w:t>
      </w:r>
      <w:r w:rsidRPr="005B5C99">
        <w:rPr>
          <w:rFonts w:cs="Times New Roman"/>
          <w:szCs w:val="28"/>
        </w:rPr>
        <w:t>обучающихся</w:t>
      </w:r>
      <w:r w:rsidRPr="005B5C99">
        <w:rPr>
          <w:rFonts w:eastAsia="Times New Roman" w:cs="Times New Roman"/>
          <w:szCs w:val="28"/>
        </w:rPr>
        <w:t xml:space="preserve"> с ОВЗ. Это связано со свое</w:t>
      </w:r>
      <w:r w:rsidRPr="005B5C99">
        <w:rPr>
          <w:rFonts w:cs="Times New Roman"/>
          <w:szCs w:val="28"/>
        </w:rPr>
        <w:t xml:space="preserve">образием психической деятельности обучающихся с ЗПР: </w:t>
      </w:r>
    </w:p>
    <w:p w:rsidR="005B5C99" w:rsidRPr="005B5C99" w:rsidRDefault="005B5C99" w:rsidP="005B5C9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 w:rsidR="005B5C99" w:rsidRPr="005B5C99" w:rsidRDefault="005B5C99" w:rsidP="005B5C9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преимущественно пассивным характером усвоения знаний, которые с трудом актуализируются;</w:t>
      </w:r>
    </w:p>
    <w:p w:rsidR="005B5C99" w:rsidRPr="005B5C99" w:rsidRDefault="005B5C99" w:rsidP="005B5C9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 w:rsidR="005B5C99" w:rsidRPr="005B5C99" w:rsidRDefault="005B5C99" w:rsidP="005B5C9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недостаточной сформированностью саморегуляции деятельности и поведения.</w:t>
      </w:r>
    </w:p>
    <w:p w:rsidR="005B5C99" w:rsidRPr="005B5C99" w:rsidRDefault="005B5C99" w:rsidP="005B5C99">
      <w:pPr>
        <w:tabs>
          <w:tab w:val="left" w:pos="2080"/>
          <w:tab w:val="left" w:pos="3380"/>
          <w:tab w:val="left" w:pos="3720"/>
          <w:tab w:val="left" w:pos="5020"/>
          <w:tab w:val="left" w:pos="6560"/>
          <w:tab w:val="left" w:pos="7780"/>
          <w:tab w:val="left" w:pos="9740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При адаптации программы основное внимание обращается на овладение обучающимися с ЗПР практическими умениями и навыками, на уменьшение </w:t>
      </w:r>
      <w:r w:rsidRPr="005B5C99">
        <w:rPr>
          <w:rFonts w:cs="Times New Roman"/>
          <w:szCs w:val="28"/>
        </w:rPr>
        <w:lastRenderedPageBreak/>
        <w:t>объема теоретических сведений, включение отдельных тем или целых разделов в материалы для обзорного или ознакомительного изучения.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2" w:name="_Toc95498133"/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5B5C99">
        <w:rPr>
          <w:rFonts w:eastAsiaTheme="majorEastAsia" w:cs="Times New Roman"/>
          <w:b/>
          <w:bCs/>
          <w:szCs w:val="28"/>
          <w:lang w:eastAsia="en-US"/>
        </w:rPr>
        <w:t>Цели и задачи изучения учебного предмета «Основы безопасности жизнедеятельности»</w:t>
      </w:r>
      <w:bookmarkEnd w:id="2"/>
    </w:p>
    <w:p w:rsidR="005B5C99" w:rsidRPr="005B5C99" w:rsidRDefault="005B5C99" w:rsidP="005B5C99">
      <w:pPr>
        <w:tabs>
          <w:tab w:val="left" w:pos="2080"/>
          <w:tab w:val="left" w:pos="3380"/>
          <w:tab w:val="left" w:pos="3720"/>
          <w:tab w:val="left" w:pos="5020"/>
          <w:tab w:val="left" w:pos="6560"/>
          <w:tab w:val="left" w:pos="7780"/>
          <w:tab w:val="left" w:pos="9740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i/>
          <w:szCs w:val="28"/>
        </w:rPr>
        <w:t>Целью</w:t>
      </w:r>
      <w:r w:rsidRPr="005B5C99">
        <w:rPr>
          <w:rFonts w:cs="Times New Roman"/>
          <w:szCs w:val="28"/>
        </w:rPr>
        <w:t xml:space="preserve"> изучения учебного предмета «Основы безопасности жизнедеятельности»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 w:rsidR="005B5C99" w:rsidRPr="005B5C99" w:rsidRDefault="005B5C99" w:rsidP="005B5C99">
      <w:pPr>
        <w:tabs>
          <w:tab w:val="left" w:pos="2080"/>
          <w:tab w:val="left" w:pos="3380"/>
          <w:tab w:val="left" w:pos="3720"/>
          <w:tab w:val="left" w:pos="5020"/>
          <w:tab w:val="left" w:pos="6560"/>
          <w:tab w:val="left" w:pos="7780"/>
          <w:tab w:val="left" w:pos="9740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Достижение этих целей применительно к обучающимся с задержкой психического развития обеспечивается решением следующих </w:t>
      </w:r>
      <w:r w:rsidRPr="005B5C99">
        <w:rPr>
          <w:rFonts w:cs="Times New Roman"/>
          <w:i/>
          <w:szCs w:val="28"/>
        </w:rPr>
        <w:t>задач: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обучающимися с ЗПР знаний о безопасном поведении в повседневной жизнедеятельности;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обучающимися с ЗПР умений экологического проектирования безопасной жизнедеятельности с учетом природных, техногенных и социальных рисков;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умений оказывать первую помощь пострадавшим;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умений проявлять предосторожность в ситуациях неопределенности;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умений использовать средства индивидуальной и коллективной защиты.</w:t>
      </w:r>
    </w:p>
    <w:p w:rsidR="005B5C99" w:rsidRPr="005B5C99" w:rsidRDefault="005B5C99" w:rsidP="005B5C99">
      <w:pPr>
        <w:tabs>
          <w:tab w:val="left" w:pos="2080"/>
          <w:tab w:val="left" w:pos="3380"/>
          <w:tab w:val="left" w:pos="3720"/>
          <w:tab w:val="left" w:pos="5020"/>
          <w:tab w:val="left" w:pos="6560"/>
          <w:tab w:val="left" w:pos="7780"/>
          <w:tab w:val="left" w:pos="9740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lastRenderedPageBreak/>
        <w:t>Освоение и понимание учебного предмета «Основы безопасности жизнедеятельности» направлено на: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воспитание у обучающихся с ЗПР чувства ответственности за личную безопасность, ценностного отношения к своему здоровью и жизни;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 xml:space="preserve">развитие у обучающихся с ЗПР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 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формирование у обучающихся с ЗПР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антиэкстримистской и антитеррористической личностной позиции, нетерпимости к действиям и влияниям, представляющим угрозу для жизни человека.</w:t>
      </w:r>
    </w:p>
    <w:p w:rsidR="005B5C99" w:rsidRPr="005B5C99" w:rsidRDefault="005B5C99" w:rsidP="005B5C99">
      <w:pPr>
        <w:tabs>
          <w:tab w:val="left" w:pos="851"/>
        </w:tabs>
        <w:spacing w:after="0" w:line="240" w:lineRule="auto"/>
        <w:ind w:left="284" w:firstLine="709"/>
        <w:contextualSpacing/>
        <w:jc w:val="both"/>
        <w:rPr>
          <w:rFonts w:eastAsiaTheme="minorHAnsi" w:cs="Times New Roman"/>
          <w:szCs w:val="28"/>
          <w:lang w:eastAsia="en-US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3" w:name="_Toc95498134"/>
      <w:r w:rsidRPr="005B5C99">
        <w:rPr>
          <w:rFonts w:eastAsiaTheme="majorEastAsia" w:cs="Times New Roman"/>
          <w:b/>
          <w:bCs/>
          <w:szCs w:val="28"/>
          <w:lang w:eastAsia="en-US"/>
        </w:rPr>
        <w:t>Особенности отбора и адаптации учебного материала по основам безопасности жизнедеятельности</w:t>
      </w:r>
      <w:bookmarkEnd w:id="3"/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безопасности жизнедеятельности», направленные на развитие мыслительной деятельности, повышение познавательной активности, формирование саморегуляции деятельности и коммуникативных навыков.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Для преодоления трудностей в изучении учебного предмета «Основы безопасности жизнедеятельности» необходима адаптация объема и характера учебного материала к познавательным возможностям обучающихся с ЗПР: учебный материал необходимо преподносить небольшими порциями, усложняя его постепенно, изыскивать способы адаптации трудных заданий, некоторые темы давать как ознакомительные (в программе они выделены курсивом); теоретический материал рекомендуется изучать в процессе практической деятельности по решению учебных задач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ОБЖ способствует прочному и осознанному формированию жизненных компетенций.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Изучение учебного предмета «Основы безопасности жизнедеятельности» позволяет обучающимся с ЗПР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Примерная программа предоставляет автору рабочей программы свободу в распределении материала по годам обучения и четвертям (триместрам). Тематическое планирование программы курса «Основы безопасности жизнедеятельности» может быть разработано как по линейному, так и по концентрическому принципу. Предлагается два варианта тематического </w:t>
      </w:r>
      <w:r w:rsidRPr="005B5C99">
        <w:rPr>
          <w:rFonts w:cs="Times New Roman"/>
          <w:szCs w:val="28"/>
        </w:rPr>
        <w:lastRenderedPageBreak/>
        <w:t>планирования. Первый построен по линейному принципу, предполагает последовательное изучение модулей программы в течении двух лет (8-9 класс) может применяться в условиях инклюзивного класса. Второй вариант построен по концентрическому принципу, все модули изучаются и в 8, и в 9 классе с постепенным усложнением тем, данный вариант используется в отдельном классе для обучающихся с ЗПР. Вариант тематического планирования самостоятельно определяется образовательной организацией и зависит от индивидуальных возможностей обучающихся с ЗПР</w:t>
      </w:r>
      <w:r w:rsidRPr="005B5C99">
        <w:rPr>
          <w:rFonts w:cs="Times New Roman"/>
          <w:b/>
          <w:szCs w:val="28"/>
        </w:rPr>
        <w:t xml:space="preserve">. </w:t>
      </w:r>
      <w:r w:rsidRPr="005B5C99">
        <w:rPr>
          <w:rFonts w:cs="Times New Roman"/>
          <w:szCs w:val="28"/>
        </w:rPr>
        <w:t xml:space="preserve">При составлении рабочих программ в отдельных темах возможны дополнения с учетом региональных особенностей.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4" w:name="_Toc95498135"/>
      <w:r w:rsidRPr="005B5C99">
        <w:rPr>
          <w:rFonts w:eastAsiaTheme="majorEastAsia" w:cs="Times New Roman"/>
          <w:b/>
          <w:bCs/>
          <w:szCs w:val="28"/>
          <w:lang w:eastAsia="en-US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безопасности жизнедеятельности»</w:t>
      </w:r>
      <w:bookmarkEnd w:id="4"/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eastAsia="Times New Roman" w:cs="Times New Roman"/>
          <w:szCs w:val="28"/>
        </w:rPr>
        <w:t>Содержание видов деятельности определяется особыми образовательными потребностями обучающихся с ЗПР. Помимо широко используемых в ООП ООО общих для всех обучающихся видов деятельности следует усилить специфичные для данной категории подростков, обеспечивающие</w:t>
      </w:r>
      <w:r w:rsidRPr="005B5C99">
        <w:rPr>
          <w:rFonts w:cs="Times New Roman"/>
          <w:szCs w:val="28"/>
        </w:rPr>
        <w:t xml:space="preserve">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 изучении материала по ОБЖ целесообразно давать алгоритм ответа или наводящие вопросы, использовать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5B5C99">
        <w:rPr>
          <w:rFonts w:eastAsia="Times New Roman" w:cs="Times New Roman"/>
          <w:szCs w:val="28"/>
        </w:rPr>
        <w:t xml:space="preserve">Примерная тематическая и терминологическая лексика соответствует ПООП ООО. 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5B5C99">
        <w:rPr>
          <w:rFonts w:eastAsia="Times New Roman" w:cs="Times New Roman"/>
          <w:szCs w:val="28"/>
        </w:rPr>
        <w:t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основе; обязательна визуальная поддержка, алгоритмы работы с определением, опорные схемы для актуализации терминологии.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5" w:name="_Toc95498136"/>
      <w:r w:rsidRPr="005B5C99">
        <w:rPr>
          <w:rFonts w:eastAsiaTheme="majorEastAsia" w:cs="Times New Roman"/>
          <w:b/>
          <w:bCs/>
          <w:szCs w:val="28"/>
          <w:lang w:eastAsia="en-US"/>
        </w:rPr>
        <w:t>Место учебного предмета «Основы безопасности жизнедеятельности» в учебном плане</w:t>
      </w:r>
      <w:bookmarkEnd w:id="5"/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5B5C99">
        <w:rPr>
          <w:rFonts w:eastAsia="Times New Roman" w:cs="Times New Roman"/>
          <w:szCs w:val="28"/>
        </w:rPr>
        <w:t xml:space="preserve">Организация вправе самостоятельно определять последовательность тематических линий учебного предмета «Основы безопасности жизнедеятельности» и количество часов для их освоения. Конкретное наполнение модулей может быть скорректировано и конкретизировано с учётом </w:t>
      </w:r>
      <w:r w:rsidRPr="005B5C99">
        <w:rPr>
          <w:rFonts w:eastAsia="Times New Roman" w:cs="Times New Roman"/>
          <w:szCs w:val="28"/>
        </w:rPr>
        <w:lastRenderedPageBreak/>
        <w:t>региональных (географических, социальных, этнических и др.), а также бытовых и других местных особенностей.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textAlignment w:val="center"/>
        <w:rPr>
          <w:rFonts w:eastAsiaTheme="majorEastAsia" w:cs="Times New Roman"/>
          <w:bCs/>
          <w:szCs w:val="28"/>
          <w:lang w:eastAsia="en-US"/>
        </w:rPr>
      </w:pPr>
      <w:bookmarkStart w:id="6" w:name="_Toc95498137"/>
      <w:r w:rsidRPr="005B5C99">
        <w:rPr>
          <w:rFonts w:eastAsiaTheme="majorEastAsia" w:cs="Times New Roman"/>
          <w:bCs/>
          <w:szCs w:val="28"/>
          <w:lang w:eastAsia="en-US"/>
        </w:rPr>
        <w:t xml:space="preserve">СОДЕРЖАНИЕ УЧЕБНОГО ПРЕДМЕТА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textAlignment w:val="center"/>
        <w:rPr>
          <w:rFonts w:eastAsiaTheme="majorEastAsia" w:cs="Times New Roman"/>
          <w:bCs/>
          <w:caps/>
          <w:szCs w:val="28"/>
          <w:lang w:eastAsia="en-US"/>
        </w:rPr>
      </w:pPr>
      <w:r w:rsidRPr="005B5C99">
        <w:rPr>
          <w:rFonts w:eastAsiaTheme="majorEastAsia" w:cs="Times New Roman"/>
          <w:bCs/>
          <w:caps/>
          <w:szCs w:val="28"/>
          <w:lang w:eastAsia="en-US"/>
        </w:rPr>
        <w:t>«Основы безопасности жизнедеятельности»</w:t>
      </w:r>
      <w:bookmarkEnd w:id="6"/>
    </w:p>
    <w:p w:rsidR="005B5C99" w:rsidRPr="005B5C99" w:rsidRDefault="005B5C99" w:rsidP="005B5C99">
      <w:pPr>
        <w:spacing w:after="0" w:line="240" w:lineRule="auto"/>
        <w:ind w:left="709"/>
        <w:rPr>
          <w:rFonts w:eastAsiaTheme="majorEastAsia" w:cs="Times New Roman"/>
          <w:bCs/>
          <w:szCs w:val="28"/>
          <w:lang w:eastAsia="en-US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1 «Культура безопасности жизнедеятельности в современном обществе»: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цель и задачи учебного предмета ОБЖ, его ключевые понятия и значение для человека;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смысл понятий «опасность», «безопасность», «риск», «культура безопасности жизнедеятельности»;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источники и факторы опасности, их классификация;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общие принципы безопасного поведения;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уровни взаимодействия человека и окружающей среды;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2 «Безопасность в быту. безопасность на объектах экономики»: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основные источники опасности в быту и их классификация;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защита прав потребителя, сроки годности и состав продуктов питания;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признаки отравления, приёмы и правила оказания первой помощи;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комплектования и хранения домашней аптечки;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бытовые травмы и правила их предупреждения, приёмы и правила оказания первой помощи;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поведения в подъезде и лифте, а также при входе и выходе из них;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пожар и факторы его развития;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первичные средства пожаротушения;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права, обязанности и ответственность граждан в области пожарной безопасности;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ситуации криминального характера, правила поведения с малознакомыми людьми;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классификация аварийных ситуаций в коммунальных системах </w:t>
      </w:r>
      <w:r w:rsidRPr="005B5C99">
        <w:rPr>
          <w:rFonts w:cs="Times New Roman"/>
          <w:szCs w:val="28"/>
        </w:rPr>
        <w:lastRenderedPageBreak/>
        <w:t>жизнеобеспечения;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классификация аварийных ситуаций на объектах экономики;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подготовки к возможным авариям на опасных объектах экономики, порядок действий при авариях на опасных объектах экономики.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3 «Безопасность на транспорте»: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дорожного движения и дорожные знаки для пешеходов;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«дорожные ловушки» и правила их предупреждения;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световозвращающие элементы и правила их применения;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дорожного движения для пассажиров;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поведения пассажира мотоцикла;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монотранспорта (мопедов и мотоциклов);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дорожные знаки для водителя велосипеда, сигналы велосипедиста;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подготовки велосипеда к пользованию;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дорожно-транспортные происшествия и причины их возникновения;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основные факторы риска возникновения дорожно-транспортных происшествий;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очевидца дорожно-транспортного происшествия;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пожаре на транспорте;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первая помощь и последовательность её оказания;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4 «Безопасность в общественных местах»: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вызова экстренных служб и порядок взаимодействия с ними;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массовые мероприятия и правила подготовки к ним, оборудование мест массового пребывания людей;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беспорядках в местах массового пребывания людей;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lastRenderedPageBreak/>
        <w:t>порядок действий при попадании в толпу и давку;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обнаружении угрозы возникновения пожара;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эвакуации из общественных мест и зданий;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взаимодействии с правоохранительными органами.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5 «Безопасность в природной среде»: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укусах диких животных, змей, пауков, клещей и насекомых;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автономном существовании в природной среде;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ориентирования на местности, способы подачи сигналов бедствия;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обнаружении тонущего человека;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поведения при нахождении на плавсредствах;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5B5C99">
        <w:rPr>
          <w:rFonts w:cs="Times New Roman"/>
          <w:i/>
          <w:szCs w:val="28"/>
        </w:rPr>
        <w:t>правила безопасного поведения при неблагоприятной экологической обстановке</w:t>
      </w:r>
      <w:r w:rsidRPr="005B5C99">
        <w:rPr>
          <w:rStyle w:val="a5"/>
          <w:rFonts w:cs="Times New Roman"/>
          <w:i/>
          <w:szCs w:val="28"/>
        </w:rPr>
        <w:footnoteReference w:id="1"/>
      </w:r>
      <w:r w:rsidRPr="005B5C99">
        <w:rPr>
          <w:rFonts w:cs="Times New Roman"/>
          <w:i/>
          <w:szCs w:val="28"/>
        </w:rPr>
        <w:t>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чрезвычайные ситуации природного характера и их классификация;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безопасного поведения в горах;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снежные лавины, их характеристики и опасности, порядок действий при попадании в лавину;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pacing w:val="-4"/>
          <w:szCs w:val="28"/>
        </w:rPr>
        <w:t xml:space="preserve">камнепады, их характеристики и опасности, порядок действий, </w:t>
      </w:r>
      <w:r w:rsidRPr="005B5C99">
        <w:rPr>
          <w:rFonts w:cs="Times New Roman"/>
          <w:szCs w:val="28"/>
        </w:rPr>
        <w:t>необходимых для снижения риска попадания под камнепад;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сели, их характеристики и опасности, порядок действий при попадании в зону селя;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оползни, их характеристики и опасности, порядок действий при начале оползня;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наводнения, их характеристики и опасности, порядок действий при </w:t>
      </w:r>
      <w:r w:rsidRPr="005B5C99">
        <w:rPr>
          <w:rFonts w:cs="Times New Roman"/>
          <w:szCs w:val="28"/>
        </w:rPr>
        <w:lastRenderedPageBreak/>
        <w:t>наводнении;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цунами, их характеристики и опасности, порядок действий при нахождении в зоне цунами;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грозы, их характеристики и опасности, порядок действий при попадании в грозу;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6 «Здоровье и как его сохранить. Основы медицинских знаний»: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смысл понятий «здоровье» и «здоровый образ жизни», их содержание и значение для человека;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факторы, влияющие на здоровье человека, опасность вредных привычек;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элементы здорового образа жизни, ответственность за сохранение здоровья;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5B5C99">
        <w:rPr>
          <w:rFonts w:cs="Times New Roman"/>
          <w:i/>
          <w:szCs w:val="28"/>
        </w:rPr>
        <w:t>понятие «инфекционные заболевания», причины их возникновения;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5B5C99">
        <w:rPr>
          <w:rFonts w:cs="Times New Roman"/>
          <w:spacing w:val="-2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меры профилактики неинфекционных заболеваний и защиты от них;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диспансеризация и её задачи;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стресс и его влияние на человека, меры профилактики стресса, способы самоконтроля и саморегуляции эмоциональных состояний;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назначение и состав аптечки первой помощи;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1"/>
          <w:szCs w:val="28"/>
        </w:rPr>
      </w:pPr>
      <w:r w:rsidRPr="005B5C99">
        <w:rPr>
          <w:rFonts w:cs="Times New Roman"/>
          <w:spacing w:val="-1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7 «Безопасность в социуме»: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понятие «конфликт» и стадии его развития, факторы и причины развития </w:t>
      </w:r>
      <w:r w:rsidRPr="005B5C99">
        <w:rPr>
          <w:rFonts w:cs="Times New Roman"/>
          <w:szCs w:val="28"/>
        </w:rPr>
        <w:lastRenderedPageBreak/>
        <w:t>конфликта;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способ разрешения конфликта с помощью третьей стороны (модератора);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опасные формы проявления конфликта: агрессия, домашнее насилие и буллинг;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современные молодёжные увлечения и опасности, связанные с ними, правила безопасного поведения;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безопасной коммуникации с незнакомыми людьми.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8 «Безопасность в информационном пространстве»: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риски и угрозы при использовании Интернета;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опасные явления цифровой среды: вредоносные программы и приложения и их разновидности;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кибергигиены, необходимые для предупреждения возникновения сложных и опасных ситуаций в цифровой среде;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противоправные действия в Интернете;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 xml:space="preserve">Модуль № 9 «Основы противодействия экстремизму и терроризму»: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основы общественно-государственной системы противодействия </w:t>
      </w:r>
      <w:r w:rsidRPr="005B5C99">
        <w:rPr>
          <w:rFonts w:cs="Times New Roman"/>
          <w:szCs w:val="28"/>
        </w:rPr>
        <w:lastRenderedPageBreak/>
        <w:t>экстремизму и терроризму, контртеррористическая операция и её цели;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5B5C99">
        <w:rPr>
          <w:rFonts w:cs="Times New Roman"/>
          <w:i/>
          <w:szCs w:val="28"/>
        </w:rPr>
        <w:t>признаки вовлечения в террористическую деятельность, правила антитеррористического поведения;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правила безопасного поведения в условиях совершения теракта;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5B5C99">
        <w:rPr>
          <w:rFonts w:eastAsia="Times New Roman" w:cs="Times New Roman"/>
          <w:b/>
          <w:szCs w:val="28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классификация чрезвычайных ситуаций природного и техногенного характера;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5B5C99">
        <w:rPr>
          <w:rFonts w:cs="Times New Roman"/>
          <w:i/>
          <w:szCs w:val="28"/>
        </w:rPr>
        <w:t>общественные институты и их место в системе обеспечения безопасности жизни и здоровья населения;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антикоррупционное поведение как элемент общественной и государственной безопасности;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информирование и оповещение населения о чрезвычайных ситуациях, система ОКСИОН;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bookmarkStart w:id="7" w:name="_Toc95498138"/>
      <w:r w:rsidRPr="005B5C99">
        <w:rPr>
          <w:rFonts w:eastAsia="Times New Roman" w:cs="Times New Roman"/>
          <w:b/>
          <w:szCs w:val="28"/>
        </w:rPr>
        <w:t>Примерные контрольно-измерительные материалы</w:t>
      </w:r>
      <w:bookmarkEnd w:id="7"/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Для организации проверки, учета и контроля знаний обучающихся с ЗПР по предмету предусмотрен контроль знаний в виде: контрольных работ, самостоятельных работ, зачетов, практических работ, тестирования. Одним из методов контроля результатов обучения обучающихся с ЗПР является метод поливариативного экспресс-тестирования с конструируемыми ответами. Его отличительными чертами являются: оперативность, высокая степень индивидуализации знаний, сравнительно малые затраты времени и труда на проверку ответов обучающихся.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Для обучающихся с ЗПР возможно изменение формулировки заданий на «пошаговую», адаптация предлагаемого тестового (контрольно-оценочного) материала: использование устных и письменных инструкций, упрощение </w:t>
      </w:r>
      <w:r w:rsidRPr="005B5C99">
        <w:rPr>
          <w:rFonts w:cs="Times New Roman"/>
          <w:szCs w:val="28"/>
        </w:rPr>
        <w:lastRenderedPageBreak/>
        <w:t xml:space="preserve">длинных сложных формулировок инструкций, решение с опорой на алгоритм, образец, использование справочной информации. 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В рабочей программе предусмотрено 12 контрольных работ, выполнение контрольных работ по классам будет зависеть от выбранного варианта тематического планирования. </w:t>
      </w:r>
    </w:p>
    <w:p w:rsidR="005B5C99" w:rsidRPr="005B5C99" w:rsidRDefault="005B5C99" w:rsidP="005B5C99">
      <w:pPr>
        <w:spacing w:after="0" w:line="240" w:lineRule="auto"/>
        <w:ind w:firstLine="709"/>
        <w:contextualSpacing/>
        <w:jc w:val="both"/>
        <w:rPr>
          <w:rFonts w:eastAsiaTheme="minorHAnsi" w:cs="Times New Roman"/>
          <w:bCs/>
          <w:szCs w:val="28"/>
          <w:lang w:eastAsia="en-US"/>
        </w:rPr>
      </w:pPr>
    </w:p>
    <w:p w:rsidR="005B5C99" w:rsidRPr="005B5C99" w:rsidRDefault="005B5C99" w:rsidP="005B5C99">
      <w:pPr>
        <w:spacing w:after="0" w:line="240" w:lineRule="auto"/>
        <w:ind w:firstLine="709"/>
        <w:contextualSpacing/>
        <w:jc w:val="both"/>
        <w:rPr>
          <w:rFonts w:eastAsiaTheme="minorHAnsi" w:cs="Times New Roman"/>
          <w:bCs/>
          <w:szCs w:val="28"/>
          <w:lang w:eastAsia="en-US"/>
        </w:rPr>
      </w:pP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Cs/>
          <w:caps/>
          <w:szCs w:val="28"/>
          <w:lang w:eastAsia="en-US"/>
        </w:rPr>
      </w:pPr>
      <w:bookmarkStart w:id="8" w:name="_Toc95498139"/>
      <w:r w:rsidRPr="005B5C99">
        <w:rPr>
          <w:rFonts w:eastAsiaTheme="majorEastAsia" w:cs="Times New Roman"/>
          <w:bCs/>
          <w:szCs w:val="28"/>
          <w:lang w:eastAsia="en-US"/>
        </w:rPr>
        <w:t>ПЛАНИРУЕМЫЕ РЕЗУЛЬТАТЫ ОСВОЕНИЯ УЧЕБНОГО ПРЕДМЕТА «ОСНОВЫ БЕЗОПАСНОСТИ ЖИЗНЕДЕЯТЕЛЬНОСТИ» НА УРОВНЕ ОСНОВНОГО ОБЩЕГО ОБРАЗОВАНИЯ</w:t>
      </w:r>
      <w:bookmarkEnd w:id="8"/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с ЗПР по завершении обучения в основной школе.Результаты освоения учебного предмета «Основы безопасности жизнедеятельности» обучающимися с ЗПР в целом должны совпадать с соответствующими результатами примерной рабочей программы учебного предмета «Основы безопасности жизнедеятельности» образовательной программы основного общего образования.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Наиболее значимые личностные и метапредметные результаты для обучающихся с ЗПР: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Cs w:val="28"/>
        </w:rPr>
      </w:pPr>
      <w:r w:rsidRPr="005B5C99">
        <w:rPr>
          <w:rFonts w:eastAsia="Times New Roman" w:cs="Times New Roman"/>
          <w:b/>
          <w:caps/>
          <w:szCs w:val="28"/>
        </w:rPr>
        <w:t>Личностные результаты: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чувство ответственности и долга перед своей семьей, малой и большой Родиной;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неприятие любых форм экстремизма, дискриминации;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способность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осмысление личного и чужого опыта, наблюдений, поступков;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ценность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соблюдение правил безопасности, в том числе навыки безопасного поведения в интернет-среде;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способность адаптироваться к стрессовым ситуациям и меняющимся социальным, информационным и природным условиям;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основы экологической культуры, соответствующей современному уровню экологического мышления, приобретение опыта экологически ориентированной практической деятельности в жизненных ситуациях;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активное неприятие действий, приносящих вред окружающей среде;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освоение социальных норм, правил поведения в группах и сообществах, </w:t>
      </w:r>
      <w:r w:rsidRPr="005B5C99">
        <w:rPr>
          <w:rFonts w:cs="Times New Roman"/>
          <w:szCs w:val="28"/>
        </w:rPr>
        <w:lastRenderedPageBreak/>
        <w:t xml:space="preserve">включая взрослые и социальные сообщества;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повышение уровня своей компетентности через практическую деятельность, в том числе умение учиться у других людей;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формирование умений продуктивной коммуникации со сверстниками;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способность осознавать стрессовую ситуацию, оценивать происходящие изменения и их последствия; формулировать и оценивать риски, уметь находить позитивное в произошедшей ситуации; быть готовым действовать в отсутствие гарантий успеха;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способность связаться удобным способом и запросить помощь, корректно и точно сформулировав возникшую проблему;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применение в повседневной жизни правил личной безопасности;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способность критически оценивать полученную от собеседника информацию;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умение передать свои впечатления, соображения, умозаключения так, чтобы быть понятым другим человеком;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способность принимать и включать в свой личный опыт жизненный опыт других людей, исключая асоциальные проявления;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адекватность поведения обучающегося с точки зрения опасности или безопасности для себя или для окружающих;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способность корректно устанавливать и ограничивать контакт в зависимости от социальной ситуации;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способность распознавать и противостоять психологической манипуляции, социально неблагоприятному воздействию.</w:t>
      </w: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5B5C99" w:rsidRPr="005B5C99" w:rsidRDefault="005B5C99" w:rsidP="005B5C99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Cs w:val="28"/>
        </w:rPr>
      </w:pPr>
      <w:r w:rsidRPr="005B5C99">
        <w:rPr>
          <w:rFonts w:eastAsia="Times New Roman" w:cs="Times New Roman"/>
          <w:b/>
          <w:caps/>
          <w:szCs w:val="28"/>
        </w:rPr>
        <w:t>Метапредметные результаты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i/>
          <w:szCs w:val="28"/>
        </w:rPr>
      </w:pPr>
      <w:r w:rsidRPr="005B5C99">
        <w:rPr>
          <w:rFonts w:cs="Times New Roman"/>
          <w:b/>
          <w:i/>
          <w:szCs w:val="28"/>
        </w:rPr>
        <w:t>Овладение универсальными учебными познавательными действиями: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применять знаки и символы, модели и схемы для решения учебных и познавательных задач;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i/>
          <w:szCs w:val="28"/>
        </w:rPr>
      </w:pPr>
      <w:r w:rsidRPr="005B5C99">
        <w:rPr>
          <w:rFonts w:cs="Times New Roman"/>
          <w:b/>
          <w:i/>
          <w:szCs w:val="28"/>
        </w:rPr>
        <w:t>Овладение универсальными учебными коммуникативными действиями: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формулировать, аргументировать и отстаивать свое мнение;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проявлять компетентность в области использования информационно-</w:t>
      </w:r>
      <w:r w:rsidRPr="005B5C99">
        <w:rPr>
          <w:rFonts w:cs="Times New Roman"/>
          <w:szCs w:val="28"/>
        </w:rPr>
        <w:lastRenderedPageBreak/>
        <w:t>коммуникационных технологий;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i/>
          <w:szCs w:val="28"/>
        </w:rPr>
      </w:pPr>
      <w:r w:rsidRPr="005B5C99">
        <w:rPr>
          <w:rFonts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5B5C99" w:rsidRPr="005B5C99" w:rsidRDefault="005B5C99" w:rsidP="005B5C9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bCs/>
          <w:caps/>
          <w:szCs w:val="28"/>
        </w:rPr>
      </w:pPr>
      <w:r w:rsidRPr="005B5C99">
        <w:rPr>
          <w:rFonts w:eastAsia="Times New Roman" w:cs="Times New Roman"/>
          <w:b/>
          <w:bCs/>
          <w:caps/>
          <w:szCs w:val="28"/>
        </w:rPr>
        <w:t>Предметные результаты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Предметные результаты характеризуют сформированностью у обучающихся с ЗПР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 учебному предмету «Основы безопасности жизнедеятельности»: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lastRenderedPageBreak/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сформированность чувства гордости за свою Родину, ответственного отношения к выполнению конституционного долга — защите Отечества;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5B5C99" w:rsidRPr="005B5C99" w:rsidRDefault="005B5C99" w:rsidP="005B5C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5B5C99">
        <w:rPr>
          <w:rFonts w:eastAsia="Arial Unicode MS" w:cs="Times New Roman"/>
          <w:kern w:val="1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Организация вправе самостоятельно определять последовательность модулей для освоения обучающимися содержания учебного предмета «Основы безопасности жизнедеятельности».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5B5C99" w:rsidRPr="005B5C99" w:rsidRDefault="005B5C99" w:rsidP="005B5C9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cs="Times New Roman"/>
          <w:szCs w:val="28"/>
        </w:rPr>
      </w:pPr>
      <w:r w:rsidRPr="005B5C99">
        <w:rPr>
          <w:rFonts w:cs="Times New Roman"/>
          <w:b/>
          <w:szCs w:val="28"/>
        </w:rPr>
        <w:lastRenderedPageBreak/>
        <w:t>Модуль 1 «Культура безопасности жизнедеятельности в современном обществе»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eastAsia="Times New Roman" w:cs="Times New Roman"/>
          <w:szCs w:val="28"/>
        </w:rPr>
        <w:t xml:space="preserve">ориентироваться в понятиях опасной и чрезвычайной ситуации, </w:t>
      </w:r>
      <w:r w:rsidRPr="005B5C99">
        <w:rPr>
          <w:rFonts w:cs="Times New Roman"/>
          <w:szCs w:val="28"/>
        </w:rPr>
        <w:t>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объяснять с опорой на справочный материал общие принципы безопасного поведения.</w:t>
      </w:r>
    </w:p>
    <w:p w:rsidR="005B5C99" w:rsidRPr="005B5C99" w:rsidRDefault="005B5C99" w:rsidP="005B5C99">
      <w:pPr>
        <w:tabs>
          <w:tab w:val="left" w:pos="993"/>
          <w:tab w:val="left" w:pos="1276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  <w:tab w:val="left" w:pos="1276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szCs w:val="28"/>
          <w:lang w:eastAsia="en-US"/>
        </w:rPr>
      </w:pPr>
      <w:r w:rsidRPr="005B5C99">
        <w:rPr>
          <w:rFonts w:eastAsia="Calibri" w:cs="Times New Roman"/>
          <w:b/>
          <w:szCs w:val="28"/>
          <w:lang w:eastAsia="en-US"/>
        </w:rPr>
        <w:t>Модуль 2 «Безопасность в быту. Безопасность на объектах экономики»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об особенностях жизнеобеспечения жилища;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знать права, обязанности и ответственность граждан в области пожарной безопасности;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понимать ситуации криминального характера;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знать правила вызова экстренных служб и ответственность за ложные сообщения;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в ситуациях криминального характера;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3 «Безопасность на транспорте»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lastRenderedPageBreak/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4 «Безопасность в общественных местах»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eastAsia="Times New Roman" w:cs="Times New Roman"/>
          <w:szCs w:val="28"/>
        </w:rPr>
        <w:t xml:space="preserve">описывать с опорой на справочный материал потенциальные </w:t>
      </w:r>
      <w:r w:rsidRPr="005B5C99">
        <w:rPr>
          <w:rFonts w:cs="Times New Roman"/>
          <w:szCs w:val="28"/>
        </w:rPr>
        <w:t xml:space="preserve">источники опасности в общественных местах, в том числе техногенного происхождения; 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соблюдать правила безопасного поведения в местах массового пребывания людей (в толпе);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знать правила информирования экстренных служб; 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эвакуироваться из общественных мест и зданий;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возникновении пожара и происшествиях в общественных местах;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в ситуациях криминогенного и антиобщественного характера.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5 «Безопасность в природной среде»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соблюдать правила безопасного поведения на природе;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объяснять правила само- и взаимопомощи терпящим бедствие на воде;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знать и применять способы подачи сигнала о помощи.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6 «Здоровье и как его сохранить. Основы медицинских знаний»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 xml:space="preserve">раскрывать с опорой на справочный материал смысл понятий здоровья </w:t>
      </w:r>
      <w:r w:rsidRPr="005B5C99">
        <w:rPr>
          <w:rFonts w:cs="Times New Roman"/>
          <w:szCs w:val="28"/>
        </w:rPr>
        <w:lastRenderedPageBreak/>
        <w:t>(физического и психического) и здорового образа жизни;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описывать факторы, влияющие на здоровье человека;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негативное отношение к вредным привычкам (табакокурение, алкоголизм, наркомания, игровая зависимость);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оказывать первую помощь и самопомощь при неотложных состояниях.</w:t>
      </w:r>
    </w:p>
    <w:p w:rsidR="005B5C99" w:rsidRPr="005B5C99" w:rsidRDefault="005B5C99" w:rsidP="005B5C99">
      <w:pPr>
        <w:tabs>
          <w:tab w:val="left" w:pos="226"/>
          <w:tab w:val="left" w:pos="993"/>
          <w:tab w:val="left" w:pos="1134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226"/>
          <w:tab w:val="left" w:pos="993"/>
          <w:tab w:val="left" w:pos="1134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7 «Безопасность в социуме»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приводить с опорой на справочный материал примеры межличностного и группового конфликта;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 способах избегания и разрешения конфликтных ситуаций;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об опасных проявлениях конфликтов (в том числе насилие, буллинг (травля));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опасных проявлениях конфликта и при возможных манипуляциях.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8 «Безопасность в информационном пространстве»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приводить с опорой на справочный материал примеры информационных и компьютерных угроз;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владеть принципами безопасного использования Интернета;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предупреждать возникновение сложных и опасных ситуаций;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lastRenderedPageBreak/>
        <w:t>понимать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9 «Основы противодействия экстремизму и терроризму»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негативное отношение к экстремистской и террористической деятельности;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распознавать ситуации угрозы террористического акта в доме, в общественном месте;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</w:p>
    <w:p w:rsidR="005B5C99" w:rsidRPr="005B5C99" w:rsidRDefault="005B5C99" w:rsidP="005B5C99">
      <w:pPr>
        <w:tabs>
          <w:tab w:val="left" w:pos="993"/>
        </w:tabs>
        <w:spacing w:after="0" w:line="240" w:lineRule="auto"/>
        <w:ind w:left="20" w:right="20" w:firstLine="709"/>
        <w:jc w:val="both"/>
        <w:rPr>
          <w:rFonts w:eastAsia="Calibri" w:cs="Times New Roman"/>
          <w:b/>
          <w:bCs/>
          <w:szCs w:val="28"/>
          <w:lang w:eastAsia="en-US"/>
        </w:rPr>
      </w:pPr>
      <w:r w:rsidRPr="005B5C99">
        <w:rPr>
          <w:rFonts w:eastAsia="Calibri" w:cs="Times New Roman"/>
          <w:b/>
          <w:bCs/>
          <w:szCs w:val="28"/>
          <w:lang w:eastAsia="en-US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знать правила оповещения и эвакуации населения в условиях чрезвычайных ситуаций;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владеть правилами безопасного поведения и безопасно действовать в различных ситуациях;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владеть способами антикоррупционного поведения с учетом возрастных обязанностей;</w:t>
      </w:r>
    </w:p>
    <w:p w:rsidR="005B5C99" w:rsidRPr="005B5C99" w:rsidRDefault="005B5C99" w:rsidP="005B5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5B5C99">
        <w:rPr>
          <w:rFonts w:cs="Times New Roman"/>
          <w:szCs w:val="28"/>
        </w:rPr>
        <w:t>информировать население и соответствующие органы о возникновении опасных ситуаций.</w:t>
      </w:r>
    </w:p>
    <w:p w:rsidR="005B5C99" w:rsidRPr="003B60C7" w:rsidRDefault="005B5C99" w:rsidP="005B5C99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</w:p>
    <w:p w:rsidR="005B5C99" w:rsidRPr="003B60C7" w:rsidRDefault="005B5C99" w:rsidP="005B5C99">
      <w:pPr>
        <w:spacing w:line="240" w:lineRule="auto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br w:type="page"/>
      </w:r>
    </w:p>
    <w:p w:rsidR="009342DC" w:rsidRDefault="009342DC"/>
    <w:sectPr w:rsidR="009342DC" w:rsidSect="005B5C99">
      <w:pgSz w:w="11906" w:h="16838"/>
      <w:pgMar w:top="851" w:right="851" w:bottom="851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B4B" w:rsidRDefault="00983B4B" w:rsidP="005B5C99">
      <w:pPr>
        <w:spacing w:after="0" w:line="240" w:lineRule="auto"/>
      </w:pPr>
      <w:r>
        <w:separator/>
      </w:r>
    </w:p>
  </w:endnote>
  <w:endnote w:type="continuationSeparator" w:id="0">
    <w:p w:rsidR="00983B4B" w:rsidRDefault="00983B4B" w:rsidP="005B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B4B" w:rsidRDefault="00983B4B" w:rsidP="005B5C99">
      <w:pPr>
        <w:spacing w:after="0" w:line="240" w:lineRule="auto"/>
      </w:pPr>
      <w:r>
        <w:separator/>
      </w:r>
    </w:p>
  </w:footnote>
  <w:footnote w:type="continuationSeparator" w:id="0">
    <w:p w:rsidR="00983B4B" w:rsidRDefault="00983B4B" w:rsidP="005B5C99">
      <w:pPr>
        <w:spacing w:after="0" w:line="240" w:lineRule="auto"/>
      </w:pPr>
      <w:r>
        <w:continuationSeparator/>
      </w:r>
    </w:p>
  </w:footnote>
  <w:footnote w:id="1">
    <w:p w:rsidR="005B5C99" w:rsidRDefault="005B5C99" w:rsidP="005B5C99">
      <w:pPr>
        <w:pStyle w:val="a6"/>
      </w:pPr>
      <w:r>
        <w:rPr>
          <w:rStyle w:val="a5"/>
        </w:rPr>
        <w:footnoteRef/>
      </w:r>
      <w:r>
        <w:t xml:space="preserve"> </w:t>
      </w:r>
      <w:r w:rsidRPr="007D5C53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54A5F"/>
    <w:multiLevelType w:val="hybridMultilevel"/>
    <w:tmpl w:val="BF3AA834"/>
    <w:lvl w:ilvl="0" w:tplc="C04A92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8D"/>
    <w:rsid w:val="0050578D"/>
    <w:rsid w:val="005B5C99"/>
    <w:rsid w:val="009342DC"/>
    <w:rsid w:val="0098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232C"/>
  <w15:chartTrackingRefBased/>
  <w15:docId w15:val="{990FC3C9-9483-424F-BA4F-817736CD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C99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5C99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5B5C99"/>
    <w:rPr>
      <w:rFonts w:ascii="Times New Roman" w:hAnsi="Times New Roman"/>
      <w:sz w:val="28"/>
    </w:rPr>
  </w:style>
  <w:style w:type="character" w:styleId="a5">
    <w:name w:val="footnote reference"/>
    <w:uiPriority w:val="99"/>
    <w:rsid w:val="005B5C99"/>
    <w:rPr>
      <w:vertAlign w:val="superscript"/>
    </w:rPr>
  </w:style>
  <w:style w:type="paragraph" w:styleId="a6">
    <w:name w:val="footnote text"/>
    <w:basedOn w:val="a"/>
    <w:link w:val="a7"/>
    <w:uiPriority w:val="99"/>
    <w:rsid w:val="005B5C99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B5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5B5C99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6958</Words>
  <Characters>39661</Characters>
  <Application>Microsoft Office Word</Application>
  <DocSecurity>0</DocSecurity>
  <Lines>330</Lines>
  <Paragraphs>93</Paragraphs>
  <ScaleCrop>false</ScaleCrop>
  <Company/>
  <LinksUpToDate>false</LinksUpToDate>
  <CharactersWithSpaces>46526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2022-09-16T11:11:00Z</dcterms:created>
  <dcterms:modified xsi:type="dcterms:W3CDTF">2022-09-16T11:13:00Z</dcterms:modified>
</cp:coreProperties>
</file>