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140" w:rsidRPr="00DD5140" w:rsidRDefault="0012006F" w:rsidP="00DD5140">
      <w:pPr>
        <w:jc w:val="center"/>
        <w:rPr>
          <w:rFonts w:cs="Liberation Serif"/>
          <w:b/>
          <w:szCs w:val="24"/>
        </w:rPr>
      </w:pPr>
      <w:r>
        <w:rPr>
          <w:rFonts w:cs="Liberation Serif"/>
          <w:b/>
          <w:szCs w:val="24"/>
        </w:rPr>
        <w:t>Итоги V межрегиональной</w:t>
      </w:r>
      <w:r w:rsidR="00DD5140" w:rsidRPr="00DD5140">
        <w:rPr>
          <w:rFonts w:cs="Liberation Serif"/>
          <w:b/>
          <w:szCs w:val="24"/>
        </w:rPr>
        <w:t xml:space="preserve"> научно-практическ</w:t>
      </w:r>
      <w:r>
        <w:rPr>
          <w:rFonts w:cs="Liberation Serif"/>
          <w:b/>
          <w:szCs w:val="24"/>
        </w:rPr>
        <w:t>ой</w:t>
      </w:r>
      <w:r w:rsidR="00DD5140" w:rsidRPr="00DD5140">
        <w:rPr>
          <w:rFonts w:cs="Liberation Serif"/>
          <w:b/>
          <w:szCs w:val="24"/>
        </w:rPr>
        <w:t xml:space="preserve"> конференци</w:t>
      </w:r>
      <w:r>
        <w:rPr>
          <w:rFonts w:cs="Liberation Serif"/>
          <w:b/>
          <w:szCs w:val="24"/>
        </w:rPr>
        <w:t>и</w:t>
      </w:r>
      <w:r w:rsidR="00DD5140" w:rsidRPr="00DD5140">
        <w:rPr>
          <w:rFonts w:cs="Liberation Serif"/>
          <w:b/>
          <w:szCs w:val="24"/>
        </w:rPr>
        <w:t xml:space="preserve"> </w:t>
      </w:r>
    </w:p>
    <w:p w:rsidR="00DD5140" w:rsidRPr="00DD5140" w:rsidRDefault="00DD5140" w:rsidP="00DD5140">
      <w:pPr>
        <w:jc w:val="center"/>
        <w:rPr>
          <w:rFonts w:cs="Liberation Serif"/>
          <w:b/>
          <w:szCs w:val="24"/>
        </w:rPr>
      </w:pPr>
      <w:r w:rsidRPr="00DD5140">
        <w:rPr>
          <w:rFonts w:cs="Liberation Serif"/>
          <w:b/>
          <w:szCs w:val="24"/>
        </w:rPr>
        <w:t>«Системный подход в поддержке семьи, имеющей детей раннего возраста»</w:t>
      </w:r>
    </w:p>
    <w:p w:rsidR="00DD5140" w:rsidRDefault="00DD5140" w:rsidP="00DD5140">
      <w:pPr>
        <w:jc w:val="center"/>
        <w:rPr>
          <w:rFonts w:cs="Liberation Serif"/>
          <w:szCs w:val="24"/>
        </w:rPr>
      </w:pPr>
    </w:p>
    <w:p w:rsidR="007E488B" w:rsidRPr="00980220" w:rsidRDefault="00980220">
      <w:pPr>
        <w:ind w:firstLine="709"/>
        <w:rPr>
          <w:rFonts w:cs="Liberation Serif"/>
          <w:szCs w:val="24"/>
        </w:rPr>
      </w:pPr>
      <w:r>
        <w:rPr>
          <w:rFonts w:cs="Liberation Serif"/>
          <w:szCs w:val="24"/>
        </w:rPr>
        <w:t>В</w:t>
      </w:r>
      <w:r w:rsidR="00F146DB" w:rsidRPr="00980220">
        <w:rPr>
          <w:rFonts w:cs="Liberation Serif"/>
          <w:szCs w:val="24"/>
        </w:rPr>
        <w:t xml:space="preserve"> рамках года информирования о ранней помощи, инициированного Ассоциацией профессионального сообщества и родительских организаций по развитию ранней помощи и Альянсом «Ценность каждого», Министерством образования и молодежной политики Свердловской области </w:t>
      </w:r>
      <w:r w:rsidR="008956DD" w:rsidRPr="00980220">
        <w:rPr>
          <w:rFonts w:cs="Liberation Serif"/>
          <w:szCs w:val="24"/>
        </w:rPr>
        <w:t>совместно</w:t>
      </w:r>
      <w:r w:rsidR="007F1C63" w:rsidRPr="00980220">
        <w:rPr>
          <w:rFonts w:cs="Liberation Serif"/>
          <w:szCs w:val="24"/>
        </w:rPr>
        <w:t xml:space="preserve"> с</w:t>
      </w:r>
      <w:r w:rsidR="008956DD" w:rsidRPr="00980220">
        <w:rPr>
          <w:rFonts w:cs="Liberation Serif"/>
          <w:szCs w:val="24"/>
        </w:rPr>
        <w:t xml:space="preserve"> Центром психолого-педагогической, медицинской и социальной помощи «Ресурс» и Уральским государственным педагогическим университетом </w:t>
      </w:r>
      <w:r w:rsidRPr="00980220">
        <w:rPr>
          <w:rFonts w:cs="Liberation Serif"/>
          <w:szCs w:val="24"/>
        </w:rPr>
        <w:t>8 и</w:t>
      </w:r>
      <w:r>
        <w:rPr>
          <w:rFonts w:cs="Liberation Serif"/>
          <w:szCs w:val="24"/>
        </w:rPr>
        <w:t xml:space="preserve"> 9 ноября 2022 года </w:t>
      </w:r>
      <w:r w:rsidR="00F146DB" w:rsidRPr="00980220">
        <w:rPr>
          <w:rFonts w:cs="Liberation Serif"/>
          <w:szCs w:val="24"/>
        </w:rPr>
        <w:t>проведен</w:t>
      </w:r>
      <w:r w:rsidR="008956DD" w:rsidRPr="00980220">
        <w:rPr>
          <w:rFonts w:cs="Liberation Serif"/>
          <w:szCs w:val="24"/>
        </w:rPr>
        <w:t>а</w:t>
      </w:r>
      <w:r w:rsidR="007F1C63" w:rsidRPr="00980220">
        <w:rPr>
          <w:rFonts w:cs="Liberation Serif"/>
          <w:szCs w:val="24"/>
        </w:rPr>
        <w:t xml:space="preserve"> </w:t>
      </w:r>
      <w:r w:rsidR="00F146DB" w:rsidRPr="00980220">
        <w:rPr>
          <w:rFonts w:cs="Liberation Serif"/>
          <w:szCs w:val="24"/>
        </w:rPr>
        <w:t>V межрегиональная научно-практическая конференция «Системный подход в поддержке семьи, имеющей детей раннего возраста».</w:t>
      </w:r>
    </w:p>
    <w:p w:rsidR="00F146DB" w:rsidRPr="00980220" w:rsidRDefault="00F146DB">
      <w:pPr>
        <w:ind w:firstLine="709"/>
        <w:rPr>
          <w:rFonts w:cs="Liberation Serif"/>
          <w:szCs w:val="24"/>
        </w:rPr>
      </w:pPr>
      <w:r w:rsidRPr="00980220">
        <w:rPr>
          <w:rFonts w:cs="Liberation Serif"/>
          <w:szCs w:val="24"/>
        </w:rPr>
        <w:t xml:space="preserve">8 ноября в пленарной части конференции приняли участие представители </w:t>
      </w:r>
      <w:r w:rsidR="00DD20A0" w:rsidRPr="00980220">
        <w:rPr>
          <w:rFonts w:cs="Liberation Serif"/>
          <w:szCs w:val="24"/>
        </w:rPr>
        <w:t xml:space="preserve">и эксперты </w:t>
      </w:r>
      <w:r w:rsidRPr="00980220">
        <w:rPr>
          <w:rFonts w:cs="Liberation Serif"/>
          <w:szCs w:val="24"/>
        </w:rPr>
        <w:t>органов исполнительной власти Свердловской области</w:t>
      </w:r>
      <w:r w:rsidR="00DD20A0" w:rsidRPr="00980220">
        <w:rPr>
          <w:rFonts w:cs="Liberation Serif"/>
          <w:szCs w:val="24"/>
        </w:rPr>
        <w:t xml:space="preserve"> и</w:t>
      </w:r>
      <w:r w:rsidRPr="00980220">
        <w:rPr>
          <w:rFonts w:cs="Liberation Serif"/>
          <w:szCs w:val="24"/>
        </w:rPr>
        <w:t xml:space="preserve"> учреждений</w:t>
      </w:r>
      <w:r w:rsidR="00DD20A0" w:rsidRPr="00980220">
        <w:rPr>
          <w:rFonts w:cs="Liberation Serif"/>
          <w:szCs w:val="24"/>
        </w:rPr>
        <w:t xml:space="preserve"> системы ранней помощи </w:t>
      </w:r>
      <w:r w:rsidRPr="00980220">
        <w:rPr>
          <w:rFonts w:cs="Liberation Serif"/>
          <w:szCs w:val="24"/>
        </w:rPr>
        <w:t>Санкт-Петербурга, Екатеринбурга и Москвы.</w:t>
      </w:r>
    </w:p>
    <w:p w:rsidR="007B02FD" w:rsidRPr="00980220" w:rsidRDefault="007B02FD">
      <w:pPr>
        <w:ind w:firstLine="709"/>
        <w:rPr>
          <w:rFonts w:cs="Liberation Serif"/>
          <w:szCs w:val="24"/>
        </w:rPr>
      </w:pPr>
      <w:r w:rsidRPr="00980220">
        <w:rPr>
          <w:rFonts w:cs="Liberation Serif"/>
          <w:szCs w:val="24"/>
        </w:rPr>
        <w:t>В рамках пленарной части обсудили психологический портрет современной семьи, организацию деятельности служб ранней помощи в систем</w:t>
      </w:r>
      <w:r w:rsidR="007F1C63" w:rsidRPr="00980220">
        <w:rPr>
          <w:rFonts w:cs="Liberation Serif"/>
          <w:szCs w:val="24"/>
        </w:rPr>
        <w:t>е образования, здравоохранения,</w:t>
      </w:r>
      <w:r w:rsidRPr="00980220">
        <w:rPr>
          <w:rFonts w:cs="Liberation Serif"/>
          <w:szCs w:val="24"/>
        </w:rPr>
        <w:t xml:space="preserve"> социальной защиты и </w:t>
      </w:r>
      <w:r w:rsidR="007F1C63" w:rsidRPr="00980220">
        <w:rPr>
          <w:rFonts w:cs="Liberation Serif"/>
          <w:szCs w:val="24"/>
        </w:rPr>
        <w:t xml:space="preserve">их </w:t>
      </w:r>
      <w:r w:rsidRPr="00980220">
        <w:rPr>
          <w:rFonts w:cs="Liberation Serif"/>
          <w:szCs w:val="24"/>
        </w:rPr>
        <w:t>межведомственное взаимодействие. Также рассмотрели опыт организации партнерства и реализации моделей ранней помощи.</w:t>
      </w:r>
      <w:r w:rsidR="00980220">
        <w:rPr>
          <w:rFonts w:cs="Liberation Serif"/>
          <w:szCs w:val="24"/>
        </w:rPr>
        <w:t xml:space="preserve"> </w:t>
      </w:r>
    </w:p>
    <w:p w:rsidR="007B02FD" w:rsidRPr="00980220" w:rsidRDefault="007F1C63">
      <w:pPr>
        <w:ind w:firstLine="709"/>
        <w:rPr>
          <w:szCs w:val="24"/>
        </w:rPr>
      </w:pPr>
      <w:r w:rsidRPr="00980220">
        <w:rPr>
          <w:szCs w:val="24"/>
        </w:rPr>
        <w:t>В практической части</w:t>
      </w:r>
      <w:r w:rsidR="00E943D7" w:rsidRPr="00980220">
        <w:rPr>
          <w:szCs w:val="24"/>
        </w:rPr>
        <w:t xml:space="preserve"> поделились опытом организации </w:t>
      </w:r>
      <w:r w:rsidR="000B7E46" w:rsidRPr="00980220">
        <w:rPr>
          <w:szCs w:val="24"/>
        </w:rPr>
        <w:t xml:space="preserve">и реализации системы </w:t>
      </w:r>
      <w:r w:rsidR="00E943D7" w:rsidRPr="00980220">
        <w:rPr>
          <w:szCs w:val="24"/>
        </w:rPr>
        <w:t>ранней помощи специалисты учреждений и некоммерческих организаций из Москвы, Екатеринбурга, Архангельска, Хабаровска, Петрозаводска и Пскова. Участники представили и обсудили способы и подходы к сопровождению семьи и ребенка</w:t>
      </w:r>
      <w:r w:rsidR="006B4CEF">
        <w:rPr>
          <w:szCs w:val="24"/>
        </w:rPr>
        <w:t xml:space="preserve"> раннего возраста</w:t>
      </w:r>
      <w:r w:rsidR="00E943D7" w:rsidRPr="00980220">
        <w:rPr>
          <w:szCs w:val="24"/>
        </w:rPr>
        <w:t>, практические приемы</w:t>
      </w:r>
      <w:r w:rsidR="000B7E46" w:rsidRPr="00980220">
        <w:rPr>
          <w:szCs w:val="24"/>
        </w:rPr>
        <w:t xml:space="preserve"> охватывающие весь процесс оказания сопровождения семьи </w:t>
      </w:r>
      <w:r w:rsidR="00C22BD8">
        <w:rPr>
          <w:szCs w:val="24"/>
        </w:rPr>
        <w:t xml:space="preserve">с детьми раннего возраста </w:t>
      </w:r>
      <w:r w:rsidR="000B7E46" w:rsidRPr="00980220">
        <w:rPr>
          <w:szCs w:val="24"/>
        </w:rPr>
        <w:t>в организациях разной подведомственности</w:t>
      </w:r>
      <w:r w:rsidR="00E943D7" w:rsidRPr="00980220">
        <w:rPr>
          <w:szCs w:val="24"/>
        </w:rPr>
        <w:t>.</w:t>
      </w:r>
    </w:p>
    <w:p w:rsidR="00E943D7" w:rsidRPr="00980220" w:rsidRDefault="000B7E46">
      <w:pPr>
        <w:ind w:firstLine="709"/>
        <w:rPr>
          <w:szCs w:val="24"/>
        </w:rPr>
      </w:pPr>
      <w:r w:rsidRPr="00980220">
        <w:rPr>
          <w:szCs w:val="24"/>
        </w:rPr>
        <w:t>8 ноября в</w:t>
      </w:r>
      <w:r w:rsidR="00E943D7" w:rsidRPr="00980220">
        <w:rPr>
          <w:szCs w:val="24"/>
        </w:rPr>
        <w:t xml:space="preserve"> конференции принял</w:t>
      </w:r>
      <w:r w:rsidR="00C22BD8">
        <w:rPr>
          <w:szCs w:val="24"/>
        </w:rPr>
        <w:t>и</w:t>
      </w:r>
      <w:r w:rsidR="00E943D7" w:rsidRPr="00980220">
        <w:rPr>
          <w:szCs w:val="24"/>
        </w:rPr>
        <w:t xml:space="preserve"> участие свыше 500 специалистов из Ленинградской, Свердловской, Московской областей, Хабаровского, Пермского и Приморского края, республик Татарстан, Удмуртия, Карелия и Чувашской республики</w:t>
      </w:r>
      <w:r w:rsidR="00BF72E9" w:rsidRPr="00980220">
        <w:rPr>
          <w:szCs w:val="24"/>
        </w:rPr>
        <w:t xml:space="preserve">, </w:t>
      </w:r>
      <w:r w:rsidR="00C22BD8">
        <w:rPr>
          <w:szCs w:val="24"/>
        </w:rPr>
        <w:t>более</w:t>
      </w:r>
      <w:r w:rsidR="00BF72E9" w:rsidRPr="00980220">
        <w:rPr>
          <w:szCs w:val="24"/>
        </w:rPr>
        <w:t xml:space="preserve"> 200 участников подключились к онлайн-трансляции в </w:t>
      </w:r>
      <w:r w:rsidR="007F1C63" w:rsidRPr="00980220">
        <w:rPr>
          <w:szCs w:val="24"/>
        </w:rPr>
        <w:t xml:space="preserve">социальной сети </w:t>
      </w:r>
      <w:proofErr w:type="spellStart"/>
      <w:r w:rsidR="007F1C63" w:rsidRPr="00980220">
        <w:rPr>
          <w:szCs w:val="24"/>
        </w:rPr>
        <w:t>ВКонтакте</w:t>
      </w:r>
      <w:proofErr w:type="spellEnd"/>
      <w:r w:rsidR="00BF72E9" w:rsidRPr="00980220">
        <w:rPr>
          <w:szCs w:val="24"/>
        </w:rPr>
        <w:t>.</w:t>
      </w:r>
    </w:p>
    <w:p w:rsidR="00BF72E9" w:rsidRPr="00980220" w:rsidRDefault="000B7E46" w:rsidP="00C22BD8">
      <w:pPr>
        <w:ind w:firstLine="709"/>
        <w:rPr>
          <w:szCs w:val="24"/>
        </w:rPr>
      </w:pPr>
      <w:r w:rsidRPr="00980220">
        <w:rPr>
          <w:szCs w:val="24"/>
        </w:rPr>
        <w:t>9 ноября на базе Центра непрерывного образования Уральского государственного</w:t>
      </w:r>
      <w:r w:rsidR="007F1C63" w:rsidRPr="00980220">
        <w:rPr>
          <w:szCs w:val="24"/>
        </w:rPr>
        <w:t xml:space="preserve"> педагогического</w:t>
      </w:r>
      <w:r w:rsidRPr="00980220">
        <w:rPr>
          <w:szCs w:val="24"/>
        </w:rPr>
        <w:t xml:space="preserve"> университета состоялся практический семинар для специалистов системы ранней помощи Свердловской области «Эффективные практические приемы помощи семьям, получающим услуги ранней помощи», который провела Самарина Анна </w:t>
      </w:r>
      <w:r w:rsidR="00C22BD8">
        <w:rPr>
          <w:szCs w:val="24"/>
        </w:rPr>
        <w:t>Андреевна</w:t>
      </w:r>
      <w:r w:rsidRPr="00980220">
        <w:rPr>
          <w:szCs w:val="24"/>
        </w:rPr>
        <w:t xml:space="preserve">, психолог, специалист по </w:t>
      </w:r>
      <w:proofErr w:type="spellStart"/>
      <w:r w:rsidRPr="00980220">
        <w:rPr>
          <w:szCs w:val="24"/>
        </w:rPr>
        <w:t>эрготерапии</w:t>
      </w:r>
      <w:proofErr w:type="spellEnd"/>
      <w:r w:rsidRPr="00980220">
        <w:rPr>
          <w:szCs w:val="24"/>
        </w:rPr>
        <w:t xml:space="preserve"> </w:t>
      </w:r>
      <w:r w:rsidR="00BF72E9" w:rsidRPr="00980220">
        <w:rPr>
          <w:szCs w:val="24"/>
        </w:rPr>
        <w:t xml:space="preserve">Санкт-Петербургского Института раннего вмешательства. На семинаре присутствовало 66 специалистов </w:t>
      </w:r>
      <w:r w:rsidR="00C22BD8">
        <w:rPr>
          <w:szCs w:val="24"/>
        </w:rPr>
        <w:t>служб ранней помощи Свердловской области</w:t>
      </w:r>
      <w:r w:rsidR="00BF72E9" w:rsidRPr="00980220">
        <w:rPr>
          <w:szCs w:val="24"/>
        </w:rPr>
        <w:t xml:space="preserve"> и 34 участника подключились к онлайн-трансляции.</w:t>
      </w:r>
    </w:p>
    <w:p w:rsidR="00BF72E9" w:rsidRPr="00980220" w:rsidRDefault="00C22BD8">
      <w:pPr>
        <w:ind w:firstLine="709"/>
        <w:rPr>
          <w:rFonts w:cs="Liberation Serif"/>
          <w:szCs w:val="24"/>
        </w:rPr>
      </w:pPr>
      <w:r>
        <w:rPr>
          <w:szCs w:val="24"/>
        </w:rPr>
        <w:t>Все</w:t>
      </w:r>
      <w:r w:rsidR="00BF72E9" w:rsidRPr="00980220">
        <w:rPr>
          <w:szCs w:val="24"/>
        </w:rPr>
        <w:t xml:space="preserve"> материалы </w:t>
      </w:r>
      <w:r w:rsidR="007F1C63" w:rsidRPr="00980220">
        <w:rPr>
          <w:szCs w:val="24"/>
        </w:rPr>
        <w:t xml:space="preserve">двух дней </w:t>
      </w:r>
      <w:r w:rsidR="00BF72E9" w:rsidRPr="00980220">
        <w:rPr>
          <w:szCs w:val="24"/>
        </w:rPr>
        <w:t xml:space="preserve">конференции доступны на официальном сайте </w:t>
      </w:r>
      <w:r w:rsidR="00BF72E9" w:rsidRPr="00980220">
        <w:rPr>
          <w:rFonts w:cs="Liberation Serif"/>
          <w:szCs w:val="24"/>
        </w:rPr>
        <w:t xml:space="preserve">Центра психолого-педагогической, медицинской и социальной помощи «Ресурс» </w:t>
      </w:r>
      <w:r w:rsidR="007F1C63" w:rsidRPr="00980220">
        <w:rPr>
          <w:rFonts w:cs="Liberation Serif"/>
          <w:szCs w:val="24"/>
        </w:rPr>
        <w:t>(</w:t>
      </w:r>
      <w:proofErr w:type="spellStart"/>
      <w:r w:rsidR="00BF72E9" w:rsidRPr="00980220">
        <w:rPr>
          <w:rFonts w:cs="Liberation Serif"/>
          <w:szCs w:val="24"/>
        </w:rPr>
        <w:t>ресурс.дети.рф</w:t>
      </w:r>
      <w:proofErr w:type="spellEnd"/>
      <w:r w:rsidR="007F1C63" w:rsidRPr="00980220">
        <w:rPr>
          <w:rFonts w:cs="Liberation Serif"/>
          <w:szCs w:val="24"/>
        </w:rPr>
        <w:t>)</w:t>
      </w:r>
      <w:r w:rsidR="00BF72E9" w:rsidRPr="00980220">
        <w:rPr>
          <w:rFonts w:cs="Liberation Serif"/>
          <w:szCs w:val="24"/>
        </w:rPr>
        <w:t xml:space="preserve"> в разделе </w:t>
      </w:r>
      <w:hyperlink r:id="rId4" w:history="1">
        <w:r w:rsidR="00BF72E9" w:rsidRPr="00980220">
          <w:rPr>
            <w:rStyle w:val="a3"/>
            <w:rFonts w:cs="Liberation Serif"/>
            <w:szCs w:val="24"/>
          </w:rPr>
          <w:t>«V Межрегиональная научно-практическая конференция «Системный подход в поддержке семьи, имеющей детей раннего возраста»</w:t>
        </w:r>
      </w:hyperlink>
      <w:r w:rsidR="007F1C63" w:rsidRPr="00980220">
        <w:rPr>
          <w:rFonts w:cs="Liberation Serif"/>
          <w:szCs w:val="24"/>
        </w:rPr>
        <w:t>.</w:t>
      </w:r>
    </w:p>
    <w:p w:rsidR="007F1C63" w:rsidRDefault="004D412B">
      <w:pPr>
        <w:ind w:firstLine="709"/>
        <w:rPr>
          <w:rFonts w:cs="Liberation Serif"/>
          <w:szCs w:val="24"/>
        </w:rPr>
      </w:pPr>
      <w:r>
        <w:rPr>
          <w:rFonts w:cs="Liberation Serif"/>
          <w:szCs w:val="24"/>
        </w:rPr>
        <w:t>З</w:t>
      </w:r>
      <w:bookmarkStart w:id="0" w:name="_GoBack"/>
      <w:bookmarkEnd w:id="0"/>
      <w:r w:rsidR="007F1C63" w:rsidRPr="00980220">
        <w:rPr>
          <w:rFonts w:cs="Liberation Serif"/>
          <w:szCs w:val="24"/>
        </w:rPr>
        <w:t xml:space="preserve">аписи трансляций доступны в официальной группе Центра психолого-педагогической, медицинской и социальной помощи «Ресурс» в социальной сети </w:t>
      </w:r>
      <w:proofErr w:type="spellStart"/>
      <w:r w:rsidR="007F1C63" w:rsidRPr="00980220">
        <w:rPr>
          <w:rFonts w:cs="Liberation Serif"/>
          <w:szCs w:val="24"/>
        </w:rPr>
        <w:t>ВКонтакте</w:t>
      </w:r>
      <w:proofErr w:type="spellEnd"/>
      <w:r w:rsidR="007F1C63" w:rsidRPr="00980220">
        <w:rPr>
          <w:rFonts w:cs="Liberation Serif"/>
          <w:szCs w:val="24"/>
        </w:rPr>
        <w:t xml:space="preserve"> </w:t>
      </w:r>
      <w:hyperlink r:id="rId5" w:history="1">
        <w:r w:rsidR="007F1C63" w:rsidRPr="00980220">
          <w:rPr>
            <w:rStyle w:val="a3"/>
            <w:rFonts w:cs="Liberation Serif"/>
            <w:szCs w:val="24"/>
          </w:rPr>
          <w:t>vk.com/</w:t>
        </w:r>
        <w:proofErr w:type="spellStart"/>
        <w:r w:rsidR="007F1C63" w:rsidRPr="00980220">
          <w:rPr>
            <w:rStyle w:val="a3"/>
            <w:rFonts w:cs="Liberation Serif"/>
            <w:szCs w:val="24"/>
          </w:rPr>
          <w:t>centr_resurs</w:t>
        </w:r>
        <w:proofErr w:type="spellEnd"/>
      </w:hyperlink>
      <w:r w:rsidR="00C35B31" w:rsidRPr="00980220">
        <w:rPr>
          <w:rFonts w:cs="Liberation Serif"/>
          <w:szCs w:val="24"/>
        </w:rPr>
        <w:t xml:space="preserve"> и </w:t>
      </w:r>
      <w:r w:rsidR="00C22BD8">
        <w:rPr>
          <w:rFonts w:cs="Liberation Serif"/>
          <w:szCs w:val="24"/>
        </w:rPr>
        <w:t xml:space="preserve">на </w:t>
      </w:r>
      <w:r w:rsidR="00C35B31" w:rsidRPr="00980220">
        <w:rPr>
          <w:rFonts w:cs="Liberation Serif"/>
          <w:szCs w:val="24"/>
        </w:rPr>
        <w:t xml:space="preserve">официальном канале </w:t>
      </w:r>
      <w:r w:rsidR="00C35B31" w:rsidRPr="00980220">
        <w:rPr>
          <w:rFonts w:cs="Liberation Serif"/>
          <w:szCs w:val="24"/>
          <w:lang w:val="en-US"/>
        </w:rPr>
        <w:t>R</w:t>
      </w:r>
      <w:proofErr w:type="spellStart"/>
      <w:r w:rsidR="00C35B31" w:rsidRPr="00980220">
        <w:rPr>
          <w:rFonts w:cs="Liberation Serif"/>
          <w:szCs w:val="24"/>
        </w:rPr>
        <w:t>utube</w:t>
      </w:r>
      <w:proofErr w:type="spellEnd"/>
      <w:r w:rsidR="00C35B31" w:rsidRPr="00980220">
        <w:rPr>
          <w:rFonts w:cs="Liberation Serif"/>
          <w:szCs w:val="24"/>
        </w:rPr>
        <w:t xml:space="preserve"> </w:t>
      </w:r>
      <w:hyperlink r:id="rId6" w:history="1">
        <w:r w:rsidR="00C35B31" w:rsidRPr="00980220">
          <w:rPr>
            <w:rStyle w:val="a3"/>
            <w:rFonts w:cs="Liberation Serif"/>
            <w:szCs w:val="24"/>
          </w:rPr>
          <w:t>rutube.ru/</w:t>
        </w:r>
        <w:proofErr w:type="spellStart"/>
        <w:r w:rsidR="00C35B31" w:rsidRPr="00980220">
          <w:rPr>
            <w:rStyle w:val="a3"/>
            <w:rFonts w:cs="Liberation Serif"/>
            <w:szCs w:val="24"/>
          </w:rPr>
          <w:t>channel</w:t>
        </w:r>
        <w:proofErr w:type="spellEnd"/>
        <w:r w:rsidR="00C35B31" w:rsidRPr="00980220">
          <w:rPr>
            <w:rStyle w:val="a3"/>
            <w:rFonts w:cs="Liberation Serif"/>
            <w:szCs w:val="24"/>
          </w:rPr>
          <w:t>/25145501</w:t>
        </w:r>
      </w:hyperlink>
      <w:r w:rsidR="00C35B31" w:rsidRPr="00980220">
        <w:rPr>
          <w:rFonts w:cs="Liberation Serif"/>
          <w:szCs w:val="24"/>
        </w:rPr>
        <w:t>.</w:t>
      </w:r>
    </w:p>
    <w:p w:rsidR="00DD5140" w:rsidRDefault="00DD5140">
      <w:pPr>
        <w:ind w:firstLine="709"/>
        <w:rPr>
          <w:rFonts w:cs="Liberation Serif"/>
          <w:szCs w:val="24"/>
        </w:rPr>
      </w:pPr>
    </w:p>
    <w:p w:rsidR="00AE599A" w:rsidRPr="00980220" w:rsidRDefault="00DD5140" w:rsidP="00AE599A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1981200" cy="1485900"/>
            <wp:effectExtent l="19050" t="0" r="0" b="0"/>
            <wp:docPr id="9" name="Рисунок 9" descr="C:\Users\User\Desktop\Конференция РП 2022\166806204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онференция РП 2022\1668062042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20" cy="148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140">
        <w:t xml:space="preserve"> </w:t>
      </w:r>
      <w:r w:rsidR="001A7F9B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D9D2AF2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jfrg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PLueN+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Pr="00DD51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341370" cy="1707231"/>
            <wp:effectExtent l="19050" t="0" r="0" b="0"/>
            <wp:docPr id="11" name="Рисунок 11" descr="C:\Users\User\Desktop\Конференция РП 2022\75563e29-89d5-459b-a044-79624f799b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онференция РП 2022\75563e29-89d5-459b-a044-79624f799b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1370" cy="170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1DE" w:rsidRPr="000C41D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D64AB" w:rsidRPr="00980220" w:rsidRDefault="00CD64AB" w:rsidP="00DD5140">
      <w:pPr>
        <w:rPr>
          <w:szCs w:val="24"/>
        </w:rPr>
      </w:pPr>
    </w:p>
    <w:sectPr w:rsidR="00CD64AB" w:rsidRPr="00980220" w:rsidSect="00DD514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DB"/>
    <w:rsid w:val="000B7E46"/>
    <w:rsid w:val="000C41DE"/>
    <w:rsid w:val="0012006F"/>
    <w:rsid w:val="001A7F9B"/>
    <w:rsid w:val="003D5982"/>
    <w:rsid w:val="004D412B"/>
    <w:rsid w:val="006B4CEF"/>
    <w:rsid w:val="007A0648"/>
    <w:rsid w:val="007B02FD"/>
    <w:rsid w:val="007E488B"/>
    <w:rsid w:val="007F1C63"/>
    <w:rsid w:val="008956DD"/>
    <w:rsid w:val="00980220"/>
    <w:rsid w:val="00AE599A"/>
    <w:rsid w:val="00BF72E9"/>
    <w:rsid w:val="00C22BD8"/>
    <w:rsid w:val="00C35B31"/>
    <w:rsid w:val="00CD64AB"/>
    <w:rsid w:val="00D5754E"/>
    <w:rsid w:val="00DD20A0"/>
    <w:rsid w:val="00DD5140"/>
    <w:rsid w:val="00DF1EEF"/>
    <w:rsid w:val="00E943D7"/>
    <w:rsid w:val="00EB6597"/>
    <w:rsid w:val="00F1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979981-F5D9-4018-B039-5428ED03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48"/>
    <w:pPr>
      <w:widowControl w:val="0"/>
      <w:ind w:left="0"/>
      <w:jc w:val="both"/>
    </w:pPr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C6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1C63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51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tube.ru/channel/25145501/" TargetMode="External"/><Relationship Id="rId5" Type="http://schemas.openxmlformats.org/officeDocument/2006/relationships/hyperlink" Target="https://vk.com/centr_resur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e1avbdbk.xn--d1acj3b/category/V%20%D0%9C%D0%B5%D0%B6%D1%80%D0%B5%D0%B3%D0%B8%D0%BE%D0%BD%D0%B0%D0%BB%D1%8C%D0%BD%D0%B0%D1%8F%20%D0%BD%D0%B0%D1%83%D1%87%D0%BD%D0%BE-%D0%BF%D1%80%D0%B0%D0%BA%D1%82%D0%B8%D1%87%D0%B5%D1%81%D0%BA%D0%B0%D1%8F%20%D0%BA%D0%BE%D0%BD%D1%84%D0%B5%D1%80%D0%B5%D0%BD%D1%86%D0%B8%D1%8F%20%C2%AB%D0%A1%D0%B8%D1%81%D1%82%D0%B5%D0%BC%D0%BD%D1%8B%D0%B9%20%D0%BF%D0%BE%D0%B4%D1%85%D0%BE%D0%B4%20%D0%B2%20%D0%BF%D0%BE%D0%B4%D0%B4%D0%B5%D1%80%D0%B6%D0%BA%D0%B5%20%D1%81%D0%B5%D0%BC%D1%8C%D0%B8,%20%D0%B8%D0%BC%D0%B5%D1%8E%D1%89%D0%B5%D0%B9%20%D0%B4%D0%B5%D1%82%D0%B5%D0%B9%20%D1%80%D0%B0%D0%BD%D0%BD%D0%B5%D0%B3%D0%BE%20%D0%B2%D0%BE%D0%B7%D1%80%D0%B0%D1%81%D1%82%D0%B0%C2%BB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Учетная запись Майкрософт</dc:creator>
  <cp:lastModifiedBy>Андрюкова Полина Александровна</cp:lastModifiedBy>
  <cp:revision>4</cp:revision>
  <dcterms:created xsi:type="dcterms:W3CDTF">2022-11-10T11:10:00Z</dcterms:created>
  <dcterms:modified xsi:type="dcterms:W3CDTF">2022-11-10T11:50:00Z</dcterms:modified>
</cp:coreProperties>
</file>