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751" w:rsidRPr="00964751" w:rsidRDefault="00F950E0" w:rsidP="00964751">
      <w:pPr>
        <w:shd w:val="clear" w:color="auto" w:fill="FFFFFF"/>
        <w:spacing w:after="0" w:line="240" w:lineRule="auto"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ar-SA"/>
        </w:rPr>
      </w:pPr>
      <w:r w:rsidRPr="006E0D4D">
        <w:rPr>
          <w:rFonts w:ascii="Liberation Serif" w:eastAsia="Calibri" w:hAnsi="Liberation Serif" w:cs="Liberation Serif"/>
          <w:b/>
          <w:sz w:val="28"/>
          <w:szCs w:val="28"/>
          <w:lang w:eastAsia="ar-SA"/>
        </w:rPr>
        <w:t xml:space="preserve">О результатах проверки </w:t>
      </w:r>
      <w:r w:rsidR="00964751" w:rsidRPr="00964751">
        <w:rPr>
          <w:rFonts w:ascii="Liberation Serif" w:eastAsia="Calibri" w:hAnsi="Liberation Serif" w:cs="Liberation Serif"/>
          <w:b/>
          <w:sz w:val="28"/>
          <w:szCs w:val="28"/>
          <w:lang w:eastAsia="ar-SA"/>
        </w:rPr>
        <w:t xml:space="preserve">соблюдения условий, целей </w:t>
      </w:r>
    </w:p>
    <w:p w:rsidR="00F950E0" w:rsidRPr="00F54949" w:rsidRDefault="00964751" w:rsidP="00964751">
      <w:pPr>
        <w:shd w:val="clear" w:color="auto" w:fill="FFFFFF"/>
        <w:spacing w:after="0" w:line="240" w:lineRule="auto"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ar-SA"/>
        </w:rPr>
      </w:pPr>
      <w:r w:rsidRPr="00964751">
        <w:rPr>
          <w:rFonts w:ascii="Liberation Serif" w:eastAsia="Calibri" w:hAnsi="Liberation Serif" w:cs="Liberation Serif"/>
          <w:b/>
          <w:sz w:val="28"/>
          <w:szCs w:val="28"/>
          <w:lang w:eastAsia="ar-SA"/>
        </w:rPr>
        <w:t xml:space="preserve">и порядка предоставления субсидии из областного бюджета бюджету Сосьвинского городского округа, расположенного на территории Свердловской области, на создание в образовательных организациях условий для получения детьми-инвалидами качественного образования </w:t>
      </w:r>
      <w:r>
        <w:rPr>
          <w:rFonts w:ascii="Liberation Serif" w:eastAsia="Calibri" w:hAnsi="Liberation Serif" w:cs="Liberation Serif"/>
          <w:b/>
          <w:sz w:val="28"/>
          <w:szCs w:val="28"/>
          <w:lang w:eastAsia="ar-SA"/>
        </w:rPr>
        <w:br/>
      </w:r>
      <w:r w:rsidRPr="00964751">
        <w:rPr>
          <w:rFonts w:ascii="Liberation Serif" w:eastAsia="Calibri" w:hAnsi="Liberation Serif" w:cs="Liberation Serif"/>
          <w:b/>
          <w:sz w:val="28"/>
          <w:szCs w:val="28"/>
          <w:lang w:eastAsia="ar-SA"/>
        </w:rPr>
        <w:t>в 2021 и 2022 годах</w:t>
      </w:r>
    </w:p>
    <w:p w:rsidR="00F950E0" w:rsidRDefault="00F950E0" w:rsidP="00F950E0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F950E0" w:rsidRPr="0086659E" w:rsidRDefault="00F950E0" w:rsidP="00964751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0393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Отделом финансового контроля и аудита Министерства образования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 w:rsidRPr="0080393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 молодежной политики Свердловской области (далее – Министерство образования) проведена проверка </w:t>
      </w:r>
      <w:r w:rsidR="00964751">
        <w:rPr>
          <w:rFonts w:ascii="Liberation Serif" w:hAnsi="Liberation Serif" w:cs="Liberation Serif"/>
          <w:sz w:val="28"/>
          <w:szCs w:val="28"/>
        </w:rPr>
        <w:t xml:space="preserve">соблюдения условий, целей </w:t>
      </w:r>
      <w:r w:rsidR="00964751" w:rsidRPr="00964751">
        <w:rPr>
          <w:rFonts w:ascii="Liberation Serif" w:hAnsi="Liberation Serif" w:cs="Liberation Serif"/>
          <w:sz w:val="28"/>
          <w:szCs w:val="28"/>
        </w:rPr>
        <w:t xml:space="preserve">и порядка предоставления субсидии из областного бюджета бюджету Сосьвинского городского округа, расположенного на территории Свердловской области, </w:t>
      </w:r>
      <w:r w:rsidR="00964751">
        <w:rPr>
          <w:rFonts w:ascii="Liberation Serif" w:hAnsi="Liberation Serif" w:cs="Liberation Serif"/>
          <w:sz w:val="28"/>
          <w:szCs w:val="28"/>
        </w:rPr>
        <w:br/>
      </w:r>
      <w:r w:rsidR="00964751" w:rsidRPr="00964751">
        <w:rPr>
          <w:rFonts w:ascii="Liberation Serif" w:hAnsi="Liberation Serif" w:cs="Liberation Serif"/>
          <w:sz w:val="28"/>
          <w:szCs w:val="28"/>
        </w:rPr>
        <w:t>на создание в образовательных организациях условий для получения детьми-инвалидами качественного образования в 2021 и 2022 годах</w:t>
      </w:r>
      <w:r w:rsidRPr="0080393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на основании приказа Министерства образования от </w:t>
      </w:r>
      <w:r w:rsidR="00721C81">
        <w:rPr>
          <w:rFonts w:ascii="Liberation Serif" w:eastAsia="Times New Roman" w:hAnsi="Liberation Serif" w:cs="Liberation Serif"/>
          <w:sz w:val="28"/>
          <w:szCs w:val="28"/>
          <w:lang w:eastAsia="ru-RU"/>
        </w:rPr>
        <w:t>25</w:t>
      </w:r>
      <w:r w:rsidR="00981FC8">
        <w:rPr>
          <w:rFonts w:ascii="Liberation Serif" w:eastAsia="Times New Roman" w:hAnsi="Liberation Serif" w:cs="Liberation Serif"/>
          <w:sz w:val="28"/>
          <w:szCs w:val="28"/>
          <w:lang w:eastAsia="ru-RU"/>
        </w:rPr>
        <w:t>.10</w:t>
      </w:r>
      <w:r w:rsidRPr="004C2F1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.2022 </w:t>
      </w:r>
      <w:r w:rsidR="00F5494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№ </w:t>
      </w:r>
      <w:r w:rsidR="00964751">
        <w:rPr>
          <w:rFonts w:ascii="Liberation Serif" w:eastAsia="Times New Roman" w:hAnsi="Liberation Serif" w:cs="Liberation Serif"/>
          <w:sz w:val="28"/>
          <w:szCs w:val="28"/>
          <w:lang w:eastAsia="ru-RU"/>
        </w:rPr>
        <w:t>259</w:t>
      </w:r>
      <w:r w:rsidRPr="004C2F1E">
        <w:rPr>
          <w:rFonts w:ascii="Liberation Serif" w:eastAsia="Times New Roman" w:hAnsi="Liberation Serif" w:cs="Liberation Serif"/>
          <w:sz w:val="28"/>
          <w:szCs w:val="28"/>
          <w:lang w:eastAsia="ru-RU"/>
        </w:rPr>
        <w:t>-И «</w:t>
      </w:r>
      <w:r w:rsidR="00964751" w:rsidRPr="00964751">
        <w:rPr>
          <w:rFonts w:ascii="Liberation Serif" w:eastAsia="Times New Roman" w:hAnsi="Liberation Serif" w:cs="Liberation Serif"/>
          <w:sz w:val="28"/>
          <w:szCs w:val="28"/>
          <w:lang w:eastAsia="ru-RU"/>
        </w:rPr>
        <w:t>О проведении документарно-выездной проверки соблюдения условий, целей и порядка предоставления субсидии из областного бюджета бюджету Сосьвинского городского округа, расположенного на территории Све</w:t>
      </w:r>
      <w:r w:rsidR="0096475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рдловской области, на создание </w:t>
      </w:r>
      <w:r w:rsidR="00964751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 w:rsidR="00964751" w:rsidRPr="0086659E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образовательных организациях условий для получения детьми-инвалидами качественного образования в 2021 и 2022 годах</w:t>
      </w:r>
      <w:r w:rsidRPr="0086659E">
        <w:rPr>
          <w:rFonts w:ascii="Liberation Serif" w:eastAsia="Times New Roman" w:hAnsi="Liberation Serif" w:cs="Liberation Serif"/>
          <w:sz w:val="28"/>
          <w:szCs w:val="28"/>
          <w:lang w:eastAsia="ru-RU"/>
        </w:rPr>
        <w:t>».</w:t>
      </w:r>
    </w:p>
    <w:p w:rsidR="00721C81" w:rsidRPr="004C2F1E" w:rsidRDefault="00F950E0" w:rsidP="0086659E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6659E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ходе контроль</w:t>
      </w:r>
      <w:r w:rsidR="00F54949" w:rsidRPr="0086659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ного мероприятия установлено, </w:t>
      </w:r>
      <w:r w:rsidR="0086659E">
        <w:rPr>
          <w:rFonts w:ascii="Liberation Serif" w:eastAsia="Times New Roman" w:hAnsi="Liberation Serif" w:cs="Liberation Serif"/>
          <w:sz w:val="28"/>
          <w:szCs w:val="28"/>
          <w:lang w:eastAsia="ru-RU"/>
        </w:rPr>
        <w:t>что пр</w:t>
      </w:r>
      <w:r w:rsidR="0086659E" w:rsidRPr="0086659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 использовании средств субсидии муниципальными общеобразовательными учреждениями допущены неоднократные нарушения действующего законодательства </w:t>
      </w:r>
      <w:r w:rsidR="0086659E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 w:rsidR="0086659E" w:rsidRPr="0086659E">
        <w:rPr>
          <w:rFonts w:ascii="Liberation Serif" w:eastAsia="Times New Roman" w:hAnsi="Liberation Serif" w:cs="Liberation Serif"/>
          <w:sz w:val="28"/>
          <w:szCs w:val="28"/>
          <w:lang w:eastAsia="ru-RU"/>
        </w:rPr>
        <w:t>о бухгалтерском учете (при постановке на учет основных средств, утверждении учетной политики), нарушения при проведении ремонтных работ (отсутствие оформленн</w:t>
      </w:r>
      <w:r w:rsidR="0086659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ого приложения к Договору «Акт </w:t>
      </w:r>
      <w:r w:rsidR="0086659E" w:rsidRPr="0086659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об обнаружении недостатков» </w:t>
      </w:r>
      <w:r w:rsidR="0086659E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у СОШ № 4</w:t>
      </w:r>
      <w:r w:rsidR="0086659E" w:rsidRPr="0086659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нарушения трудового законодательства (заключение договоров </w:t>
      </w:r>
      <w:r w:rsidR="0086659E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 w:rsidR="0086659E" w:rsidRPr="0086659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 полной материальной ответственности), ненадлежащее взаимодействие </w:t>
      </w:r>
      <w:r w:rsidR="0086659E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bookmarkStart w:id="0" w:name="_GoBack"/>
      <w:bookmarkEnd w:id="0"/>
      <w:r w:rsidR="0086659E" w:rsidRPr="0086659E">
        <w:rPr>
          <w:rFonts w:ascii="Liberation Serif" w:eastAsia="Times New Roman" w:hAnsi="Liberation Serif" w:cs="Liberation Serif"/>
          <w:sz w:val="28"/>
          <w:szCs w:val="28"/>
          <w:lang w:eastAsia="ru-RU"/>
        </w:rPr>
        <w:t>с подрядчиками при исполнении обязательств по договорам (контрактам), что повлекло неисполнение или ненадлежащее исполнение ряда договорных обязательств</w:t>
      </w:r>
      <w:r w:rsidR="00721C81" w:rsidRPr="0086659E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BD787E" w:rsidRDefault="00BD787E"/>
    <w:sectPr w:rsidR="00BD787E" w:rsidSect="004F0839">
      <w:headerReference w:type="default" r:id="rId6"/>
      <w:pgSz w:w="11906" w:h="16838"/>
      <w:pgMar w:top="851" w:right="567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FE6" w:rsidRDefault="00315FE6">
      <w:pPr>
        <w:spacing w:after="0" w:line="240" w:lineRule="auto"/>
      </w:pPr>
      <w:r>
        <w:separator/>
      </w:r>
    </w:p>
  </w:endnote>
  <w:endnote w:type="continuationSeparator" w:id="0">
    <w:p w:rsidR="00315FE6" w:rsidRDefault="00315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FE6" w:rsidRDefault="00315FE6">
      <w:pPr>
        <w:spacing w:after="0" w:line="240" w:lineRule="auto"/>
      </w:pPr>
      <w:r>
        <w:separator/>
      </w:r>
    </w:p>
  </w:footnote>
  <w:footnote w:type="continuationSeparator" w:id="0">
    <w:p w:rsidR="00315FE6" w:rsidRDefault="00315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Liberation Serif" w:hAnsi="Liberation Serif" w:cs="Liberation Serif"/>
      </w:rPr>
      <w:id w:val="1881127216"/>
      <w:docPartObj>
        <w:docPartGallery w:val="Page Numbers (Top of Page)"/>
        <w:docPartUnique/>
      </w:docPartObj>
    </w:sdtPr>
    <w:sdtEndPr/>
    <w:sdtContent>
      <w:p w:rsidR="003C0366" w:rsidRPr="00926A6F" w:rsidRDefault="00F950E0" w:rsidP="00BA6839">
        <w:pPr>
          <w:pStyle w:val="a3"/>
          <w:jc w:val="center"/>
          <w:rPr>
            <w:rFonts w:ascii="Liberation Serif" w:hAnsi="Liberation Serif" w:cs="Liberation Serif"/>
          </w:rPr>
        </w:pPr>
        <w:r w:rsidRPr="00926A6F">
          <w:rPr>
            <w:rFonts w:ascii="Liberation Serif" w:hAnsi="Liberation Serif" w:cs="Liberation Serif"/>
          </w:rPr>
          <w:fldChar w:fldCharType="begin"/>
        </w:r>
        <w:r w:rsidRPr="00926A6F">
          <w:rPr>
            <w:rFonts w:ascii="Liberation Serif" w:hAnsi="Liberation Serif" w:cs="Liberation Serif"/>
          </w:rPr>
          <w:instrText>PAGE   \* MERGEFORMAT</w:instrText>
        </w:r>
        <w:r w:rsidRPr="00926A6F">
          <w:rPr>
            <w:rFonts w:ascii="Liberation Serif" w:hAnsi="Liberation Serif" w:cs="Liberation Serif"/>
          </w:rPr>
          <w:fldChar w:fldCharType="separate"/>
        </w:r>
        <w:r>
          <w:rPr>
            <w:rFonts w:ascii="Liberation Serif" w:hAnsi="Liberation Serif" w:cs="Liberation Serif"/>
            <w:noProof/>
          </w:rPr>
          <w:t>7</w:t>
        </w:r>
        <w:r w:rsidRPr="00926A6F">
          <w:rPr>
            <w:rFonts w:ascii="Liberation Serif" w:hAnsi="Liberation Serif" w:cs="Liberation Serif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D09"/>
    <w:rsid w:val="002733E1"/>
    <w:rsid w:val="00315FE6"/>
    <w:rsid w:val="00361659"/>
    <w:rsid w:val="00603F1E"/>
    <w:rsid w:val="00721C81"/>
    <w:rsid w:val="0086659E"/>
    <w:rsid w:val="00964751"/>
    <w:rsid w:val="00981FC8"/>
    <w:rsid w:val="00BD787E"/>
    <w:rsid w:val="00D01AB1"/>
    <w:rsid w:val="00F54949"/>
    <w:rsid w:val="00F73D09"/>
    <w:rsid w:val="00F9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A6554"/>
  <w15:chartTrackingRefBased/>
  <w15:docId w15:val="{27E13E54-E3BF-4514-BF43-BF9C70AA7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5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50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Валиуллина Анна Владимировна</dc:creator>
  <cp:keywords/>
  <dc:description/>
  <cp:lastModifiedBy>Павлова Анна Сергеевна</cp:lastModifiedBy>
  <cp:revision>6</cp:revision>
  <dcterms:created xsi:type="dcterms:W3CDTF">2022-12-13T05:48:00Z</dcterms:created>
  <dcterms:modified xsi:type="dcterms:W3CDTF">2022-12-27T08:52:00Z</dcterms:modified>
</cp:coreProperties>
</file>