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0A31" w14:textId="6C84CD65" w:rsidR="001C60AF" w:rsidRDefault="002A3BE6" w:rsidP="00EC45B4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Отчет о работе Министерства образования и молодежной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 обращениями граждан</w:t>
      </w:r>
    </w:p>
    <w:p w14:paraId="6D71B9A3" w14:textId="2526DB05" w:rsidR="001C60AF" w:rsidRDefault="002A3BE6" w:rsidP="00EC45B4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E755B8">
        <w:rPr>
          <w:rFonts w:ascii="Liberation Serif" w:hAnsi="Liberation Serif" w:cs="Liberation Serif"/>
          <w:b/>
          <w:sz w:val="28"/>
          <w:szCs w:val="28"/>
        </w:rPr>
        <w:t>2022 год</w:t>
      </w:r>
    </w:p>
    <w:p w14:paraId="3EEB9920" w14:textId="77777777" w:rsidR="001C60AF" w:rsidRDefault="001C60A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5E44A7" w14:textId="03B1A0C0" w:rsidR="001C60AF" w:rsidRDefault="00925BEB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В 2022</w:t>
      </w:r>
      <w:r w:rsidR="00BD4763">
        <w:rPr>
          <w:rFonts w:ascii="Liberation Serif" w:hAnsi="Liberation Serif" w:cs="Liberation Serif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>у</w:t>
      </w:r>
      <w:r w:rsidR="002A3B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3BE6">
        <w:rPr>
          <w:rFonts w:ascii="Liberation Serif" w:hAnsi="Liberation Serif" w:cs="Liberation Serif"/>
          <w:sz w:val="28"/>
          <w:szCs w:val="28"/>
        </w:rPr>
        <w:t xml:space="preserve">в Министерство образования и молодежной политики Свердловской области (далее – Министерство образования) поступило </w:t>
      </w:r>
      <w:r w:rsidR="002A3BE6">
        <w:rPr>
          <w:rFonts w:ascii="Liberation Serif" w:hAnsi="Liberation Serif" w:cs="Liberation Serif"/>
          <w:sz w:val="28"/>
          <w:szCs w:val="28"/>
        </w:rPr>
        <w:br/>
      </w:r>
      <w:r w:rsidR="00BD4763" w:rsidRPr="00BD4763">
        <w:rPr>
          <w:rFonts w:ascii="Liberation Serif" w:hAnsi="Liberation Serif" w:cs="Liberation Serif"/>
          <w:sz w:val="28"/>
          <w:szCs w:val="28"/>
        </w:rPr>
        <w:t>3354</w:t>
      </w:r>
      <w:r w:rsidR="002A3B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3BE6">
        <w:rPr>
          <w:rFonts w:ascii="Liberation Serif" w:hAnsi="Liberation Serif" w:cs="Liberation Serif"/>
          <w:sz w:val="28"/>
          <w:szCs w:val="28"/>
        </w:rPr>
        <w:t>обращени</w:t>
      </w:r>
      <w:r w:rsidR="00BD4763">
        <w:rPr>
          <w:rFonts w:ascii="Liberation Serif" w:hAnsi="Liberation Serif" w:cs="Liberation Serif"/>
          <w:sz w:val="28"/>
          <w:szCs w:val="28"/>
        </w:rPr>
        <w:t>я</w:t>
      </w:r>
      <w:r w:rsidR="002A3BE6">
        <w:rPr>
          <w:rFonts w:ascii="Liberation Serif" w:hAnsi="Liberation Serif" w:cs="Liberation Serif"/>
          <w:sz w:val="28"/>
          <w:szCs w:val="28"/>
        </w:rPr>
        <w:t xml:space="preserve"> граждан Российской Федерации, иностранных граждан, лиц без гражданства, объединений граждан, в том числе юридических лиц (далее – обращения, заявители). </w:t>
      </w:r>
    </w:p>
    <w:p w14:paraId="0E7CA751" w14:textId="2F2268AD" w:rsidR="001C60AF" w:rsidRDefault="00BD4763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сравнению с </w:t>
      </w:r>
      <w:r w:rsidR="002A3BE6">
        <w:rPr>
          <w:rFonts w:ascii="Liberation Serif" w:hAnsi="Liberation Serif" w:cs="Liberation Serif"/>
          <w:sz w:val="28"/>
          <w:szCs w:val="28"/>
        </w:rPr>
        <w:t>2021 год</w:t>
      </w:r>
      <w:r w:rsidR="00A0482A">
        <w:rPr>
          <w:rFonts w:ascii="Liberation Serif" w:hAnsi="Liberation Serif" w:cs="Liberation Serif"/>
          <w:sz w:val="28"/>
          <w:szCs w:val="28"/>
        </w:rPr>
        <w:t>ом в 2022 году</w:t>
      </w:r>
      <w:r w:rsidR="002A3BE6">
        <w:rPr>
          <w:rFonts w:ascii="Liberation Serif" w:hAnsi="Liberation Serif" w:cs="Liberation Serif"/>
          <w:sz w:val="28"/>
          <w:szCs w:val="28"/>
        </w:rPr>
        <w:t xml:space="preserve"> произошло </w:t>
      </w:r>
      <w:r w:rsidR="00925BEB">
        <w:rPr>
          <w:rFonts w:ascii="Liberation Serif" w:hAnsi="Liberation Serif" w:cs="Liberation Serif"/>
          <w:sz w:val="28"/>
          <w:szCs w:val="28"/>
        </w:rPr>
        <w:t>увеличение</w:t>
      </w:r>
      <w:r w:rsidR="002A3BE6">
        <w:rPr>
          <w:rFonts w:ascii="Liberation Serif" w:hAnsi="Liberation Serif" w:cs="Liberation Serif"/>
          <w:sz w:val="28"/>
          <w:szCs w:val="28"/>
        </w:rPr>
        <w:t xml:space="preserve"> числа обращений на </w:t>
      </w:r>
      <w:r w:rsidR="00925BEB">
        <w:rPr>
          <w:rFonts w:ascii="Liberation Serif" w:hAnsi="Liberation Serif" w:cs="Liberation Serif"/>
          <w:sz w:val="28"/>
          <w:szCs w:val="28"/>
        </w:rPr>
        <w:t>2</w:t>
      </w:r>
      <w:r w:rsidR="002A3BE6">
        <w:rPr>
          <w:rFonts w:ascii="Liberation Serif" w:hAnsi="Liberation Serif" w:cs="Liberation Serif"/>
          <w:sz w:val="28"/>
          <w:szCs w:val="28"/>
        </w:rPr>
        <w:t>,</w:t>
      </w:r>
      <w:r w:rsidR="00925BEB">
        <w:rPr>
          <w:rFonts w:ascii="Liberation Serif" w:hAnsi="Liberation Serif" w:cs="Liberation Serif"/>
          <w:sz w:val="28"/>
          <w:szCs w:val="28"/>
        </w:rPr>
        <w:t>5</w:t>
      </w:r>
      <w:r w:rsidR="002A3BE6">
        <w:rPr>
          <w:rFonts w:ascii="Liberation Serif" w:hAnsi="Liberation Serif" w:cs="Liberation Serif"/>
          <w:sz w:val="28"/>
          <w:szCs w:val="28"/>
        </w:rPr>
        <w:t>% (</w:t>
      </w:r>
      <w:r w:rsidR="00925BEB">
        <w:rPr>
          <w:rFonts w:ascii="Liberation Serif" w:hAnsi="Liberation Serif" w:cs="Liberation Serif"/>
          <w:sz w:val="28"/>
          <w:szCs w:val="28"/>
        </w:rPr>
        <w:t>в</w:t>
      </w:r>
      <w:r w:rsidR="00B0037F">
        <w:rPr>
          <w:rFonts w:ascii="Liberation Serif" w:hAnsi="Liberation Serif" w:cs="Liberation Serif"/>
          <w:sz w:val="28"/>
          <w:szCs w:val="28"/>
        </w:rPr>
        <w:t xml:space="preserve"> 2021 год</w:t>
      </w:r>
      <w:r w:rsidR="00925BEB">
        <w:rPr>
          <w:rFonts w:ascii="Liberation Serif" w:hAnsi="Liberation Serif" w:cs="Liberation Serif"/>
          <w:sz w:val="28"/>
          <w:szCs w:val="28"/>
        </w:rPr>
        <w:t>у</w:t>
      </w:r>
      <w:r w:rsidR="00B0037F">
        <w:rPr>
          <w:rFonts w:ascii="Liberation Serif" w:hAnsi="Liberation Serif" w:cs="Liberation Serif"/>
          <w:sz w:val="28"/>
          <w:szCs w:val="28"/>
        </w:rPr>
        <w:t xml:space="preserve"> поступило </w:t>
      </w:r>
      <w:r w:rsidR="00BC7CF8">
        <w:rPr>
          <w:rFonts w:ascii="Liberation Serif" w:hAnsi="Liberation Serif" w:cs="Liberation Serif"/>
          <w:sz w:val="28"/>
          <w:szCs w:val="28"/>
        </w:rPr>
        <w:t>3280</w:t>
      </w:r>
      <w:r w:rsidR="002A3BE6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BC7CF8">
        <w:rPr>
          <w:rFonts w:ascii="Liberation Serif" w:hAnsi="Liberation Serif" w:cs="Liberation Serif"/>
          <w:sz w:val="28"/>
          <w:szCs w:val="28"/>
        </w:rPr>
        <w:t>й</w:t>
      </w:r>
      <w:r w:rsidR="002A3BE6">
        <w:rPr>
          <w:rFonts w:ascii="Liberation Serif" w:hAnsi="Liberation Serif" w:cs="Liberation Serif"/>
          <w:sz w:val="28"/>
          <w:szCs w:val="28"/>
        </w:rPr>
        <w:t>). По сравнению с 2020 г</w:t>
      </w:r>
      <w:r w:rsidR="00B0037F">
        <w:rPr>
          <w:rFonts w:ascii="Liberation Serif" w:hAnsi="Liberation Serif" w:cs="Liberation Serif"/>
          <w:sz w:val="28"/>
          <w:szCs w:val="28"/>
        </w:rPr>
        <w:t>од</w:t>
      </w:r>
      <w:r w:rsidR="00BC7CF8">
        <w:rPr>
          <w:rFonts w:ascii="Liberation Serif" w:hAnsi="Liberation Serif" w:cs="Liberation Serif"/>
          <w:sz w:val="28"/>
          <w:szCs w:val="28"/>
        </w:rPr>
        <w:t>ом</w:t>
      </w:r>
      <w:r w:rsidR="00B0037F">
        <w:rPr>
          <w:rFonts w:ascii="Liberation Serif" w:hAnsi="Liberation Serif" w:cs="Liberation Serif"/>
          <w:sz w:val="28"/>
          <w:szCs w:val="28"/>
        </w:rPr>
        <w:t xml:space="preserve"> показатель числа </w:t>
      </w:r>
      <w:r w:rsidR="002A3BE6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CA0E06">
        <w:rPr>
          <w:rFonts w:ascii="Liberation Serif" w:hAnsi="Liberation Serif" w:cs="Liberation Serif"/>
          <w:sz w:val="28"/>
          <w:szCs w:val="28"/>
        </w:rPr>
        <w:t>увеличился</w:t>
      </w:r>
      <w:r w:rsidR="002A3BE6">
        <w:rPr>
          <w:rFonts w:ascii="Liberation Serif" w:hAnsi="Liberation Serif" w:cs="Liberation Serif"/>
          <w:sz w:val="28"/>
          <w:szCs w:val="28"/>
        </w:rPr>
        <w:t xml:space="preserve"> </w:t>
      </w:r>
      <w:r w:rsidR="00EC45B4">
        <w:rPr>
          <w:rFonts w:ascii="Liberation Serif" w:hAnsi="Liberation Serif" w:cs="Liberation Serif"/>
          <w:sz w:val="28"/>
          <w:szCs w:val="28"/>
        </w:rPr>
        <w:t xml:space="preserve">на </w:t>
      </w:r>
      <w:r w:rsidR="00CA0E06">
        <w:rPr>
          <w:rFonts w:ascii="Liberation Serif" w:hAnsi="Liberation Serif" w:cs="Liberation Serif"/>
          <w:sz w:val="28"/>
          <w:szCs w:val="28"/>
        </w:rPr>
        <w:t>1</w:t>
      </w:r>
      <w:r w:rsidR="00EC45B4">
        <w:rPr>
          <w:rFonts w:ascii="Liberation Serif" w:hAnsi="Liberation Serif" w:cs="Liberation Serif"/>
          <w:sz w:val="28"/>
          <w:szCs w:val="28"/>
        </w:rPr>
        <w:t>,</w:t>
      </w:r>
      <w:r w:rsidR="00CA0E06">
        <w:rPr>
          <w:rFonts w:ascii="Liberation Serif" w:hAnsi="Liberation Serif" w:cs="Liberation Serif"/>
          <w:sz w:val="28"/>
          <w:szCs w:val="28"/>
        </w:rPr>
        <w:t>5</w:t>
      </w:r>
      <w:r w:rsidR="002A3BE6">
        <w:rPr>
          <w:rFonts w:ascii="Liberation Serif" w:hAnsi="Liberation Serif" w:cs="Liberation Serif"/>
          <w:sz w:val="28"/>
          <w:szCs w:val="28"/>
        </w:rPr>
        <w:t>% (</w:t>
      </w:r>
      <w:r w:rsidR="00CA0E06">
        <w:rPr>
          <w:rFonts w:ascii="Liberation Serif" w:hAnsi="Liberation Serif" w:cs="Liberation Serif"/>
          <w:sz w:val="28"/>
          <w:szCs w:val="28"/>
        </w:rPr>
        <w:t xml:space="preserve">в </w:t>
      </w:r>
      <w:r w:rsidR="007431A6">
        <w:rPr>
          <w:rFonts w:ascii="Liberation Serif" w:hAnsi="Liberation Serif" w:cs="Liberation Serif"/>
          <w:sz w:val="28"/>
          <w:szCs w:val="28"/>
        </w:rPr>
        <w:t>2020 год</w:t>
      </w:r>
      <w:r w:rsidR="00CA0E06">
        <w:rPr>
          <w:rFonts w:ascii="Liberation Serif" w:hAnsi="Liberation Serif" w:cs="Liberation Serif"/>
          <w:sz w:val="28"/>
          <w:szCs w:val="28"/>
        </w:rPr>
        <w:t>у</w:t>
      </w:r>
      <w:r w:rsidR="007431A6">
        <w:rPr>
          <w:rFonts w:ascii="Liberation Serif" w:hAnsi="Liberation Serif" w:cs="Liberation Serif"/>
          <w:sz w:val="28"/>
          <w:szCs w:val="28"/>
        </w:rPr>
        <w:t xml:space="preserve"> поступило </w:t>
      </w:r>
      <w:r w:rsidR="00BC7CF8">
        <w:rPr>
          <w:rFonts w:ascii="Liberation Serif" w:hAnsi="Liberation Serif" w:cs="Liberation Serif"/>
          <w:sz w:val="28"/>
          <w:szCs w:val="28"/>
        </w:rPr>
        <w:t>3305</w:t>
      </w:r>
      <w:r w:rsidR="002A3BE6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CA0E06">
        <w:rPr>
          <w:rFonts w:ascii="Liberation Serif" w:hAnsi="Liberation Serif" w:cs="Liberation Serif"/>
          <w:sz w:val="28"/>
          <w:szCs w:val="28"/>
        </w:rPr>
        <w:t>й</w:t>
      </w:r>
      <w:r w:rsidR="002A3BE6">
        <w:rPr>
          <w:rFonts w:ascii="Liberation Serif" w:hAnsi="Liberation Serif" w:cs="Liberation Serif"/>
          <w:sz w:val="28"/>
          <w:szCs w:val="28"/>
        </w:rPr>
        <w:t>).</w:t>
      </w:r>
    </w:p>
    <w:p w14:paraId="5F2B9096" w14:textId="599A8D48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 </w:t>
      </w:r>
      <w:r w:rsidR="006B37D3">
        <w:rPr>
          <w:rFonts w:ascii="Liberation Serif" w:hAnsi="Liberation Serif" w:cs="Liberation Serif"/>
          <w:sz w:val="28"/>
          <w:szCs w:val="28"/>
        </w:rPr>
        <w:t>3354</w:t>
      </w:r>
      <w:r>
        <w:rPr>
          <w:rFonts w:ascii="Liberation Serif" w:hAnsi="Liberation Serif" w:cs="Liberation Serif"/>
          <w:sz w:val="28"/>
          <w:szCs w:val="28"/>
        </w:rPr>
        <w:t xml:space="preserve"> поступивших обращений </w:t>
      </w:r>
      <w:r w:rsidR="00F60C43">
        <w:rPr>
          <w:rFonts w:ascii="Liberation Serif" w:hAnsi="Liberation Serif" w:cs="Liberation Serif"/>
          <w:sz w:val="28"/>
          <w:szCs w:val="28"/>
        </w:rPr>
        <w:t>1</w:t>
      </w:r>
      <w:r w:rsidR="006B37D3">
        <w:rPr>
          <w:rFonts w:ascii="Liberation Serif" w:hAnsi="Liberation Serif" w:cs="Liberation Serif"/>
          <w:sz w:val="28"/>
          <w:szCs w:val="28"/>
        </w:rPr>
        <w:t>685</w:t>
      </w:r>
      <w:r w:rsidR="00EC45B4">
        <w:rPr>
          <w:rFonts w:ascii="Liberation Serif" w:hAnsi="Liberation Serif" w:cs="Liberation Serif"/>
          <w:sz w:val="28"/>
          <w:szCs w:val="28"/>
        </w:rPr>
        <w:t xml:space="preserve"> (</w:t>
      </w:r>
      <w:r w:rsidR="00E11501">
        <w:rPr>
          <w:rFonts w:ascii="Liberation Serif" w:hAnsi="Liberation Serif" w:cs="Liberation Serif"/>
          <w:sz w:val="28"/>
          <w:szCs w:val="28"/>
        </w:rPr>
        <w:t>50,2</w:t>
      </w:r>
      <w:r w:rsidR="00EC45B4">
        <w:rPr>
          <w:rFonts w:ascii="Liberation Serif" w:hAnsi="Liberation Serif" w:cs="Liberation Serif"/>
          <w:sz w:val="28"/>
          <w:szCs w:val="28"/>
        </w:rPr>
        <w:t>%)</w:t>
      </w:r>
      <w:r>
        <w:rPr>
          <w:rFonts w:ascii="Liberation Serif" w:hAnsi="Liberation Serif" w:cs="Liberation Serif"/>
          <w:sz w:val="28"/>
          <w:szCs w:val="28"/>
        </w:rPr>
        <w:t xml:space="preserve"> было направлено заявителями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имя Министра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других должностных лиц Министерства образования, </w:t>
      </w:r>
      <w:r w:rsidR="00E11501">
        <w:rPr>
          <w:rFonts w:ascii="Liberation Serif" w:hAnsi="Liberation Serif" w:cs="Liberation Serif"/>
          <w:sz w:val="28"/>
          <w:szCs w:val="28"/>
        </w:rPr>
        <w:t>1669</w:t>
      </w:r>
      <w:r w:rsidR="00EC45B4">
        <w:rPr>
          <w:rFonts w:ascii="Liberation Serif" w:hAnsi="Liberation Serif" w:cs="Liberation Serif"/>
          <w:sz w:val="28"/>
          <w:szCs w:val="28"/>
        </w:rPr>
        <w:t xml:space="preserve"> (4</w:t>
      </w:r>
      <w:r w:rsidR="00E11501">
        <w:rPr>
          <w:rFonts w:ascii="Liberation Serif" w:hAnsi="Liberation Serif" w:cs="Liberation Serif"/>
          <w:sz w:val="28"/>
          <w:szCs w:val="28"/>
        </w:rPr>
        <w:t>9,8</w:t>
      </w:r>
      <w:r w:rsidR="00EC45B4">
        <w:rPr>
          <w:rFonts w:ascii="Liberation Serif" w:hAnsi="Liberation Serif" w:cs="Liberation Serif"/>
          <w:sz w:val="28"/>
          <w:szCs w:val="28"/>
        </w:rPr>
        <w:t>%)</w:t>
      </w:r>
      <w:r>
        <w:rPr>
          <w:rFonts w:ascii="Liberation Serif" w:hAnsi="Liberation Serif" w:cs="Liberation Serif"/>
          <w:sz w:val="28"/>
          <w:szCs w:val="28"/>
        </w:rPr>
        <w:t xml:space="preserve"> поступили через различные органы власти и организации.</w:t>
      </w:r>
    </w:p>
    <w:p w14:paraId="2556B33E" w14:textId="2E53B840" w:rsidR="001C60AF" w:rsidRDefault="00CA0E06" w:rsidP="00CA0E0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Среди обращений, направленных </w:t>
      </w:r>
      <w:r w:rsidR="0047450B">
        <w:rPr>
          <w:rFonts w:ascii="Liberation Serif" w:hAnsi="Liberation Serif" w:cs="Liberation Serif"/>
          <w:sz w:val="28"/>
          <w:szCs w:val="28"/>
        </w:rPr>
        <w:t xml:space="preserve">в Министерство </w:t>
      </w:r>
      <w:r w:rsidR="002A3BE6">
        <w:rPr>
          <w:rFonts w:ascii="Liberation Serif" w:hAnsi="Liberation Serif" w:cs="Liberation Serif"/>
          <w:sz w:val="28"/>
          <w:szCs w:val="28"/>
        </w:rPr>
        <w:t>образования через органы власти и 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анизации, наибольшее количество </w:t>
      </w:r>
      <w:r w:rsidR="002A3BE6">
        <w:rPr>
          <w:rFonts w:ascii="Liberation Serif" w:hAnsi="Liberation Serif" w:cs="Liberation Serif"/>
          <w:sz w:val="28"/>
          <w:szCs w:val="28"/>
        </w:rPr>
        <w:t>поступило из:</w:t>
      </w:r>
    </w:p>
    <w:p w14:paraId="0A2728D2" w14:textId="09356991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Аппарата Губернатора Свердловской области и Правительства Свердловской области – </w:t>
      </w:r>
      <w:r w:rsidR="00AE347B">
        <w:rPr>
          <w:rFonts w:ascii="Liberation Serif" w:hAnsi="Liberation Serif" w:cs="Liberation Serif"/>
          <w:sz w:val="28"/>
          <w:szCs w:val="28"/>
        </w:rPr>
        <w:t>960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1B55A4DB" w14:textId="047EBE59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Министерства просвещения Российской Федерации – </w:t>
      </w:r>
      <w:r w:rsidR="00AE347B">
        <w:rPr>
          <w:rFonts w:ascii="Liberation Serif" w:hAnsi="Liberation Serif" w:cs="Liberation Serif"/>
          <w:sz w:val="28"/>
          <w:szCs w:val="28"/>
        </w:rPr>
        <w:t>219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3FA2319C" w14:textId="5F076BA5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Федеральной службы по надзору в сфере образования и науки – </w:t>
      </w:r>
      <w:r w:rsidR="00F97BCF">
        <w:rPr>
          <w:rFonts w:ascii="Liberation Serif" w:hAnsi="Liberation Serif" w:cs="Liberation Serif"/>
          <w:sz w:val="28"/>
          <w:szCs w:val="28"/>
        </w:rPr>
        <w:t>84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1D848615" w14:textId="36929735" w:rsidR="001C60AF" w:rsidRDefault="002A3BE6" w:rsidP="005D46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органов прокуратуры – </w:t>
      </w:r>
      <w:r w:rsidR="00F97BCF">
        <w:rPr>
          <w:rFonts w:ascii="Liberation Serif" w:hAnsi="Liberation Serif" w:cs="Liberation Serif"/>
          <w:sz w:val="28"/>
          <w:szCs w:val="28"/>
        </w:rPr>
        <w:t>64</w:t>
      </w:r>
      <w:r w:rsidR="005F0622">
        <w:rPr>
          <w:rFonts w:ascii="Liberation Serif" w:hAnsi="Liberation Serif" w:cs="Liberation Serif"/>
          <w:sz w:val="28"/>
          <w:szCs w:val="28"/>
        </w:rPr>
        <w:t>;</w:t>
      </w:r>
    </w:p>
    <w:p w14:paraId="61D22F9B" w14:textId="4DFEDC98" w:rsidR="005F0622" w:rsidRDefault="005F0622" w:rsidP="005F062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Администрации города Екатеринбурга – </w:t>
      </w:r>
      <w:r w:rsidR="00F97BCF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5.</w:t>
      </w:r>
    </w:p>
    <w:p w14:paraId="456A4130" w14:textId="77777777" w:rsidR="005F0622" w:rsidRDefault="005F0622" w:rsidP="005D46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018834A" w14:textId="3BF8C596" w:rsidR="001C60AF" w:rsidRDefault="001C60AF">
      <w:pPr>
        <w:jc w:val="both"/>
      </w:pPr>
    </w:p>
    <w:p w14:paraId="47714F13" w14:textId="541AEE2B" w:rsidR="001C60AF" w:rsidRDefault="007630D2">
      <w:pPr>
        <w:jc w:val="both"/>
      </w:pPr>
      <w:r>
        <w:rPr>
          <w:noProof/>
        </w:rPr>
        <w:drawing>
          <wp:inline distT="0" distB="0" distL="0" distR="0" wp14:anchorId="65CBF600" wp14:editId="6920EEEB">
            <wp:extent cx="3135630" cy="2439670"/>
            <wp:effectExtent l="0" t="0" r="7620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A7DF8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82FC549" wp14:editId="00E61B0C">
            <wp:extent cx="3124200" cy="24479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F377A6" w14:textId="2848B213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7E439D4" w14:textId="1E590565" w:rsidR="00B754E3" w:rsidRDefault="00B754E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3BE0AC8" w14:textId="77777777" w:rsidR="004C23BE" w:rsidRDefault="004C23BE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DFCE6F9" w14:textId="77777777" w:rsidR="004C23BE" w:rsidRDefault="004C23BE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6FE1535" w14:textId="77777777" w:rsidR="004C23BE" w:rsidRDefault="004C23BE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882B8A3" w14:textId="6B207979" w:rsidR="00576C0B" w:rsidRDefault="00576C0B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Из </w:t>
      </w:r>
      <w:r w:rsidR="004F4A65">
        <w:rPr>
          <w:rFonts w:ascii="Liberation Serif" w:hAnsi="Liberation Serif" w:cs="Liberation Serif"/>
          <w:sz w:val="28"/>
          <w:szCs w:val="28"/>
        </w:rPr>
        <w:t>3354</w:t>
      </w:r>
      <w:r>
        <w:rPr>
          <w:rFonts w:ascii="Liberation Serif" w:hAnsi="Liberation Serif" w:cs="Liberation Serif"/>
          <w:sz w:val="28"/>
          <w:szCs w:val="28"/>
        </w:rPr>
        <w:t xml:space="preserve"> поступивших обращений:</w:t>
      </w:r>
    </w:p>
    <w:p w14:paraId="19F20834" w14:textId="24210D0A" w:rsidR="00576C0B" w:rsidRDefault="00A015AE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3201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личн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="00576C0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73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коллективных, </w:t>
      </w:r>
      <w:r>
        <w:rPr>
          <w:rFonts w:ascii="Liberation Serif" w:hAnsi="Liberation Serif" w:cs="Liberation Serif"/>
          <w:sz w:val="28"/>
          <w:szCs w:val="28"/>
        </w:rPr>
        <w:t>80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анонимных;</w:t>
      </w:r>
    </w:p>
    <w:p w14:paraId="75317533" w14:textId="1121D0D8" w:rsidR="00576C0B" w:rsidRDefault="00A015AE" w:rsidP="00576C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3207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первичн</w:t>
      </w:r>
      <w:r w:rsidR="005F0622">
        <w:rPr>
          <w:rFonts w:ascii="Liberation Serif" w:hAnsi="Liberation Serif" w:cs="Liberation Serif"/>
          <w:sz w:val="28"/>
          <w:szCs w:val="28"/>
        </w:rPr>
        <w:t>ы</w:t>
      </w:r>
      <w:r w:rsidR="00BF6A27">
        <w:rPr>
          <w:rFonts w:ascii="Liberation Serif" w:hAnsi="Liberation Serif" w:cs="Liberation Serif"/>
          <w:sz w:val="28"/>
          <w:szCs w:val="28"/>
        </w:rPr>
        <w:t>х</w:t>
      </w:r>
      <w:r w:rsidR="00576C0B">
        <w:rPr>
          <w:rFonts w:ascii="Liberation Serif" w:hAnsi="Liberation Serif" w:cs="Liberation Serif"/>
          <w:sz w:val="28"/>
          <w:szCs w:val="28"/>
        </w:rPr>
        <w:t xml:space="preserve"> (в том числе </w:t>
      </w:r>
      <w:r>
        <w:rPr>
          <w:rFonts w:ascii="Liberation Serif" w:hAnsi="Liberation Serif" w:cs="Liberation Serif"/>
          <w:sz w:val="28"/>
          <w:szCs w:val="28"/>
        </w:rPr>
        <w:t>72</w:t>
      </w:r>
      <w:r w:rsidR="00576C0B">
        <w:rPr>
          <w:rFonts w:ascii="Liberation Serif" w:hAnsi="Liberation Serif" w:cs="Liberation Serif"/>
          <w:sz w:val="28"/>
          <w:szCs w:val="28"/>
        </w:rPr>
        <w:t xml:space="preserve"> «дубликатных» обращений, которые уже поступали и были рассмотрены ранее, но поступили вновь из других государственных органов или организаций), </w:t>
      </w:r>
      <w:r>
        <w:rPr>
          <w:rFonts w:ascii="Liberation Serif" w:hAnsi="Liberation Serif" w:cs="Liberation Serif"/>
          <w:sz w:val="28"/>
          <w:szCs w:val="28"/>
        </w:rPr>
        <w:t>209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повторных (</w:t>
      </w:r>
      <w:r w:rsidR="00DF43F4">
        <w:rPr>
          <w:rFonts w:ascii="Liberation Serif" w:hAnsi="Liberation Serif" w:cs="Liberation Serif"/>
          <w:sz w:val="28"/>
          <w:szCs w:val="28"/>
        </w:rPr>
        <w:t>3</w:t>
      </w:r>
      <w:r w:rsidR="00576C0B">
        <w:rPr>
          <w:rFonts w:ascii="Liberation Serif" w:hAnsi="Liberation Serif" w:cs="Liberation Serif"/>
          <w:sz w:val="28"/>
          <w:szCs w:val="28"/>
        </w:rPr>
        <w:t xml:space="preserve"> «дубликатн</w:t>
      </w:r>
      <w:r w:rsidR="00DF43F4">
        <w:rPr>
          <w:rFonts w:ascii="Liberation Serif" w:hAnsi="Liberation Serif" w:cs="Liberation Serif"/>
          <w:sz w:val="28"/>
          <w:szCs w:val="28"/>
        </w:rPr>
        <w:t>ых</w:t>
      </w:r>
      <w:r w:rsidR="00576C0B">
        <w:rPr>
          <w:rFonts w:ascii="Liberation Serif" w:hAnsi="Liberation Serif" w:cs="Liberation Serif"/>
          <w:sz w:val="28"/>
          <w:szCs w:val="28"/>
        </w:rPr>
        <w:t xml:space="preserve">») и </w:t>
      </w:r>
      <w:r>
        <w:rPr>
          <w:rFonts w:ascii="Liberation Serif" w:hAnsi="Liberation Serif" w:cs="Liberation Serif"/>
          <w:sz w:val="28"/>
          <w:szCs w:val="28"/>
        </w:rPr>
        <w:t>118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многократных, </w:t>
      </w:r>
      <w:r w:rsidR="00BF6A27">
        <w:rPr>
          <w:rFonts w:ascii="Liberation Serif" w:hAnsi="Liberation Serif" w:cs="Liberation Serif"/>
          <w:sz w:val="28"/>
          <w:szCs w:val="28"/>
        </w:rPr>
        <w:t>3</w:t>
      </w:r>
      <w:r w:rsidR="00576C0B">
        <w:rPr>
          <w:rFonts w:ascii="Liberation Serif" w:hAnsi="Liberation Serif" w:cs="Liberation Serif"/>
          <w:sz w:val="28"/>
          <w:szCs w:val="28"/>
        </w:rPr>
        <w:t xml:space="preserve"> из которых «дубликатные».</w:t>
      </w:r>
    </w:p>
    <w:p w14:paraId="77420A6C" w14:textId="581540F2" w:rsidR="001C60AF" w:rsidRPr="001F43C4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Наибольшее количество обращений поступило по вопросам деятельности муниципальных образовательных учреждений – </w:t>
      </w:r>
      <w:r w:rsidR="007B7729">
        <w:rPr>
          <w:rFonts w:ascii="Liberation Serif" w:hAnsi="Liberation Serif" w:cs="Liberation Serif"/>
          <w:sz w:val="28"/>
          <w:szCs w:val="28"/>
        </w:rPr>
        <w:t>2119</w:t>
      </w:r>
      <w:r>
        <w:rPr>
          <w:rFonts w:ascii="Liberation Serif" w:hAnsi="Liberation Serif" w:cs="Liberation Serif"/>
          <w:sz w:val="28"/>
          <w:szCs w:val="28"/>
        </w:rPr>
        <w:t xml:space="preserve"> (6</w:t>
      </w:r>
      <w:r w:rsidR="007B7729">
        <w:rPr>
          <w:rFonts w:ascii="Liberation Serif" w:hAnsi="Liberation Serif" w:cs="Liberation Serif"/>
          <w:sz w:val="28"/>
          <w:szCs w:val="28"/>
        </w:rPr>
        <w:t>3,2</w:t>
      </w:r>
      <w:r>
        <w:rPr>
          <w:rFonts w:ascii="Liberation Serif" w:hAnsi="Liberation Serif" w:cs="Liberation Serif"/>
          <w:sz w:val="28"/>
          <w:szCs w:val="28"/>
        </w:rPr>
        <w:t xml:space="preserve">% от общего числа обращений за отчетный период), в отношении подведомственных образовательных 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организаций поступило </w:t>
      </w:r>
      <w:r w:rsidR="007B7729">
        <w:rPr>
          <w:rFonts w:ascii="Liberation Serif" w:hAnsi="Liberation Serif" w:cs="Liberation Serif"/>
          <w:sz w:val="28"/>
          <w:szCs w:val="28"/>
        </w:rPr>
        <w:t>455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7B7729">
        <w:rPr>
          <w:rFonts w:ascii="Liberation Serif" w:hAnsi="Liberation Serif" w:cs="Liberation Serif"/>
          <w:sz w:val="28"/>
          <w:szCs w:val="28"/>
        </w:rPr>
        <w:t>й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(</w:t>
      </w:r>
      <w:r w:rsidR="007B7729">
        <w:rPr>
          <w:rFonts w:ascii="Liberation Serif" w:hAnsi="Liberation Serif" w:cs="Liberation Serif"/>
          <w:sz w:val="28"/>
          <w:szCs w:val="28"/>
        </w:rPr>
        <w:t>13,6</w:t>
      </w:r>
      <w:r w:rsidRPr="001F43C4">
        <w:rPr>
          <w:rFonts w:ascii="Liberation Serif" w:hAnsi="Liberation Serif" w:cs="Liberation Serif"/>
          <w:sz w:val="28"/>
          <w:szCs w:val="28"/>
        </w:rPr>
        <w:t>%</w:t>
      </w:r>
      <w:r w:rsidR="00543C96">
        <w:rPr>
          <w:rFonts w:ascii="Liberation Serif" w:hAnsi="Liberation Serif" w:cs="Liberation Serif"/>
          <w:sz w:val="28"/>
          <w:szCs w:val="28"/>
        </w:rPr>
        <w:t xml:space="preserve"> </w:t>
      </w:r>
      <w:r w:rsidR="00543C96" w:rsidRPr="00543C96">
        <w:rPr>
          <w:rFonts w:ascii="Liberation Serif" w:hAnsi="Liberation Serif" w:cs="Liberation Serif"/>
          <w:sz w:val="28"/>
          <w:szCs w:val="28"/>
        </w:rPr>
        <w:t>от общего числа обращений за отчетный период</w:t>
      </w:r>
      <w:r w:rsidR="0030427A">
        <w:rPr>
          <w:rFonts w:ascii="Liberation Serif" w:hAnsi="Liberation Serif" w:cs="Liberation Serif"/>
          <w:sz w:val="28"/>
          <w:szCs w:val="28"/>
        </w:rPr>
        <w:t>)</w:t>
      </w:r>
      <w:r w:rsidRPr="00620794">
        <w:rPr>
          <w:rFonts w:ascii="Liberation Serif" w:hAnsi="Liberation Serif" w:cs="Liberation Serif"/>
          <w:sz w:val="28"/>
          <w:szCs w:val="28"/>
        </w:rPr>
        <w:t>.</w:t>
      </w:r>
      <w:r w:rsidR="0030427A">
        <w:rPr>
          <w:rFonts w:ascii="Liberation Serif" w:hAnsi="Liberation Serif" w:cs="Liberation Serif"/>
          <w:sz w:val="28"/>
          <w:szCs w:val="28"/>
        </w:rPr>
        <w:t xml:space="preserve"> В 2021 году в </w:t>
      </w:r>
      <w:r w:rsidR="0030427A" w:rsidRPr="0030427A">
        <w:rPr>
          <w:rFonts w:ascii="Liberation Serif" w:hAnsi="Liberation Serif" w:cs="Liberation Serif"/>
          <w:sz w:val="28"/>
          <w:szCs w:val="28"/>
        </w:rPr>
        <w:t xml:space="preserve">отношении подведомственных образовательных организаций поступило </w:t>
      </w:r>
      <w:r w:rsidR="0030427A">
        <w:rPr>
          <w:rFonts w:ascii="Liberation Serif" w:hAnsi="Liberation Serif" w:cs="Liberation Serif"/>
          <w:sz w:val="28"/>
          <w:szCs w:val="28"/>
        </w:rPr>
        <w:t>522</w:t>
      </w:r>
      <w:r w:rsidR="0030427A" w:rsidRPr="0030427A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30427A">
        <w:rPr>
          <w:rFonts w:ascii="Liberation Serif" w:hAnsi="Liberation Serif" w:cs="Liberation Serif"/>
          <w:sz w:val="28"/>
          <w:szCs w:val="28"/>
        </w:rPr>
        <w:t xml:space="preserve">я (15,9% </w:t>
      </w:r>
      <w:r w:rsidR="0030427A" w:rsidRPr="0030427A">
        <w:rPr>
          <w:rFonts w:ascii="Liberation Serif" w:hAnsi="Liberation Serif" w:cs="Liberation Serif"/>
          <w:sz w:val="28"/>
          <w:szCs w:val="28"/>
        </w:rPr>
        <w:t xml:space="preserve">от общего числа обращений </w:t>
      </w:r>
      <w:r w:rsidR="0030427A">
        <w:rPr>
          <w:rFonts w:ascii="Liberation Serif" w:hAnsi="Liberation Serif" w:cs="Liberation Serif"/>
          <w:sz w:val="28"/>
          <w:szCs w:val="28"/>
        </w:rPr>
        <w:br/>
      </w:r>
      <w:r w:rsidR="0030427A" w:rsidRPr="0030427A">
        <w:rPr>
          <w:rFonts w:ascii="Liberation Serif" w:hAnsi="Liberation Serif" w:cs="Liberation Serif"/>
          <w:sz w:val="28"/>
          <w:szCs w:val="28"/>
        </w:rPr>
        <w:t>за</w:t>
      </w:r>
      <w:r w:rsidR="0030427A">
        <w:rPr>
          <w:rFonts w:ascii="Liberation Serif" w:hAnsi="Liberation Serif" w:cs="Liberation Serif"/>
          <w:sz w:val="28"/>
          <w:szCs w:val="28"/>
        </w:rPr>
        <w:t xml:space="preserve"> 2021 год).</w:t>
      </w:r>
    </w:p>
    <w:p w14:paraId="3B96B963" w14:textId="51F46CA5" w:rsidR="001C60AF" w:rsidRPr="001F43C4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F43C4">
        <w:rPr>
          <w:rFonts w:ascii="Liberation Serif" w:hAnsi="Liberation Serif" w:cs="Liberation Serif"/>
          <w:sz w:val="28"/>
          <w:szCs w:val="28"/>
        </w:rPr>
        <w:t xml:space="preserve">Наибольшее количество обращений, поступивших по поводу муниципальных образовательных учреждений, касается вопросов деятельности общеобразовательных организаций – </w:t>
      </w:r>
      <w:r w:rsidR="003749CA">
        <w:rPr>
          <w:rFonts w:ascii="Liberation Serif" w:hAnsi="Liberation Serif" w:cs="Liberation Serif"/>
          <w:sz w:val="28"/>
          <w:szCs w:val="28"/>
        </w:rPr>
        <w:t>1</w:t>
      </w:r>
      <w:r w:rsidR="0044419A">
        <w:rPr>
          <w:rFonts w:ascii="Liberation Serif" w:hAnsi="Liberation Serif" w:cs="Liberation Serif"/>
          <w:sz w:val="28"/>
          <w:szCs w:val="28"/>
        </w:rPr>
        <w:t>394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44419A">
        <w:rPr>
          <w:rFonts w:ascii="Liberation Serif" w:hAnsi="Liberation Serif" w:cs="Liberation Serif"/>
          <w:sz w:val="28"/>
          <w:szCs w:val="28"/>
        </w:rPr>
        <w:t>я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(</w:t>
      </w:r>
      <w:r w:rsidR="0044419A">
        <w:rPr>
          <w:rFonts w:ascii="Liberation Serif" w:hAnsi="Liberation Serif" w:cs="Liberation Serif"/>
          <w:sz w:val="28"/>
          <w:szCs w:val="28"/>
        </w:rPr>
        <w:t>65,8</w:t>
      </w:r>
      <w:r w:rsidRPr="001F43C4">
        <w:rPr>
          <w:rFonts w:ascii="Liberation Serif" w:hAnsi="Liberation Serif" w:cs="Liberation Serif"/>
          <w:sz w:val="28"/>
          <w:szCs w:val="28"/>
        </w:rPr>
        <w:t>%</w:t>
      </w:r>
      <w:r w:rsidR="00F95CBA">
        <w:rPr>
          <w:rFonts w:ascii="Liberation Serif" w:hAnsi="Liberation Serif" w:cs="Liberation Serif"/>
          <w:sz w:val="28"/>
          <w:szCs w:val="28"/>
        </w:rPr>
        <w:t xml:space="preserve"> от числа обращений </w:t>
      </w:r>
      <w:r w:rsidR="00F95CBA">
        <w:rPr>
          <w:rFonts w:ascii="Liberation Serif" w:hAnsi="Liberation Serif" w:cs="Liberation Serif"/>
          <w:sz w:val="28"/>
          <w:szCs w:val="28"/>
        </w:rPr>
        <w:br/>
        <w:t xml:space="preserve">по вопросам деятельности муниципальных образовательных </w:t>
      </w:r>
      <w:r w:rsidR="00EE6CC4">
        <w:rPr>
          <w:rFonts w:ascii="Liberation Serif" w:hAnsi="Liberation Serif" w:cs="Liberation Serif"/>
          <w:sz w:val="28"/>
          <w:szCs w:val="28"/>
        </w:rPr>
        <w:t>организаций</w:t>
      </w:r>
      <w:r w:rsidRPr="001F43C4">
        <w:rPr>
          <w:rFonts w:ascii="Liberation Serif" w:hAnsi="Liberation Serif" w:cs="Liberation Serif"/>
          <w:sz w:val="28"/>
          <w:szCs w:val="28"/>
        </w:rPr>
        <w:t>) и дошкольных</w:t>
      </w:r>
      <w:r w:rsidR="005E3CAA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– </w:t>
      </w:r>
      <w:r w:rsidR="0044419A" w:rsidRPr="00620794">
        <w:rPr>
          <w:rFonts w:ascii="Liberation Serif" w:hAnsi="Liberation Serif" w:cs="Liberation Serif"/>
          <w:sz w:val="28"/>
          <w:szCs w:val="28"/>
        </w:rPr>
        <w:t>623</w:t>
      </w:r>
      <w:r w:rsidRPr="00620794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44419A" w:rsidRPr="00620794">
        <w:rPr>
          <w:rFonts w:ascii="Liberation Serif" w:hAnsi="Liberation Serif" w:cs="Liberation Serif"/>
          <w:sz w:val="28"/>
          <w:szCs w:val="28"/>
        </w:rPr>
        <w:t>я</w:t>
      </w:r>
      <w:r w:rsidRPr="00620794">
        <w:rPr>
          <w:rFonts w:ascii="Liberation Serif" w:hAnsi="Liberation Serif" w:cs="Liberation Serif"/>
          <w:sz w:val="28"/>
          <w:szCs w:val="28"/>
        </w:rPr>
        <w:t xml:space="preserve"> (</w:t>
      </w:r>
      <w:r w:rsidR="005E3CAA" w:rsidRPr="00620794">
        <w:rPr>
          <w:rFonts w:ascii="Liberation Serif" w:hAnsi="Liberation Serif" w:cs="Liberation Serif"/>
          <w:sz w:val="28"/>
          <w:szCs w:val="28"/>
        </w:rPr>
        <w:t>2</w:t>
      </w:r>
      <w:r w:rsidR="007E7FA9" w:rsidRPr="00620794">
        <w:rPr>
          <w:rFonts w:ascii="Liberation Serif" w:hAnsi="Liberation Serif" w:cs="Liberation Serif"/>
          <w:sz w:val="28"/>
          <w:szCs w:val="28"/>
        </w:rPr>
        <w:t>9</w:t>
      </w:r>
      <w:r w:rsidR="0044419A" w:rsidRPr="00620794">
        <w:rPr>
          <w:rFonts w:ascii="Liberation Serif" w:hAnsi="Liberation Serif" w:cs="Liberation Serif"/>
          <w:sz w:val="28"/>
          <w:szCs w:val="28"/>
        </w:rPr>
        <w:t>,4</w:t>
      </w:r>
      <w:r w:rsidRPr="00620794">
        <w:rPr>
          <w:rFonts w:ascii="Liberation Serif" w:hAnsi="Liberation Serif" w:cs="Liberation Serif"/>
          <w:sz w:val="28"/>
          <w:szCs w:val="28"/>
        </w:rPr>
        <w:t>%).</w:t>
      </w:r>
      <w:r w:rsidRPr="001F43C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052D106" w14:textId="6E8B4B66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F43C4">
        <w:rPr>
          <w:rFonts w:ascii="Liberation Serif" w:hAnsi="Liberation Serif" w:cs="Liberation Serif"/>
          <w:sz w:val="28"/>
          <w:szCs w:val="28"/>
        </w:rPr>
        <w:t>Из числа обращений о деятельности подведомственных образовательных организаций поступило по профессиональным образовательным организациям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1C784A">
        <w:rPr>
          <w:rFonts w:ascii="Liberation Serif" w:hAnsi="Liberation Serif" w:cs="Liberation Serif"/>
          <w:sz w:val="28"/>
          <w:szCs w:val="28"/>
        </w:rPr>
        <w:t>306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="001C784A">
        <w:rPr>
          <w:rFonts w:ascii="Liberation Serif" w:hAnsi="Liberation Serif" w:cs="Liberation Serif"/>
          <w:sz w:val="28"/>
          <w:szCs w:val="28"/>
        </w:rPr>
        <w:t>67,3</w:t>
      </w:r>
      <w:r>
        <w:rPr>
          <w:rFonts w:ascii="Liberation Serif" w:hAnsi="Liberation Serif" w:cs="Liberation Serif"/>
          <w:sz w:val="28"/>
          <w:szCs w:val="28"/>
        </w:rPr>
        <w:t>%) и организациям, осуществляющим образовательную деятельность по адаптированным основным общеобразовательным программам</w:t>
      </w:r>
      <w:r w:rsidR="00F00EF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="001C784A">
        <w:rPr>
          <w:rFonts w:ascii="Liberation Serif" w:hAnsi="Liberation Serif" w:cs="Liberation Serif"/>
          <w:sz w:val="28"/>
          <w:szCs w:val="28"/>
        </w:rPr>
        <w:t>122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="005E3CAA">
        <w:rPr>
          <w:rFonts w:ascii="Liberation Serif" w:hAnsi="Liberation Serif" w:cs="Liberation Serif"/>
          <w:sz w:val="28"/>
          <w:szCs w:val="28"/>
        </w:rPr>
        <w:t>2</w:t>
      </w:r>
      <w:r w:rsidR="001C784A">
        <w:rPr>
          <w:rFonts w:ascii="Liberation Serif" w:hAnsi="Liberation Serif" w:cs="Liberation Serif"/>
          <w:sz w:val="28"/>
          <w:szCs w:val="28"/>
        </w:rPr>
        <w:t>6,8</w:t>
      </w:r>
      <w:r>
        <w:rPr>
          <w:rFonts w:ascii="Liberation Serif" w:hAnsi="Liberation Serif" w:cs="Liberation Serif"/>
          <w:sz w:val="28"/>
          <w:szCs w:val="28"/>
        </w:rPr>
        <w:t xml:space="preserve">%). </w:t>
      </w:r>
    </w:p>
    <w:p w14:paraId="2429A6A7" w14:textId="24116495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таблице № 1 представлена полная информация о количестве обращений, поступивших в Министерство образования </w:t>
      </w:r>
      <w:r w:rsidR="00CB58EF">
        <w:rPr>
          <w:rFonts w:ascii="Liberation Serif" w:hAnsi="Liberation Serif" w:cs="Liberation Serif"/>
          <w:sz w:val="28"/>
          <w:szCs w:val="28"/>
        </w:rPr>
        <w:t>в</w:t>
      </w:r>
      <w:r w:rsidR="00F14FBB">
        <w:rPr>
          <w:rFonts w:ascii="Liberation Serif" w:hAnsi="Liberation Serif" w:cs="Liberation Serif"/>
          <w:sz w:val="28"/>
          <w:szCs w:val="28"/>
        </w:rPr>
        <w:t xml:space="preserve"> 2022 год</w:t>
      </w:r>
      <w:r w:rsidR="00CB58EF">
        <w:rPr>
          <w:rFonts w:ascii="Liberation Serif" w:hAnsi="Liberation Serif" w:cs="Liberation Serif"/>
          <w:sz w:val="28"/>
          <w:szCs w:val="28"/>
        </w:rPr>
        <w:t>у</w:t>
      </w:r>
      <w:r w:rsidR="00F14FBB">
        <w:rPr>
          <w:rFonts w:ascii="Liberation Serif" w:hAnsi="Liberation Serif" w:cs="Liberation Serif"/>
          <w:sz w:val="28"/>
          <w:szCs w:val="28"/>
        </w:rPr>
        <w:t xml:space="preserve">, в сравнении </w:t>
      </w:r>
      <w:r>
        <w:rPr>
          <w:rFonts w:ascii="Liberation Serif" w:hAnsi="Liberation Serif" w:cs="Liberation Serif"/>
          <w:sz w:val="28"/>
          <w:szCs w:val="28"/>
        </w:rPr>
        <w:t>с 2021 год</w:t>
      </w:r>
      <w:r w:rsidR="00CB58EF"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(распределение по типам образовательных учреждений). </w:t>
      </w:r>
    </w:p>
    <w:p w14:paraId="6CEB157B" w14:textId="77777777" w:rsidR="001C60AF" w:rsidRDefault="001C60AF">
      <w:pPr>
        <w:rPr>
          <w:rFonts w:ascii="Liberation Serif" w:hAnsi="Liberation Serif" w:cs="Liberation Serif"/>
          <w:sz w:val="20"/>
          <w:szCs w:val="20"/>
        </w:rPr>
      </w:pPr>
    </w:p>
    <w:p w14:paraId="11A3EE19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1139"/>
        <w:gridCol w:w="1272"/>
        <w:gridCol w:w="1143"/>
        <w:gridCol w:w="1266"/>
        <w:gridCol w:w="1276"/>
        <w:gridCol w:w="1116"/>
      </w:tblGrid>
      <w:tr w:rsidR="002526C8" w14:paraId="110B7F5B" w14:textId="77777777" w:rsidTr="00EC45B4">
        <w:trPr>
          <w:trHeight w:val="615"/>
          <w:tblHeader/>
        </w:trPr>
        <w:tc>
          <w:tcPr>
            <w:tcW w:w="1354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E376" w14:textId="77777777" w:rsidR="002526C8" w:rsidRPr="007B253F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Учреждения</w:t>
            </w:r>
          </w:p>
        </w:tc>
        <w:tc>
          <w:tcPr>
            <w:tcW w:w="1219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C0C6C9" w14:textId="5B1D7DC2" w:rsidR="002526C8" w:rsidRPr="007B253F" w:rsidRDefault="0080074F" w:rsidP="00C92B48">
            <w:pPr>
              <w:jc w:val="center"/>
              <w:textAlignment w:val="auto"/>
              <w:rPr>
                <w:rFonts w:ascii="Liberation Serif" w:hAnsi="Liberation Serif" w:cs="Liberation Serif"/>
                <w:bCs/>
                <w:lang w:val="en-US"/>
              </w:rPr>
            </w:pPr>
            <w:r w:rsidRPr="007B253F">
              <w:rPr>
                <w:rFonts w:ascii="Liberation Serif" w:hAnsi="Liberation Serif" w:cs="Liberation Serif"/>
                <w:bCs/>
                <w:lang w:val="en-US"/>
              </w:rPr>
              <w:t>2</w:t>
            </w:r>
            <w:r w:rsidR="00D5592C">
              <w:rPr>
                <w:rFonts w:ascii="Liberation Serif" w:hAnsi="Liberation Serif" w:cs="Liberation Serif"/>
                <w:bCs/>
                <w:lang w:val="en-US"/>
              </w:rPr>
              <w:t xml:space="preserve">021 </w:t>
            </w:r>
            <w:proofErr w:type="spellStart"/>
            <w:r w:rsidR="00D5592C">
              <w:rPr>
                <w:rFonts w:ascii="Liberation Serif" w:hAnsi="Liberation Serif" w:cs="Liberation Serif"/>
                <w:bCs/>
                <w:lang w:val="en-US"/>
              </w:rPr>
              <w:t>год</w:t>
            </w:r>
            <w:proofErr w:type="spellEnd"/>
          </w:p>
        </w:tc>
        <w:tc>
          <w:tcPr>
            <w:tcW w:w="1218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106A" w14:textId="51D79393" w:rsidR="002526C8" w:rsidRPr="007B253F" w:rsidRDefault="002526C8" w:rsidP="00C92B4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2</w:t>
            </w:r>
            <w:r w:rsidR="00D5592C">
              <w:rPr>
                <w:rFonts w:ascii="Liberation Serif" w:hAnsi="Liberation Serif" w:cs="Liberation Serif"/>
                <w:bCs/>
              </w:rPr>
              <w:t>022 год</w:t>
            </w:r>
          </w:p>
        </w:tc>
        <w:tc>
          <w:tcPr>
            <w:tcW w:w="1209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09C" w14:textId="77777777" w:rsidR="002526C8" w:rsidRPr="007B253F" w:rsidRDefault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Изменение количества</w:t>
            </w:r>
          </w:p>
        </w:tc>
      </w:tr>
      <w:tr w:rsidR="0080074F" w14:paraId="4E89EBF5" w14:textId="77777777" w:rsidTr="00EC45B4">
        <w:trPr>
          <w:trHeight w:val="600"/>
          <w:tblHeader/>
        </w:trPr>
        <w:tc>
          <w:tcPr>
            <w:tcW w:w="1354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7FC2" w14:textId="77777777" w:rsidR="002526C8" w:rsidRPr="007B253F" w:rsidRDefault="002526C8" w:rsidP="002526C8">
            <w:pPr>
              <w:textAlignment w:val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3A68FC" w14:textId="6ED4AEA8" w:rsidR="002526C8" w:rsidRPr="007B253F" w:rsidRDefault="002526C8" w:rsidP="007513D9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кол-во</w:t>
            </w:r>
          </w:p>
        </w:tc>
        <w:tc>
          <w:tcPr>
            <w:tcW w:w="64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59C9A0" w14:textId="56801969" w:rsidR="002526C8" w:rsidRPr="007B253F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% от общего числа</w:t>
            </w:r>
          </w:p>
        </w:tc>
        <w:tc>
          <w:tcPr>
            <w:tcW w:w="57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E3B4" w14:textId="4996EEF3" w:rsidR="002526C8" w:rsidRPr="007B253F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кол-во</w:t>
            </w:r>
          </w:p>
        </w:tc>
        <w:tc>
          <w:tcPr>
            <w:tcW w:w="64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735F" w14:textId="77777777" w:rsidR="002526C8" w:rsidRPr="007B253F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% от общего числа</w:t>
            </w:r>
          </w:p>
        </w:tc>
        <w:tc>
          <w:tcPr>
            <w:tcW w:w="64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793C" w14:textId="156CB0D5" w:rsidR="002526C8" w:rsidRPr="007B253F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прирост</w:t>
            </w:r>
            <w:r w:rsidRPr="007B253F">
              <w:rPr>
                <w:rFonts w:ascii="Liberation Serif" w:hAnsi="Liberation Serif" w:cs="Liberation Serif"/>
                <w:bCs/>
                <w:lang w:val="en-US"/>
              </w:rPr>
              <w:t>/</w:t>
            </w:r>
            <w:r w:rsidRPr="007B253F">
              <w:rPr>
                <w:rFonts w:ascii="Liberation Serif" w:hAnsi="Liberation Serif" w:cs="Liberation Serif"/>
                <w:bCs/>
              </w:rPr>
              <w:t xml:space="preserve"> снижение</w:t>
            </w:r>
          </w:p>
        </w:tc>
        <w:tc>
          <w:tcPr>
            <w:tcW w:w="5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C2BF" w14:textId="77777777" w:rsidR="002526C8" w:rsidRPr="007B253F" w:rsidRDefault="002526C8" w:rsidP="002526C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8A514D" w14:paraId="229A0DE2" w14:textId="77777777" w:rsidTr="003B7954">
        <w:trPr>
          <w:trHeight w:val="893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3805" w14:textId="74D11805" w:rsidR="008A514D" w:rsidRPr="008A514D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Общеобразовательные организации (муниципальные)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A1B54" w14:textId="78C385BC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1248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3CC" w14:textId="7A9691B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38,05%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E811" w14:textId="1E9105A6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1394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9C42" w14:textId="5B307049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41,56%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819F" w14:textId="6ABCFBB0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146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9984" w14:textId="690B2CD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11,70%</w:t>
            </w:r>
          </w:p>
        </w:tc>
      </w:tr>
      <w:tr w:rsidR="008A514D" w14:paraId="4893A567" w14:textId="77777777" w:rsidTr="003B7954">
        <w:trPr>
          <w:trHeight w:val="102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98F6" w14:textId="4CDE622E" w:rsidR="008A514D" w:rsidRPr="008A514D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Дошкольные образовательные организации (муниципальные)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B60C" w14:textId="044F03B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7893" w14:textId="7664F76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21,49%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D6DB" w14:textId="0E0E4D95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623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5FF6" w14:textId="34ECACA1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18,57%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FF43" w14:textId="0EB8C59E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-82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7B9A" w14:textId="51B2E9D7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-11,63%</w:t>
            </w:r>
          </w:p>
        </w:tc>
      </w:tr>
      <w:tr w:rsidR="008A514D" w14:paraId="08F11EE4" w14:textId="77777777" w:rsidTr="00EC45B4">
        <w:trPr>
          <w:trHeight w:val="102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91EC" w14:textId="77777777" w:rsidR="008A514D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 xml:space="preserve">Обращения, </w:t>
            </w:r>
          </w:p>
          <w:p w14:paraId="14CCED3C" w14:textId="63CF056A" w:rsidR="008A514D" w:rsidRPr="008A514D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не касающиеся конкретных образовательных учреждений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32B" w14:textId="69B5ECE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526" w14:textId="563350D5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14,60%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C555" w14:textId="5E9D7D47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492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F9A4" w14:textId="43A12A3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14,67%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157D" w14:textId="6A75E92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5FFD" w14:textId="4BE6AD7E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2,71%</w:t>
            </w:r>
          </w:p>
        </w:tc>
      </w:tr>
      <w:tr w:rsidR="008A514D" w14:paraId="16B75361" w14:textId="77777777" w:rsidTr="003B7954">
        <w:trPr>
          <w:trHeight w:val="105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C124" w14:textId="238F04DB" w:rsidR="008A514D" w:rsidRPr="008A514D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lastRenderedPageBreak/>
              <w:t>Профессиональные образовательные организации (подведомственные)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0A9D1" w14:textId="3DEEEDC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F171" w14:textId="1272AF74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11,13%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6A9B" w14:textId="2485860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7EC6" w14:textId="464D784F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9,12%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1B15" w14:textId="090F2E89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-59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B299" w14:textId="06592BC1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-16,16%</w:t>
            </w:r>
          </w:p>
        </w:tc>
      </w:tr>
      <w:tr w:rsidR="008A514D" w14:paraId="5EBCE4D2" w14:textId="77777777" w:rsidTr="00EC45B4">
        <w:trPr>
          <w:trHeight w:val="573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61C5" w14:textId="0EF3DDA1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Образовательные организации высшего образования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B9C" w14:textId="1D3A96B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36A" w14:textId="1F752757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4,88%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7884" w14:textId="1138288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3166" w14:textId="43880F70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4,68%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9D99" w14:textId="0658DC64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C4E2" w14:textId="480F1A68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-1,88%</w:t>
            </w:r>
          </w:p>
        </w:tc>
      </w:tr>
      <w:tr w:rsidR="008A514D" w14:paraId="12EF371C" w14:textId="77777777" w:rsidTr="008A514D">
        <w:trPr>
          <w:trHeight w:val="893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5C0B" w14:textId="4EE90C73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Другие образовательные организации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E9A" w14:textId="61741E2D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78E0" w14:textId="7A3C074C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3,75%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F966" w14:textId="120F9574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8B03" w14:textId="497AF9E5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8A514D">
              <w:rPr>
                <w:rFonts w:ascii="Liberation Serif" w:hAnsi="Liberation Serif" w:cs="Liberation Serif"/>
              </w:rPr>
              <w:t>3,91%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4696" w14:textId="3CA7B395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A75C" w14:textId="284F443D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6,50%</w:t>
            </w:r>
          </w:p>
        </w:tc>
      </w:tr>
      <w:tr w:rsidR="008A514D" w14:paraId="3160DC46" w14:textId="77777777" w:rsidTr="00EC45B4">
        <w:trPr>
          <w:trHeight w:val="98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F9F8" w14:textId="190CAB44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Организации, осуществляющие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393A" w14:textId="756A6AF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4BCB" w14:textId="533D9182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3,54%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643" w14:textId="43179D98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122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4C41" w14:textId="016806F8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3,64%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96F3" w14:textId="4387B8F4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DCF2" w14:textId="53F53648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5,17%</w:t>
            </w:r>
          </w:p>
        </w:tc>
      </w:tr>
      <w:tr w:rsidR="008A514D" w14:paraId="5A33CF39" w14:textId="77777777" w:rsidTr="00EC45B4">
        <w:trPr>
          <w:trHeight w:val="1123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3149" w14:textId="35888C7B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Организации дополнительного образования (муниципальные)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78DD" w14:textId="6216EFF9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9D47" w14:textId="3699C96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1,31%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EC7" w14:textId="6FA5B10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0970" w14:textId="7A532918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3,04%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CED1" w14:textId="6F3AAE56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1386" w14:textId="43F9A529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137,21%</w:t>
            </w:r>
          </w:p>
        </w:tc>
      </w:tr>
      <w:tr w:rsidR="008A514D" w14:paraId="3C8DDE0D" w14:textId="77777777" w:rsidTr="00EC45B4">
        <w:trPr>
          <w:trHeight w:val="90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ABDB" w14:textId="0A3B009F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Общеобразовательные организации (подведомственные)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18EC" w14:textId="7AA3E1BC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C28" w14:textId="3AE75686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1,07%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A47C" w14:textId="0B7AD3C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FE2A" w14:textId="77665CE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0,48%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E543" w14:textId="685FD859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-19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FEC7" w14:textId="39F891E6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-54,29%</w:t>
            </w:r>
          </w:p>
        </w:tc>
      </w:tr>
      <w:tr w:rsidR="008A514D" w14:paraId="122E29FE" w14:textId="77777777" w:rsidTr="00EC45B4">
        <w:trPr>
          <w:trHeight w:val="1186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76AF" w14:textId="37B4586D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Организации дополнительного образования (подведомственные)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E58" w14:textId="4FADCE9D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C4B" w14:textId="71AA901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E8E0" w14:textId="0D06588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8FED" w14:textId="7F1B7F1F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0,21%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242B" w14:textId="66F54AB5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80CE" w14:textId="0C53C255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75,00%</w:t>
            </w:r>
          </w:p>
        </w:tc>
      </w:tr>
      <w:tr w:rsidR="008A514D" w14:paraId="5CF370D9" w14:textId="77777777" w:rsidTr="00EC45B4">
        <w:trPr>
          <w:trHeight w:val="120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AFDF" w14:textId="7E179E28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Дошкольные образовательные организации (подведомственные)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735" w14:textId="12876DF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524" w14:textId="5142B13C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B322" w14:textId="4B24BA9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173D" w14:textId="061F30E8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02DF" w14:textId="2E26B652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D1AC" w14:textId="45983910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300,00%</w:t>
            </w:r>
          </w:p>
        </w:tc>
      </w:tr>
      <w:tr w:rsidR="008A514D" w14:paraId="60F08FF8" w14:textId="77777777" w:rsidTr="00EC45B4">
        <w:trPr>
          <w:trHeight w:val="120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5159" w14:textId="77777777" w:rsidR="00734322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Образовательные организации для </w:t>
            </w:r>
          </w:p>
          <w:p w14:paraId="023D2BF9" w14:textId="79409A95" w:rsidR="008A514D" w:rsidRPr="00493E3A" w:rsidRDefault="008A514D" w:rsidP="008A514D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детей-сирот и детей, оставшихся без попечения родителей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C6AA" w14:textId="6475455E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3C4" w14:textId="64906387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0,06%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B96" w14:textId="4AAB4542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92C" w14:textId="61C14442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8A514D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70FC" w14:textId="7FF33F2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31F7" w14:textId="2F90080F" w:rsidR="008A514D" w:rsidRPr="00493E3A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-50,00%</w:t>
            </w:r>
          </w:p>
        </w:tc>
      </w:tr>
      <w:tr w:rsidR="008A514D" w14:paraId="27464FD5" w14:textId="77777777" w:rsidTr="008A514D">
        <w:trPr>
          <w:trHeight w:val="54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02A0" w14:textId="4EEA17DD" w:rsidR="008A514D" w:rsidRPr="008A514D" w:rsidRDefault="008A514D" w:rsidP="008A514D">
            <w:pPr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6683" w14:textId="3E11332B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3280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702B" w14:textId="7EA2073A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6C52" w14:textId="637E5B6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3354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6879" w14:textId="28FC3023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D9AB" w14:textId="7CD01886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6DD5" w14:textId="66997F31" w:rsidR="008A514D" w:rsidRPr="008A514D" w:rsidRDefault="008A514D" w:rsidP="008A514D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8A514D">
              <w:rPr>
                <w:rFonts w:ascii="Liberation Serif" w:hAnsi="Liberation Serif" w:cs="Liberation Serif"/>
              </w:rPr>
              <w:t>2,26%</w:t>
            </w:r>
          </w:p>
        </w:tc>
      </w:tr>
    </w:tbl>
    <w:p w14:paraId="3C187823" w14:textId="755910E8" w:rsidR="007077A4" w:rsidRDefault="007077A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4EA7DA1" w14:textId="31D2FADD" w:rsidR="00F3359C" w:rsidRDefault="00F3359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5EEB8AB" w14:textId="08769CA2" w:rsidR="00F3359C" w:rsidRDefault="00F3359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963B35D" w14:textId="340CB6F8" w:rsidR="00F3359C" w:rsidRDefault="00F3359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E9C73D6" w14:textId="24C5A77D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Наиболее распространенные темы обращений в отчетном периоде:</w:t>
      </w:r>
    </w:p>
    <w:p w14:paraId="4DB72786" w14:textId="77777777" w:rsidR="00F3359C" w:rsidRDefault="00F3359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B0E3B92" w14:textId="21AA589A" w:rsidR="001C60AF" w:rsidRDefault="00C97FF9">
      <w:pPr>
        <w:jc w:val="both"/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1E4C38" wp14:editId="4A0F16BB">
            <wp:extent cx="5977255" cy="2675187"/>
            <wp:effectExtent l="0" t="0" r="1714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077EC4" w14:textId="77777777" w:rsidR="001C60AF" w:rsidRDefault="001C60AF" w:rsidP="007D41E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496EC76" w14:textId="7A2F169A" w:rsidR="001C60AF" w:rsidRDefault="002A3BE6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таблице № 2 представлено распределение по темам поступивших </w:t>
      </w:r>
      <w:r>
        <w:rPr>
          <w:rFonts w:ascii="Liberation Serif" w:hAnsi="Liberation Serif" w:cs="Liberation Serif"/>
          <w:sz w:val="28"/>
          <w:szCs w:val="28"/>
        </w:rPr>
        <w:br/>
      </w:r>
      <w:r w:rsidR="003B7954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2022 год</w:t>
      </w:r>
      <w:r w:rsidR="003B7954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обращений. </w:t>
      </w:r>
    </w:p>
    <w:p w14:paraId="6CFA3ABD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979"/>
        <w:gridCol w:w="1298"/>
        <w:gridCol w:w="991"/>
        <w:gridCol w:w="1561"/>
        <w:gridCol w:w="1276"/>
        <w:gridCol w:w="1076"/>
        <w:gridCol w:w="40"/>
      </w:tblGrid>
      <w:tr w:rsidR="00342449" w14:paraId="19B40A38" w14:textId="77777777" w:rsidTr="00342449">
        <w:trPr>
          <w:trHeight w:val="300"/>
          <w:tblHeader/>
        </w:trPr>
        <w:tc>
          <w:tcPr>
            <w:tcW w:w="1350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56A0" w14:textId="77777777" w:rsidR="00FA6178" w:rsidRPr="007B253F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Тема обращения</w:t>
            </w:r>
          </w:p>
        </w:tc>
        <w:tc>
          <w:tcPr>
            <w:tcW w:w="1151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95EA54" w14:textId="2D5E27AC" w:rsidR="00FA6178" w:rsidRPr="007B253F" w:rsidRDefault="003B7954" w:rsidP="00F47FB6">
            <w:pPr>
              <w:jc w:val="center"/>
              <w:textAlignment w:val="auto"/>
              <w:rPr>
                <w:rFonts w:ascii="Liberation Serif" w:hAnsi="Liberation Serif" w:cs="Liberation Serif"/>
                <w:bCs/>
                <w:lang w:val="en-US"/>
              </w:rPr>
            </w:pPr>
            <w:r>
              <w:rPr>
                <w:rFonts w:ascii="Liberation Serif" w:hAnsi="Liberation Serif" w:cs="Liberation Serif"/>
                <w:bCs/>
              </w:rPr>
              <w:t>2021 год</w:t>
            </w:r>
          </w:p>
        </w:tc>
        <w:tc>
          <w:tcPr>
            <w:tcW w:w="1290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1C9B" w14:textId="25213872" w:rsidR="00FA6178" w:rsidRPr="007B253F" w:rsidRDefault="003B7954" w:rsidP="00F47FB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2022 год</w:t>
            </w:r>
          </w:p>
        </w:tc>
        <w:tc>
          <w:tcPr>
            <w:tcW w:w="1209" w:type="pct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BF48" w14:textId="77777777" w:rsidR="00FA6178" w:rsidRPr="007B253F" w:rsidRDefault="00FA6178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Изменение количества</w:t>
            </w:r>
          </w:p>
        </w:tc>
      </w:tr>
      <w:tr w:rsidR="00342449" w14:paraId="7B99CFE8" w14:textId="77777777" w:rsidTr="00342449">
        <w:trPr>
          <w:trHeight w:val="900"/>
          <w:tblHeader/>
        </w:trPr>
        <w:tc>
          <w:tcPr>
            <w:tcW w:w="1350" w:type="pct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D0C0" w14:textId="77777777" w:rsidR="00342449" w:rsidRPr="007B253F" w:rsidRDefault="00342449" w:rsidP="00342449">
            <w:pPr>
              <w:textAlignment w:val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4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363363" w14:textId="010F1524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кол-во</w:t>
            </w:r>
          </w:p>
        </w:tc>
        <w:tc>
          <w:tcPr>
            <w:tcW w:w="65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25FCE8" w14:textId="6BC192AB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% от общего числа обращений</w:t>
            </w:r>
          </w:p>
        </w:tc>
        <w:tc>
          <w:tcPr>
            <w:tcW w:w="5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1764" w14:textId="2A4B987F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кол-во</w:t>
            </w:r>
          </w:p>
        </w:tc>
        <w:tc>
          <w:tcPr>
            <w:tcW w:w="78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0F4D" w14:textId="3860F480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% от общего числа обращений</w:t>
            </w:r>
          </w:p>
        </w:tc>
        <w:tc>
          <w:tcPr>
            <w:tcW w:w="64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DDD" w14:textId="57E8991F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прирост/ снижение</w:t>
            </w:r>
          </w:p>
        </w:tc>
        <w:tc>
          <w:tcPr>
            <w:tcW w:w="5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5CE3" w14:textId="77777777" w:rsidR="00342449" w:rsidRPr="007B253F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 xml:space="preserve">% 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255FE" w14:textId="77777777" w:rsidR="00342449" w:rsidRDefault="00342449" w:rsidP="00342449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3B7954" w14:paraId="7182097A" w14:textId="77777777" w:rsidTr="003B7954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C22" w14:textId="77777777" w:rsidR="003B7954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Устройство </w:t>
            </w:r>
          </w:p>
          <w:p w14:paraId="56C9E0EE" w14:textId="2D3F42B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дошкольную образовательную организацию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EB13" w14:textId="195C612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363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0696" w14:textId="516F57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11,07%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E8CC" w14:textId="3AD234D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287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A7E2" w14:textId="51BC8DA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8,56%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0693" w14:textId="5214A2F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-76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F491" w14:textId="565B07E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-20,94%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83D3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F57322E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6FA1" w14:textId="3E294704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образовательного процесса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152F" w14:textId="2E84990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293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AEA1" w14:textId="3C0E049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8,93%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32F3" w14:textId="2364576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283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8EB6" w14:textId="1A06DC8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8,44%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EE2C" w14:textId="78ADC65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DD1C" w14:textId="362B861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-3,41%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54DD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79E8159" w14:textId="77777777" w:rsidTr="003B7954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DBA" w14:textId="6D0C150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образовательного процесса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55D3" w14:textId="30E2937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245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75BC" w14:textId="5032831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7,47%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2932" w14:textId="463DF1F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208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7BA" w14:textId="7E3C2AF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6,20%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3B08" w14:textId="278ADE7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96B8" w14:textId="2F0AA23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-15,10%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6F193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7FB652F9" w14:textId="77777777" w:rsidTr="003B7954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1217" w14:textId="77777777" w:rsidR="003B7954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Прием </w:t>
            </w:r>
          </w:p>
          <w:p w14:paraId="46D51138" w14:textId="7C05EC9C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образовательную организацию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F3A4" w14:textId="414B04F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182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118" w14:textId="5D1A0A2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5,55%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BAB" w14:textId="1BB1248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178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B685" w14:textId="2F44820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5,31%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FD94" w14:textId="3F4F5AA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EA2A" w14:textId="655864B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-2,20%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D071A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7B93999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531" w14:textId="5480F86E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Материально-техническое обеспечение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C757" w14:textId="67CC232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145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59FE" w14:textId="7DD7485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4,42%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C0A9" w14:textId="498DC84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149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CE49" w14:textId="09C161E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4,44%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D253" w14:textId="75FFDAF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A9B9" w14:textId="35ED721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2,76%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3E37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136CDDF8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19CD" w14:textId="068E4229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образовательной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BF6" w14:textId="279D561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128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48F1" w14:textId="6C5992B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3,90%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0098" w14:textId="7E2EA98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143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A626" w14:textId="0229F90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4,26%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0554" w14:textId="5B08E7D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355D" w14:textId="75FC545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11,72%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6266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B2ECF26" w14:textId="77777777" w:rsidTr="003B7954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6A5D" w14:textId="6EADDB2E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Деятельность администрации </w:t>
            </w:r>
            <w:r>
              <w:rPr>
                <w:rFonts w:ascii="Liberation Serif" w:hAnsi="Liberation Serif" w:cs="Liberation Serif"/>
              </w:rPr>
              <w:lastRenderedPageBreak/>
              <w:t>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0BE7" w14:textId="07ABD53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lastRenderedPageBreak/>
              <w:t>144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E5D5" w14:textId="566F74E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4,39%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4C13" w14:textId="6442237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4A05" w14:textId="0AD6AF9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3,79%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788A" w14:textId="525E63F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0991" w14:textId="4575F09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-11,81%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CEBC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295FEE3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ECC1" w14:textId="51081CA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Трудовые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027" w14:textId="14B1657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EC4" w14:textId="2A77CD5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3,02%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8B64" w14:textId="76EE1EE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6F17" w14:textId="17D15A5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3,28%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E399" w14:textId="36D4C7E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397A" w14:textId="08B0395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11,11%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CF70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136A8BD2" w14:textId="77777777" w:rsidTr="00A46367">
        <w:trPr>
          <w:trHeight w:val="318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2667" w14:textId="1AE01B40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Итоговая аттестация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4FF" w14:textId="761BAF7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BC75" w14:textId="57962FF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2,04%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1264" w14:textId="45B2C7A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108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390E" w14:textId="1CF4698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3,22%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2A99" w14:textId="399D883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F830" w14:textId="75E6D71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61,19%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E23A7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A5C8504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BC12" w14:textId="2AF552C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Оздоровление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1422" w14:textId="4D62C2A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97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00C0" w14:textId="2AD17C2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2,96%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501" w14:textId="59F2151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95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E194" w14:textId="3C1AD91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2,83%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AC0B" w14:textId="53B44A0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3070" w14:textId="75C740B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-2,06%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5F7B3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5F7D64CA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AF03" w14:textId="5D89C3C7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Строительство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26B7" w14:textId="768B4F5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D736" w14:textId="49E8A93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2,53%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E7A6" w14:textId="62F1197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1CF" w14:textId="3BE186E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2,59%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8902" w14:textId="0ACC533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F7DA" w14:textId="32A04FC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4,82%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85624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5B8143C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7EAF" w14:textId="7BBBABE3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F67" w14:textId="3EE9A32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EE9" w14:textId="5C16B8C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2,07%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EF98" w14:textId="0602E59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62E7" w14:textId="4DD4381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2,47%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7976" w14:textId="562CA21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7086" w14:textId="56F591F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22,06%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9713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164B4DB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F474" w14:textId="7D46DD3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Психическое насилие над обучающимися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4F1E" w14:textId="3C1F14C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322A" w14:textId="49744C5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1,62%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B185" w14:textId="6FA9FE3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71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420A" w14:textId="276AE81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2,12%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F52A" w14:textId="36A7801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8D6" w14:textId="570A57A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33,96%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795A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78AF753" w14:textId="77777777" w:rsidTr="009E3E67">
        <w:trPr>
          <w:trHeight w:val="36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0E32" w14:textId="131E74A7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Поступление в образовательную организацию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F07" w14:textId="1A77740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972" w14:textId="2C516FC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1,62%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8FCB" w14:textId="720A6C6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53DC" w14:textId="5E47A4C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2,03%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9069" w14:textId="2B33CF4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F558" w14:textId="7302654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28,30%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10BB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FE9A5B8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A30E" w14:textId="77777777" w:rsidR="003B7954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Взаимоотношения между педагогом, обучающимся </w:t>
            </w:r>
          </w:p>
          <w:p w14:paraId="793ED316" w14:textId="56D8CF75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родителями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4E21" w14:textId="42645D0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62A" w14:textId="2D37EB2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2,04%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EC13" w14:textId="721B63D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831F" w14:textId="348BB26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1,97%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765A" w14:textId="508701A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4E63" w14:textId="3B38BD6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-1,49%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EF0D3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97100DD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603C" w14:textId="08CAD362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Патриотическое воспитание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72A" w14:textId="167C35C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0B44" w14:textId="3C86298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1,52%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8FD9" w14:textId="0B8639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5E8F" w14:textId="560067B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1,97%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400D" w14:textId="376AA93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1C5F" w14:textId="7F55948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32,00%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C46B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73681A1B" w14:textId="77777777" w:rsidTr="003B7954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1533" w14:textId="0EF1CD20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труда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D40B" w14:textId="4019455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6895" w14:textId="496E757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2,26%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031F" w14:textId="0D11781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7B93" w14:textId="5CCFFE9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1,67%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9254" w14:textId="44E593D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7F4D" w14:textId="7F73230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-24,32%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7E3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6220464" w14:textId="77777777" w:rsidTr="00A46367">
        <w:trPr>
          <w:trHeight w:val="42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1CEE" w14:textId="77777777" w:rsidR="003B7954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Выдача документов </w:t>
            </w:r>
          </w:p>
          <w:p w14:paraId="7BBE64C2" w14:textId="4E03574E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образовании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F181" w14:textId="3471364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475E" w14:textId="0F66BC6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2,44%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567E" w14:textId="6567E66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0EE5" w14:textId="07A565A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1,49%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D40" w14:textId="7050164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2FAA" w14:textId="4D0CA0F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-37,50%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090DB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B86BACF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3A36" w14:textId="0F01764D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Текущая аттестация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8879" w14:textId="703E337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8E5" w14:textId="230CD8D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1,04%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E0D7" w14:textId="4347B70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6CEE" w14:textId="399985E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1,46%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842D" w14:textId="497D975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83CC" w14:textId="7D48FF4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44,12%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ED98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4DB12C1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61D3" w14:textId="0E067F1E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подвоза обучающихся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3DDD" w14:textId="0C61240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C729" w14:textId="5101CFC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1,31%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D88E" w14:textId="1E9B395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B7EC" w14:textId="0E4726E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1,13%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E541" w14:textId="109A8F4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D2DE" w14:textId="6D9AB6B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-11,63%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69D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6CA7A3A" w14:textId="77777777" w:rsidTr="009E3E67">
        <w:trPr>
          <w:trHeight w:val="3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20D" w14:textId="61C77934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за обучение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FE09" w14:textId="53E201D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66C" w14:textId="4FAE551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0,70%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91B1" w14:textId="7F7E4C5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0C65" w14:textId="759A6F4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1,13%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7B48" w14:textId="48CC728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29C8" w14:textId="13E673F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65,22%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8D97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7E89AC9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C30F" w14:textId="131C33AE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Лицензирование образовательной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FBE4" w14:textId="183E583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CFE3" w14:textId="24765AC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0,95%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F4F0" w14:textId="4A0AAFC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508A" w14:textId="54C7CFC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1,07%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69FD" w14:textId="64B535E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F5B5" w14:textId="6607C66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16,13%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9290C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94F1A14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DA5F" w14:textId="1BB79301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Молодежная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9232" w14:textId="5094744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C12" w14:textId="0852797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0,67%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80B" w14:textId="2D0A428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5FD0" w14:textId="7D5CF94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1,01%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13AB" w14:textId="4899FC6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5B7D" w14:textId="49FDDC4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54,55%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1B87C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97C154C" w14:textId="77777777" w:rsidTr="009E3E67">
        <w:trPr>
          <w:trHeight w:val="45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517A" w14:textId="7AF8400F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Физическое насилие над обучающимися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027" w14:textId="469E822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DDA6" w14:textId="1B0B513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0,70%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17E" w14:textId="0FD406D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9CC8" w14:textId="215ACF4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0,95%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880C" w14:textId="7F122E4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1B02" w14:textId="0CD2102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39,13%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01616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6C5B4A2" w14:textId="77777777" w:rsidTr="009E3E67">
        <w:trPr>
          <w:trHeight w:val="43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CD23" w14:textId="43DBCD4F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образования другого уровня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2BE" w14:textId="1EBBDE1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CAA" w14:textId="42C025D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1,04%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B152" w14:textId="097558E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8F6C" w14:textId="36D44BB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0,86%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ADBD" w14:textId="42D015C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D817" w14:textId="12D2F6C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-14,71%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DDF8B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438880BC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C39" w14:textId="78CA729B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медицинского обслуживания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56C" w14:textId="3461B78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5172" w14:textId="5B5B6CC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0,88%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A96" w14:textId="2AAA303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AB34" w14:textId="288641E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0,81%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4096" w14:textId="16C8C87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BBD2" w14:textId="33C7BD0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-6,90%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A2E8C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FE6FAB7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77E6" w14:textId="743A1403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Жилищные вопросы  работников образовательных организаций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8058" w14:textId="7CBDE62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BBF3" w14:textId="0B725DE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0,76%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96F5" w14:textId="448907D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1E21" w14:textId="3E530C9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0,78%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2F2E" w14:textId="0275F32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F452" w14:textId="14895AA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8A3F6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5D874F9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4355" w14:textId="59D2F26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Оплата за содержание ребенка в дошкольной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739" w14:textId="0CAD942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B39" w14:textId="0EED187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0,37%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94D" w14:textId="2BAD8AA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7C5E" w14:textId="5368E3F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0,78%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8C97" w14:textId="2D89308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175" w14:textId="14E1BBE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116,67%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A1C9C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80BBD67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484D" w14:textId="3AECBB1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Привлечение средств родителей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37DF" w14:textId="651419F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0C71" w14:textId="158246E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1,59%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95A1" w14:textId="60E40A0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0B4C" w14:textId="0577C4A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0,69%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8DA" w14:textId="0530E6D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6FB2" w14:textId="5FCA8D9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-55,77%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DEAF6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3EAF62E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B7AA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Награждение педагогических </w:t>
            </w:r>
          </w:p>
          <w:p w14:paraId="656DF0AE" w14:textId="778DFB9D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руководящих работников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3259" w14:textId="34802D0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DFC3" w14:textId="4D6FC61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0,30%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425D" w14:textId="035BDDC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CCFE" w14:textId="782F8AB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0,69%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3711" w14:textId="573E40A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8D73" w14:textId="49772D1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130,00%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E3B70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EFB61F0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08EB" w14:textId="28CE6BA7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Компенсационные выплаты педагогам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23B" w14:textId="5848518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C21" w14:textId="7C87146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0,49%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00C8" w14:textId="2CE4C4C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B13B" w14:textId="10C7CAF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0,60%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760D" w14:textId="35A032E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98D" w14:textId="46DA30C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25,00%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60E32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41E800D1" w14:textId="77777777" w:rsidTr="009E3E67">
        <w:trPr>
          <w:trHeight w:val="3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6CB0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Отчисление </w:t>
            </w:r>
          </w:p>
          <w:p w14:paraId="3CE922DB" w14:textId="60CDEBE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28E5" w14:textId="06E8380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B51F" w14:textId="2BEE371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0,43%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1056" w14:textId="4325413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98D9" w14:textId="60DDB7B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0,51%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94D8" w14:textId="486E55C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103D" w14:textId="0122314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21,43%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4D1F8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50BF652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A44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Реорганизация </w:t>
            </w:r>
          </w:p>
          <w:p w14:paraId="7C743713" w14:textId="158E810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ликвидация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7539" w14:textId="468A548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B43" w14:textId="27914EF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2,62%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DC5A" w14:textId="4D10266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1354" w14:textId="79F5D1A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0,39%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3089" w14:textId="4090E71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BD14" w14:textId="5333051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-84,88%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E82C8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5FC69F8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5C17" w14:textId="42D79DAD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органов управления образованием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1976" w14:textId="07ABFAE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1CB" w14:textId="15C6493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0,98%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AFF3" w14:textId="3361F4C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F610" w14:textId="1F6A400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0,39%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42ED" w14:textId="507008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7396" w14:textId="0415AD5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-59,38%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71423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695CF1D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0E1C" w14:textId="75BB0F3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платных образовательных услуг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B9D" w14:textId="6627980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B03B" w14:textId="7F73FC4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18CB" w14:textId="41A4434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0EAB" w14:textId="429E6C7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0,39%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CDC3" w14:textId="63E4E04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804A" w14:textId="76388E1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B778B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1754CBDE" w14:textId="77777777" w:rsidTr="00A46367">
        <w:trPr>
          <w:trHeight w:val="351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472E" w14:textId="405FBC19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Выбор формы обучения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DB7" w14:textId="6117A1E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1D3B" w14:textId="77EF245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79AB" w14:textId="784285A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534F" w14:textId="4E25C8F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0,33%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DB75" w14:textId="4A6E66D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DA44" w14:textId="5A12257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175,00%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344D7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51C7A544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BC5F" w14:textId="4DE17359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Нарушение прав обучающихся при проведении спартакиад, олимпиад, конкурсов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25DF" w14:textId="3E83E36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1CA" w14:textId="1186F39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0,40%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4F3F" w14:textId="500043B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E959" w14:textId="5381ACB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0,30%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4914" w14:textId="16C4B49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752F" w14:textId="4145AAB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-23,08%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C5BB9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563EECFA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78" w14:textId="67E57527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Назначение руководителя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C380" w14:textId="002BFE9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E8A0" w14:textId="6A17C77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6D99" w14:textId="5F36F4F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3E8E" w14:textId="3908C66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0,27%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E20F" w14:textId="4EF8395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3816" w14:textId="6C63350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800,00%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86747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4F386F5A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1906" w14:textId="0CA0C50D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Выплата стипендии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DDA" w14:textId="3509766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28F" w14:textId="7890019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0,34%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CBBB" w14:textId="55169D0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8286" w14:textId="7E7B187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0,24%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E907" w14:textId="095095B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6E3D" w14:textId="7CF467B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-27,27%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1D29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1DA2DF8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A5A3" w14:textId="49EE4B3A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Устройство педагогических работников на работу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5A0C" w14:textId="14BA0D0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1795" w14:textId="3DAF64F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452C" w14:textId="089B060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4C21" w14:textId="27D4B17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0,21%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EDB3" w14:textId="439AAA1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DE98" w14:textId="6DC1DBD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43CB8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5E165CC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55BD" w14:textId="58AA3BBC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Взаимоотношения между администрацией и педагогом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DAB" w14:textId="63FA048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D5CD" w14:textId="56C693A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1AEA" w14:textId="73CECAF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4207" w14:textId="0FC8FA9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6B3F" w14:textId="0C4D77B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3CE8" w14:textId="309F238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50,00%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47536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CD5B377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FA08" w14:textId="7FC4469B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учебниками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21C6" w14:textId="4C94456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3E15" w14:textId="3E59D06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E437" w14:textId="3D78355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ED9E" w14:textId="5A9CE55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6B91" w14:textId="3CE0A3E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8400" w14:textId="38C052D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FC42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F8EB388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95F9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Аттестация педагогических </w:t>
            </w:r>
          </w:p>
          <w:p w14:paraId="7D5289C9" w14:textId="154664B8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руководящих работников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A89" w14:textId="570F003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7CB8" w14:textId="7827CB2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0,24%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EA4" w14:textId="4108429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55B3" w14:textId="23482C3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0,15%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962A" w14:textId="6CB8059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C16" w14:textId="5B54B71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-37,50%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EB83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3742B1C0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4B29" w14:textId="0BBCDCA9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Поддержка научных открытий, творческих достижений обучающихся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3737" w14:textId="64FC192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58F" w14:textId="6B2964F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0,15%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4D2B" w14:textId="2A4031D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4C54" w14:textId="405252B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0,15%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A731" w14:textId="4B1EFB7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02DA" w14:textId="0C39AE6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54F5F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6317BDD" w14:textId="77777777" w:rsidTr="009E3E67">
        <w:trPr>
          <w:trHeight w:val="31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1E6F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Несоблюдение учителем норм педагогической этики </w:t>
            </w:r>
          </w:p>
          <w:p w14:paraId="14A9DC1C" w14:textId="5E64271B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быту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EF5" w14:textId="7D6A8C5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7024" w14:textId="3D58677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0,37%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CAFA" w14:textId="6A360A8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CA7D" w14:textId="3B40C82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6162" w14:textId="292A3C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B103" w14:textId="712B52A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-66,67%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A93B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5C931BD5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C9E5" w14:textId="16B3C86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Всероссийская олимпиада школьников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0D2" w14:textId="60BD700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886A" w14:textId="39C8144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0C4A" w14:textId="5EA71E5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5244" w14:textId="06C108D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724B" w14:textId="1CE84E4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81FC" w14:textId="573F081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0791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48408D56" w14:textId="77777777" w:rsidTr="009E3E67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B377" w14:textId="024DA278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Аренда помещений образовательной организации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2B5" w14:textId="00D7280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51AD" w14:textId="7913431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A417" w14:textId="0A9A674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C141" w14:textId="2ACC195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48D6" w14:textId="5AE0CF0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021F" w14:textId="3F68C6E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D4AEE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6D9A46B" w14:textId="77777777" w:rsidTr="003B7954">
        <w:trPr>
          <w:trHeight w:val="6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0643" w14:textId="60F73E04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Установление педагогической нагрузки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656" w14:textId="5A90C85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7531" w14:textId="5DFD0B2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395D" w14:textId="246AB05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9CE5" w14:textId="15706E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46A5" w14:textId="127AF3F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F065" w14:textId="5BFCC94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-25,00%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D455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F1B5499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9535" w14:textId="1746A8C1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льгот обучающимся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4834" w14:textId="72AB378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13B" w14:textId="380B953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E128" w14:textId="6DD7402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7946" w14:textId="4AEAF48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E26B" w14:textId="5AE7453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FEE2" w14:textId="18F9EA7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1000A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2FD29CD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710A" w14:textId="24D6A446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Опека и попечительство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11E" w14:textId="2511760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C9F" w14:textId="162E935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0,09%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3F0F" w14:textId="5F28DF6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05A7" w14:textId="47B9F29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242" w14:textId="69613B2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A047" w14:textId="5C876BB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-33,33%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D98D5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494F536E" w14:textId="77777777" w:rsidTr="009E3E67">
        <w:trPr>
          <w:trHeight w:val="3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7237" w14:textId="0F500CBD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Издание книг, методических пособий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2041" w14:textId="231CA42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52B5" w14:textId="711B880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9287" w14:textId="09600EF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2A20" w14:textId="4260DD7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0,06%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6480" w14:textId="189C35F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46D" w14:textId="045E6AC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5223D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1EA0B6B4" w14:textId="77777777" w:rsidTr="009E3E67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7191" w14:textId="1DF57D3F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Жилье для молодых семей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1BE" w14:textId="41BC980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DCC0" w14:textId="180E7A2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</w:rPr>
              <w:t>0,18%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698B" w14:textId="3E32678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D73D" w14:textId="43EB513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B7954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E1A4" w14:textId="1A940D7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4683" w14:textId="4855741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-83,33%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00C31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12C97C26" w14:textId="77777777" w:rsidTr="009E3E67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B256" w14:textId="646F8405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Конкурс лучших учителей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8786" w14:textId="23A08BB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0A4E" w14:textId="4175C4D2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0,12%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1817" w14:textId="23EF55B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2EAE" w14:textId="56CC4E0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9AA8" w14:textId="432AD159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09E2" w14:textId="1D1B043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8D753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6F8676C6" w14:textId="77777777" w:rsidTr="009E3E67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05D7" w14:textId="071791E3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Право на выбор ОУ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D335" w14:textId="118DBB7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8ABE" w14:textId="70E54878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89D7" w14:textId="3194129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EFD3" w14:textId="5825C57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28A7" w14:textId="03B27A4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4E94" w14:textId="71210C5F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C81A6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0B0B0DB8" w14:textId="77777777" w:rsidTr="003B7954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3D2" w14:textId="77777777" w:rsidR="00491469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Предоставление жилья лицам из числа </w:t>
            </w:r>
          </w:p>
          <w:p w14:paraId="57AB6C77" w14:textId="5A2B5224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детей-сирот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F269" w14:textId="70AFCB3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689" w14:textId="6FDF8115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0,03%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F14B" w14:textId="6D1C18E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96E6" w14:textId="39AA52D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0,00%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C86D" w14:textId="6F24033E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-1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D364" w14:textId="543CF676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-100,00%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C7C58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27F91FF" w14:textId="77777777" w:rsidTr="009E3E67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194B" w14:textId="41C7F5EB" w:rsidR="003B7954" w:rsidRPr="00A46367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0B0C" w14:textId="2F32052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406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2B3" w14:textId="2CFD49CB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12,38%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FE5E" w14:textId="0C04BE4D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573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1E9C" w14:textId="2D054360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17,08%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24EE" w14:textId="3DF68494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167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ABA1" w14:textId="3548FF4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41,13%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3325A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B7954" w14:paraId="282213B1" w14:textId="77777777" w:rsidTr="003B7954">
        <w:trPr>
          <w:trHeight w:val="37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9046" w14:textId="4C7614A5" w:rsidR="003B7954" w:rsidRPr="003B7954" w:rsidRDefault="003B7954" w:rsidP="003B7954">
            <w:pPr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Всего обращений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BC41" w14:textId="6902CD37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3280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AF9A" w14:textId="2B879791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844F" w14:textId="0BCE4E5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3354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8A9D" w14:textId="049F85EC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808D" w14:textId="76E151F3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3B7954"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810E" w14:textId="3D11BF5A" w:rsidR="003B7954" w:rsidRP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3B7954">
              <w:rPr>
                <w:rFonts w:ascii="Liberation Serif" w:hAnsi="Liberation Serif" w:cs="Liberation Serif"/>
              </w:rPr>
              <w:t>2,26%</w:t>
            </w:r>
          </w:p>
        </w:tc>
        <w:tc>
          <w:tcPr>
            <w:tcW w:w="2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8DC24" w14:textId="77777777" w:rsidR="003B7954" w:rsidRDefault="003B7954" w:rsidP="003B7954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14:paraId="168DD775" w14:textId="77777777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1D8575E" w14:textId="77777777" w:rsidR="000E4668" w:rsidRDefault="000E46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18F9006" w14:textId="77777777" w:rsidR="000E4668" w:rsidRDefault="000E46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A22CF4" w14:textId="77777777" w:rsidR="000E4668" w:rsidRDefault="000E46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ED9D021" w14:textId="1BFBCB9F" w:rsidR="000E4668" w:rsidRDefault="000E46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10BFAB" w14:textId="25599AF2" w:rsidR="00F571D6" w:rsidRDefault="002A3BE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 таблице № 3 представлено распределение обращений за </w:t>
      </w:r>
      <w:r w:rsidR="00F3359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2022 год по темам в разрезе типов образовательных организаций.</w:t>
      </w:r>
    </w:p>
    <w:p w14:paraId="7CA415B6" w14:textId="77777777" w:rsidR="00CA6961" w:rsidRDefault="00CA6961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14:paraId="27E74FDC" w14:textId="5224F386" w:rsidR="00CA6961" w:rsidRDefault="00CA6961" w:rsidP="00CA6961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сокращений, приведенных в таблице № 3:</w:t>
      </w:r>
    </w:p>
    <w:p w14:paraId="6FEF8582" w14:textId="2F28B741" w:rsidR="00CA6961" w:rsidRDefault="00CA6961" w:rsidP="00CA6961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371"/>
        <w:gridCol w:w="40"/>
      </w:tblGrid>
      <w:tr w:rsidR="00CA6961" w:rsidRPr="008B46F4" w14:paraId="57474D6F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BD38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5E62F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организации (муниципальные)</w:t>
            </w:r>
          </w:p>
          <w:p w14:paraId="3924E3E3" w14:textId="6DD62066" w:rsidR="00CA083E" w:rsidRPr="008B46F4" w:rsidRDefault="00CA083E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6233F0D5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9096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ДОО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ED4D8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Дошкольные образовательные организации (муниципальные)</w:t>
            </w:r>
          </w:p>
          <w:p w14:paraId="7721AE98" w14:textId="3F61BCA5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136356B0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FFB4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ПОО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подвед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711A3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Профессиональные образовательные организации (подведомственные)</w:t>
            </w:r>
          </w:p>
          <w:p w14:paraId="2420A4E9" w14:textId="764BCCA7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3B753F14" w14:textId="77777777" w:rsidTr="00CA6961">
        <w:trPr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61D2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ВУЗ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A8F05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Образовательные организации высшего образования</w:t>
            </w:r>
          </w:p>
          <w:p w14:paraId="0112A4DD" w14:textId="5D905A06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B5128" w14:textId="77777777" w:rsidR="00CA6961" w:rsidRPr="008B46F4" w:rsidRDefault="00CA6961" w:rsidP="005219B1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1201C6B3" w14:textId="77777777" w:rsidTr="00CA6961">
        <w:trPr>
          <w:gridAfter w:val="1"/>
          <w:wAfter w:w="40" w:type="dxa"/>
          <w:trHeight w:val="2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583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ОО для детей-сирот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C5A7B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Образовательные организации для детей-сирот и детей, оставшихся без попечения родителей</w:t>
            </w:r>
          </w:p>
          <w:p w14:paraId="089D34DD" w14:textId="61078D15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634DEE3B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6E48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ОАООП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DB423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Организации, осуществляющие образовательную деятельность по адаптированным основным общеобразовательным программам</w:t>
            </w:r>
          </w:p>
          <w:p w14:paraId="0203B546" w14:textId="5387A690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79F2E874" w14:textId="77777777" w:rsidTr="00CA6961">
        <w:trPr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494B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ОДО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7FC9C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 дополнительного образования (муниципальные)</w:t>
            </w:r>
          </w:p>
          <w:p w14:paraId="423D9664" w14:textId="0BECD1C4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F537E" w14:textId="77777777" w:rsidR="00CA6961" w:rsidRPr="008B46F4" w:rsidRDefault="00CA6961" w:rsidP="005219B1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47F0FA87" w14:textId="77777777" w:rsidTr="00CA6961">
        <w:trPr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A89E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подвед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10FFD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организации (подведомственные)</w:t>
            </w:r>
          </w:p>
          <w:p w14:paraId="246DA69E" w14:textId="20771BC5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DC08F" w14:textId="77777777" w:rsidR="00CA6961" w:rsidRPr="008B46F4" w:rsidRDefault="00CA6961" w:rsidP="005219B1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27B2BEA9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D8F3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ДОО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подвед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DB01D" w14:textId="77777777" w:rsidR="00CA6961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Дошкольные образовательные организации (подведомственные)</w:t>
            </w:r>
          </w:p>
          <w:p w14:paraId="47DA95D4" w14:textId="498B8F1A" w:rsidR="00F3359C" w:rsidRPr="008B46F4" w:rsidRDefault="00F3359C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A6961" w:rsidRPr="008B46F4" w14:paraId="31BB0C11" w14:textId="77777777" w:rsidTr="00CA6961">
        <w:trPr>
          <w:gridAfter w:val="1"/>
          <w:wAfter w:w="40" w:type="dxa"/>
          <w:trHeight w:val="255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1F4E" w14:textId="77777777" w:rsidR="00CA6961" w:rsidRPr="007B253F" w:rsidRDefault="00CA6961" w:rsidP="005219B1">
            <w:pPr>
              <w:spacing w:line="216" w:lineRule="auto"/>
              <w:ind w:left="-105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ОДО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подвед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8"/>
                <w:szCs w:val="28"/>
              </w:rPr>
              <w:t>.)</w:t>
            </w:r>
          </w:p>
        </w:tc>
        <w:tc>
          <w:tcPr>
            <w:tcW w:w="73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2B8E0" w14:textId="77777777" w:rsidR="00CA6961" w:rsidRPr="008B46F4" w:rsidRDefault="00CA6961" w:rsidP="005219B1">
            <w:pPr>
              <w:spacing w:line="216" w:lineRule="auto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46F4">
              <w:rPr>
                <w:rFonts w:ascii="Liberation Serif" w:hAnsi="Liberation Serif" w:cs="Liberation Serif"/>
                <w:sz w:val="28"/>
                <w:szCs w:val="28"/>
              </w:rPr>
              <w:t>Организации дополнительного образования (подведомственные)</w:t>
            </w:r>
          </w:p>
        </w:tc>
      </w:tr>
    </w:tbl>
    <w:p w14:paraId="5A8F6298" w14:textId="0312EFF6" w:rsidR="00F571D6" w:rsidRDefault="00F571D6" w:rsidP="00CA6961">
      <w:pPr>
        <w:ind w:firstLine="709"/>
        <w:rPr>
          <w:rFonts w:ascii="Liberation Serif" w:hAnsi="Liberation Serif" w:cs="Liberation Serif"/>
          <w:sz w:val="28"/>
          <w:szCs w:val="28"/>
        </w:rPr>
        <w:sectPr w:rsidR="00F571D6" w:rsidSect="00EC45B4">
          <w:headerReference w:type="default" r:id="rId10"/>
          <w:footerReference w:type="default" r:id="rId11"/>
          <w:headerReference w:type="first" r:id="rId12"/>
          <w:pgSz w:w="11906" w:h="16838"/>
          <w:pgMar w:top="289" w:right="567" w:bottom="1134" w:left="1418" w:header="709" w:footer="709" w:gutter="0"/>
          <w:cols w:space="720"/>
          <w:docGrid w:linePitch="326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931"/>
        <w:gridCol w:w="870"/>
        <w:gridCol w:w="870"/>
        <w:gridCol w:w="1014"/>
        <w:gridCol w:w="823"/>
        <w:gridCol w:w="929"/>
        <w:gridCol w:w="983"/>
        <w:gridCol w:w="914"/>
        <w:gridCol w:w="1014"/>
        <w:gridCol w:w="1014"/>
        <w:gridCol w:w="1014"/>
        <w:gridCol w:w="948"/>
      </w:tblGrid>
      <w:tr w:rsidR="00F442EB" w14:paraId="089F2404" w14:textId="77777777" w:rsidTr="00FA63B7">
        <w:trPr>
          <w:trHeight w:val="255"/>
          <w:tblHeader/>
        </w:trPr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C1D9" w14:textId="77777777" w:rsidR="00F442EB" w:rsidRDefault="00F442E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931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9239" w14:textId="77777777" w:rsidR="00F442EB" w:rsidRDefault="00F442E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93" w:type="dxa"/>
            <w:gridSpan w:val="11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803C" w14:textId="23729C90" w:rsidR="00F442EB" w:rsidRDefault="00F442EB">
            <w:pPr>
              <w:jc w:val="right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Таблица № 3</w:t>
            </w:r>
          </w:p>
        </w:tc>
      </w:tr>
      <w:tr w:rsidR="001C60AF" w14:paraId="277451E0" w14:textId="77777777" w:rsidTr="00FA63B7">
        <w:trPr>
          <w:trHeight w:val="255"/>
          <w:tblHeader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38CF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Тема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4400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039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4D0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Тип образовательного учреждения</w:t>
            </w:r>
          </w:p>
        </w:tc>
      </w:tr>
      <w:tr w:rsidR="001C60AF" w14:paraId="6167CB99" w14:textId="77777777" w:rsidTr="00FA63B7">
        <w:trPr>
          <w:trHeight w:val="765"/>
          <w:tblHeader/>
        </w:trPr>
        <w:tc>
          <w:tcPr>
            <w:tcW w:w="3246" w:type="dxa"/>
            <w:vMerge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CEB3" w14:textId="77777777" w:rsidR="001C60AF" w:rsidRPr="007B253F" w:rsidRDefault="001C60AF">
            <w:pPr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7814" w14:textId="77777777" w:rsidR="001C60AF" w:rsidRPr="007B253F" w:rsidRDefault="001C60AF">
            <w:pPr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62F2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.)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A2ED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ДОО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1CBC" w14:textId="3EE6AB26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ПОО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подвед</w:t>
            </w:r>
            <w:proofErr w:type="spellEnd"/>
            <w:r w:rsidR="001652BB"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</w:t>
            </w: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823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52CD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ВУЗ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8201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ОО для детей-сирот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19D6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ОАООП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E66F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ОДО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мун</w:t>
            </w:r>
            <w:proofErr w:type="spellEnd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F2F0" w14:textId="5541B224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подвед</w:t>
            </w:r>
            <w:proofErr w:type="spellEnd"/>
            <w:r w:rsidR="001652BB"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</w:t>
            </w: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A706" w14:textId="545BFFB2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ДОО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подвед</w:t>
            </w:r>
            <w:proofErr w:type="spellEnd"/>
            <w:r w:rsidR="001652BB"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</w:t>
            </w: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4FBF" w14:textId="686D29BA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ОДО (</w:t>
            </w:r>
            <w:proofErr w:type="spellStart"/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подвед</w:t>
            </w:r>
            <w:proofErr w:type="spellEnd"/>
            <w:r w:rsidR="001652BB"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.</w:t>
            </w: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1F90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B253F">
              <w:rPr>
                <w:rFonts w:ascii="Liberation Serif" w:hAnsi="Liberation Serif" w:cs="Liberation Serif"/>
                <w:bCs/>
                <w:sz w:val="20"/>
                <w:szCs w:val="20"/>
              </w:rPr>
              <w:t>Другие</w:t>
            </w:r>
          </w:p>
        </w:tc>
      </w:tr>
      <w:tr w:rsidR="00F259AB" w14:paraId="0DDE285B" w14:textId="77777777" w:rsidTr="00924A75">
        <w:trPr>
          <w:trHeight w:val="95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72E6" w14:textId="0D23EB04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Устройство в дошкольную образовательную организацию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0F1" w14:textId="15DF7A0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99CB" w14:textId="2BE3BB2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DC15" w14:textId="59A3D06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286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FB94" w14:textId="1650A63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3076" w14:textId="279D11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F497" w14:textId="7CEBC7F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F089" w14:textId="0A6A66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B400" w14:textId="58CAA46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43FD" w14:textId="6A8F4AB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E82B" w14:textId="41FEFC4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0B8" w14:textId="2F9F2CA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1980" w14:textId="542AA6C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5B4F3E31" w14:textId="77777777" w:rsidTr="00924A75">
        <w:trPr>
          <w:trHeight w:val="7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9F1D" w14:textId="51D8F68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образовательного процесса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D41B" w14:textId="58E03F4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EEF8" w14:textId="2E91EFB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6DCB" w14:textId="342348F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EC73" w14:textId="3E221FF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BA3D" w14:textId="0D9EBB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946B" w14:textId="59BA3D5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BA0B" w14:textId="673A24C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046D" w14:textId="2BA9B59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878F" w14:textId="411F20A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8179" w14:textId="2E28766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C78F" w14:textId="377B84F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B986" w14:textId="37CBE7B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17</w:t>
            </w:r>
          </w:p>
        </w:tc>
      </w:tr>
      <w:tr w:rsidR="00F259AB" w14:paraId="500894A5" w14:textId="77777777" w:rsidTr="00924A75">
        <w:trPr>
          <w:trHeight w:val="5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C8F4" w14:textId="2CEBAA71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образовательного процесса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E260" w14:textId="779D05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5D63" w14:textId="6F06D7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50A4" w14:textId="44266E2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8DD4" w14:textId="357929B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C738" w14:textId="0D42171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9AF1" w14:textId="4FF4E8A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E318" w14:textId="5869BD7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FDDD" w14:textId="5F61936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E1BA" w14:textId="4FAA80A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5942" w14:textId="6189FF9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3E1F" w14:textId="1DE116B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22EB" w14:textId="0E64EAB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</w:tr>
      <w:tr w:rsidR="00F259AB" w14:paraId="66D64634" w14:textId="77777777" w:rsidTr="00924A75">
        <w:trPr>
          <w:trHeight w:val="6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55D0" w14:textId="40E0C38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Прием в образовательную организацию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C3EE" w14:textId="3AC963B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8A95" w14:textId="3412A62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3930" w14:textId="4C9AF66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D614" w14:textId="290FD76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AFFB" w14:textId="7F190C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0D9E" w14:textId="66A43C1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53A5" w14:textId="0223421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B456" w14:textId="70B0B63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2774" w14:textId="72A9C8D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494F" w14:textId="5288386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3012" w14:textId="4341A8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EA40" w14:textId="603C38F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7183A094" w14:textId="77777777" w:rsidTr="00924A75">
        <w:trPr>
          <w:trHeight w:val="112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387F" w14:textId="31B35C6F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Материально-техническое обеспечение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376E" w14:textId="67F0C77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41E4" w14:textId="46F8DE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93E2" w14:textId="6F57319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0697" w14:textId="06F108F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9F42" w14:textId="23571B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56A1" w14:textId="2AA4CC1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4C68" w14:textId="39F3E20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D87" w14:textId="38DCA8E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A5AC" w14:textId="1167DC6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AB53" w14:textId="7807278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61F3" w14:textId="705F2AE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761B" w14:textId="0AA7069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71730D6D" w14:textId="77777777" w:rsidTr="00924A75">
        <w:trPr>
          <w:trHeight w:val="7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7E5B" w14:textId="72BB6268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образовательной программы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3CE8" w14:textId="38D43A4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4D92" w14:textId="74A8CD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CA35" w14:textId="4D954C8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29F3" w14:textId="1B6777D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08D3" w14:textId="569326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4D4F" w14:textId="4EAA593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B48E" w14:textId="60C2C16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71CC" w14:textId="688B38C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5A27" w14:textId="000D1BE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91A" w14:textId="7F970C3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E99B" w14:textId="6A618CE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AD02" w14:textId="2305DD1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13</w:t>
            </w:r>
          </w:p>
        </w:tc>
      </w:tr>
      <w:tr w:rsidR="00F259AB" w14:paraId="6435EA49" w14:textId="77777777" w:rsidTr="00F259AB">
        <w:trPr>
          <w:trHeight w:val="1156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580" w14:textId="2084AA23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администрации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2387" w14:textId="6D300AF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EB1" w14:textId="6A6CAEB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EE50" w14:textId="74DF8A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4DE1" w14:textId="53DE6EE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755F" w14:textId="1D8FAB8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A60A" w14:textId="4835012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9004" w14:textId="3C67499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E71B" w14:textId="051257F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E82D" w14:textId="6C93B4F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D971" w14:textId="0A82FC1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AEC0" w14:textId="41AA9CF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C867" w14:textId="4B4B366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</w:tr>
      <w:tr w:rsidR="00F259AB" w14:paraId="50C69C55" w14:textId="77777777" w:rsidTr="00924A75">
        <w:trPr>
          <w:trHeight w:val="4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8FA" w14:textId="2C9F1D7B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Трудовые вопросы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5B5C" w14:textId="3CE1263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9868" w14:textId="0DF0459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2A1" w14:textId="2D702D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4647" w14:textId="0A7B18A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D8D3" w14:textId="722595B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7FD" w14:textId="603ECD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5683" w14:textId="6ECCB97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C2E0" w14:textId="5F8CF7C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C958" w14:textId="599517A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F0C4" w14:textId="53422BA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40BB" w14:textId="063D0F2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223F" w14:textId="64A0545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16</w:t>
            </w:r>
          </w:p>
        </w:tc>
      </w:tr>
      <w:tr w:rsidR="00F259AB" w14:paraId="1EC2B22F" w14:textId="77777777" w:rsidTr="00924A75">
        <w:trPr>
          <w:trHeight w:val="392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53B9" w14:textId="0274DEE4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Итоговая аттестация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E129" w14:textId="49B55F4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AC9A" w14:textId="6CB35D1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717" w14:textId="1CA0E72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3191" w14:textId="4F280C5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7D63" w14:textId="66ACE09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2698" w14:textId="753D7A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50CA" w14:textId="75DDA48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85E" w14:textId="1229756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B6D2" w14:textId="5919D05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CF9" w14:textId="5D7610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21DF" w14:textId="7E7B7E5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33C4" w14:textId="5A94D86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</w:tr>
      <w:tr w:rsidR="00F259AB" w14:paraId="5DFB52B2" w14:textId="77777777" w:rsidTr="00924A75">
        <w:trPr>
          <w:trHeight w:val="41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EEBE" w14:textId="2FD676C2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Оздоровление детей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9E4F" w14:textId="1D30616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E16A" w14:textId="127704E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797F" w14:textId="3BF7479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E837" w14:textId="543AC31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28C0" w14:textId="39A456F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0C03" w14:textId="2A58A83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D89E" w14:textId="22A9618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F3D9" w14:textId="646B2ED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AC7D" w14:textId="697D72F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1D63" w14:textId="7C1F4D8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40F8" w14:textId="6FFF8E6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5A6A" w14:textId="62268D0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87</w:t>
            </w:r>
          </w:p>
        </w:tc>
      </w:tr>
      <w:tr w:rsidR="00F259AB" w14:paraId="15FF4DCC" w14:textId="77777777" w:rsidTr="00F259AB">
        <w:trPr>
          <w:trHeight w:val="97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6DBA" w14:textId="1C21ACE5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Строительство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4419" w14:textId="3BF4352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5084" w14:textId="24A031A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C533" w14:textId="4331DBB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0913" w14:textId="1671F06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E5AE" w14:textId="2138AB8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44DD" w14:textId="05074B3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A77B" w14:textId="67FD8D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E152" w14:textId="7302FDE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ACC7" w14:textId="6C7350C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2BA7" w14:textId="6835DFC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8BF2" w14:textId="4463470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9A6E" w14:textId="1D58453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7AA99251" w14:textId="77777777" w:rsidTr="00924A75">
        <w:trPr>
          <w:trHeight w:val="69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4ACC" w14:textId="624E6F1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Организация питания обучающихся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D16" w14:textId="4517C41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DAE7" w14:textId="66E91EB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9573" w14:textId="1BC5D9A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4C33" w14:textId="39C0ABB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7E6" w14:textId="4560CE4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1550" w14:textId="200621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60F9" w14:textId="6AE7A52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122A" w14:textId="33A533E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A9B3" w14:textId="284E87C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2D11" w14:textId="1EFEA62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B486" w14:textId="601116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03C" w14:textId="77BF30B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</w:tr>
      <w:tr w:rsidR="00F259AB" w14:paraId="7101F84A" w14:textId="77777777" w:rsidTr="00924A75">
        <w:trPr>
          <w:trHeight w:val="70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9E22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Психическое насилие </w:t>
            </w:r>
          </w:p>
          <w:p w14:paraId="565F3A4B" w14:textId="13CBADC2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над обучающимися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20D8" w14:textId="3E3BCA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D0E3" w14:textId="34F662F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8D2E" w14:textId="53CDC68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C2B9" w14:textId="4F56FBE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2911" w14:textId="2C55FDA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66AA" w14:textId="7FFA015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5A68" w14:textId="0905568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08AC" w14:textId="0DE524C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6D80" w14:textId="2F07C8C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A682" w14:textId="355F712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AF5A" w14:textId="12CF4D7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FFA3" w14:textId="5EB9189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4807EB61" w14:textId="77777777" w:rsidTr="00FA63B7">
        <w:trPr>
          <w:trHeight w:val="45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F8DB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Поступление </w:t>
            </w:r>
          </w:p>
          <w:p w14:paraId="38D63F18" w14:textId="5D59A8DC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образовательную организацию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447A" w14:textId="02A1972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E1C" w14:textId="4F9B483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E15" w14:textId="78EF8DC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3129" w14:textId="31E6E47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150" w14:textId="67A09E8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97BA" w14:textId="39DAA8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FFE" w14:textId="2F7A7B8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50AB" w14:textId="005737C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9174" w14:textId="0E1634E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E71A" w14:textId="600BD17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DA16" w14:textId="0B5A5C9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71C2" w14:textId="7950CE0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1FBC08B3" w14:textId="77777777" w:rsidTr="00FA63B7">
        <w:trPr>
          <w:trHeight w:val="41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819D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Взаимоотношения между педагогом, обучающимся </w:t>
            </w:r>
          </w:p>
          <w:p w14:paraId="406E2ACF" w14:textId="44399ACD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родителями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1C8B" w14:textId="3837E53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D611" w14:textId="52AFBA7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0E49" w14:textId="4CBFA83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E4A1" w14:textId="4B9AC9B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D3B9" w14:textId="7B3C679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34E1" w14:textId="53F0E2B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58F4" w14:textId="2A2ED03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71D7" w14:textId="5365307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FD8" w14:textId="7A32C1D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7A09" w14:textId="3E5A28C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992" w14:textId="0F00755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A8C2" w14:textId="3EB8DF1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1927771D" w14:textId="77777777" w:rsidTr="00924A75">
        <w:trPr>
          <w:trHeight w:val="43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8F9B" w14:textId="4FA8B44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Патриотическое воспитание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EA39" w14:textId="57074DD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8067" w14:textId="39FA620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8DEA" w14:textId="68D60C4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2114" w14:textId="1E680D1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DC1" w14:textId="3C4BC69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6582" w14:textId="4B5DEA5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289C" w14:textId="0E782B9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B03B" w14:textId="06568AB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8CD1" w14:textId="34DEF3A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0F68" w14:textId="22B8EE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EB0" w14:textId="0077F98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8A9D" w14:textId="373883F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40</w:t>
            </w:r>
          </w:p>
        </w:tc>
      </w:tr>
      <w:tr w:rsidR="00F259AB" w14:paraId="4EBBD541" w14:textId="77777777" w:rsidTr="00924A75">
        <w:trPr>
          <w:trHeight w:val="41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515B" w14:textId="0B713B7E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труда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BDEB" w14:textId="419C40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9A25" w14:textId="29E83D7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32A4" w14:textId="599463A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9612" w14:textId="730CE1B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F7DF" w14:textId="4C3E209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FCDA" w14:textId="574B7C4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250A" w14:textId="4B3C608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D56A" w14:textId="0446E64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2BE" w14:textId="5245FF1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3EEA" w14:textId="6060DB4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75A5" w14:textId="03A2C14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FE39" w14:textId="4EEC98D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36EC2AA7" w14:textId="77777777" w:rsidTr="000E4668">
        <w:trPr>
          <w:trHeight w:val="4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FD31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Выдача документов </w:t>
            </w:r>
          </w:p>
          <w:p w14:paraId="16F104E5" w14:textId="2446E16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образовании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7658" w14:textId="06DA1D2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EDCD" w14:textId="363D5F8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B786" w14:textId="3324ED8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78A8" w14:textId="083F795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8ADD" w14:textId="4A72F7D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2538" w14:textId="731B494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7C29" w14:textId="45654A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E7D1" w14:textId="174D918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1C3D" w14:textId="1B0570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056F" w14:textId="51CD1D0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52C8" w14:textId="6D11490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AC3B" w14:textId="0252643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</w:tr>
      <w:tr w:rsidR="00F259AB" w14:paraId="3904D290" w14:textId="77777777" w:rsidTr="00924A75">
        <w:trPr>
          <w:trHeight w:val="41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0CA1" w14:textId="7FA326B4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Текущая аттестация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4CA9" w14:textId="6BD7233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D6E0" w14:textId="0BC82CA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FCEE" w14:textId="16CEC58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2115" w14:textId="6F5B429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0EC0" w14:textId="26DDBAB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B9B6" w14:textId="51E0090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4C6B" w14:textId="4D101DB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B6B" w14:textId="60D4350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FAB4" w14:textId="209F281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9546" w14:textId="4CD281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55A8" w14:textId="6055293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BC7C" w14:textId="1AD2203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6183F4CB" w14:textId="77777777" w:rsidTr="000E4668">
        <w:trPr>
          <w:trHeight w:val="44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BF46" w14:textId="35143E93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подвоза обучающихся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958F" w14:textId="05FD79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3A1B" w14:textId="3D6744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FA0" w14:textId="31193FA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4398" w14:textId="66B8077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E938" w14:textId="6B7F9F6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02BA" w14:textId="587382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7D4D" w14:textId="41987DC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C3D2" w14:textId="49D29B4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28C1" w14:textId="06B8980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494F" w14:textId="6490554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2356" w14:textId="7035306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403B" w14:textId="3183080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08302320" w14:textId="77777777" w:rsidTr="00924A75">
        <w:trPr>
          <w:trHeight w:val="55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F607" w14:textId="33A58BBD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за обучение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1BB1" w14:textId="0F5B7D7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5B80" w14:textId="063587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FD43" w14:textId="71C0707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E349" w14:textId="1CA2C9E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93C" w14:textId="127E6B0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A1BD" w14:textId="4205720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9950" w14:textId="615EE61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811B" w14:textId="17F7D88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CA25" w14:textId="2A22E51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9F0C" w14:textId="269DE5E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4C47" w14:textId="329DCCA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0D1F" w14:textId="111B376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</w:t>
            </w:r>
          </w:p>
        </w:tc>
      </w:tr>
      <w:tr w:rsidR="00F259AB" w14:paraId="271753F6" w14:textId="77777777" w:rsidTr="00FA63B7">
        <w:trPr>
          <w:trHeight w:val="6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3354" w14:textId="1F21F30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Лицензирование образовательной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F9E8" w14:textId="4B0240D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EB56" w14:textId="50DC521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029A" w14:textId="2EBD0E9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CF45" w14:textId="134ED95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7AF" w14:textId="2F21A7D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6AD1" w14:textId="342B5FF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792B" w14:textId="4504103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24A9" w14:textId="547136A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5086" w14:textId="6237EA1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D217" w14:textId="474F59D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72AE" w14:textId="3E13B85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4B22" w14:textId="4AED438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31</w:t>
            </w:r>
          </w:p>
        </w:tc>
      </w:tr>
      <w:tr w:rsidR="00F259AB" w14:paraId="4084140D" w14:textId="77777777" w:rsidTr="00FA63B7">
        <w:trPr>
          <w:trHeight w:val="40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A77" w14:textId="5C27C08C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Молодежная политика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9E" w14:textId="70DC5D5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D7A5" w14:textId="5C804CC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89EB" w14:textId="3C731CC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FF5" w14:textId="2CAA6B8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DB4" w14:textId="752E9BE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C1BF" w14:textId="289CDCE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8E6F" w14:textId="4A8A4B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0E30" w14:textId="3D4E675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4DC9" w14:textId="15DA378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E5B8" w14:textId="1C4BAD5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AB8C" w14:textId="0982BF7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DC53" w14:textId="585737D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25</w:t>
            </w:r>
          </w:p>
        </w:tc>
      </w:tr>
      <w:tr w:rsidR="00F259AB" w14:paraId="4B2FEABE" w14:textId="77777777" w:rsidTr="00FA63B7">
        <w:trPr>
          <w:trHeight w:val="72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4464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Физическое насилие </w:t>
            </w:r>
          </w:p>
          <w:p w14:paraId="2601FD88" w14:textId="7280474D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над обучающимися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16D6" w14:textId="3D2C6BF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CDB4" w14:textId="025041E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7AE9" w14:textId="19458EC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14AF" w14:textId="181C136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67D3" w14:textId="22920C8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2DC" w14:textId="3CBD608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0729" w14:textId="7CEF93F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5D14" w14:textId="176A918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900D" w14:textId="1AF58E8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0509" w14:textId="45F5AFF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FA97" w14:textId="413084D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845" w14:textId="3AE688A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1098F326" w14:textId="77777777" w:rsidTr="00FA63B7">
        <w:trPr>
          <w:trHeight w:val="66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15B2" w14:textId="0FD0C505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Продолжение образования другого уровня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21CF" w14:textId="74CD49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B5D" w14:textId="40EEFE3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5E78" w14:textId="5E9C66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F9B5" w14:textId="6666068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85F9" w14:textId="7CD6DA0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668A" w14:textId="7A40015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A81A" w14:textId="54D9AA1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3D4" w14:textId="18BB07F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3BEB" w14:textId="218090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829C" w14:textId="7CE7DAA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6527" w14:textId="6450BD8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51C7" w14:textId="7004DC5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4334F178" w14:textId="77777777" w:rsidTr="00FA63B7">
        <w:trPr>
          <w:trHeight w:val="7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097" w14:textId="5D1FC060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медицинского обслуживания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AC00" w14:textId="4DB6E93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7277" w14:textId="283B54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F961" w14:textId="507402A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AFEA" w14:textId="511A6C1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8E42" w14:textId="13433C4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4355" w14:textId="6506E4A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70D" w14:textId="4C44C38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A908" w14:textId="5FA09C1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3A13" w14:textId="3F3EF81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BE25" w14:textId="2EF26CA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8A14" w14:textId="76C9F0E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E5AD" w14:textId="01319E0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</w:tr>
      <w:tr w:rsidR="00F259AB" w14:paraId="0BD0647A" w14:textId="77777777" w:rsidTr="00FA63B7">
        <w:trPr>
          <w:trHeight w:val="7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5757" w14:textId="0FA8B213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Жилищные вопросы  работников образовательных организаций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A123" w14:textId="646F6D0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9135" w14:textId="5ADDE62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81C1" w14:textId="779F943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D1B6" w14:textId="22F2B75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EBB0" w14:textId="18655FA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9E18" w14:textId="0D2CE2E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F2C8" w14:textId="45C4400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CA5B" w14:textId="7677DB7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EDE2" w14:textId="58E7A34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D56F" w14:textId="5BC80FA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776" w14:textId="1BE1F4C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5889" w14:textId="6F6A78D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201AA9B7" w14:textId="77777777" w:rsidTr="00FA63B7">
        <w:trPr>
          <w:trHeight w:val="42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5497" w14:textId="36C8042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Оплата за содержание ребенка в дошкольной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0E81" w14:textId="5E93EB4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90C" w14:textId="66EAA92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378F" w14:textId="0113061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5FDC" w14:textId="353BC92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5EF4" w14:textId="1D463D2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CEC" w14:textId="0C4B48C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521B" w14:textId="2751459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D70F" w14:textId="76D237C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4106" w14:textId="76F396C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7691" w14:textId="25BA707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8E64" w14:textId="6A9CA84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5397" w14:textId="009A044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668D8594" w14:textId="77777777" w:rsidTr="00FA63B7">
        <w:trPr>
          <w:trHeight w:val="6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8D80" w14:textId="030963C9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Привлечение средств родителей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DEE" w14:textId="7F51D14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F9C6" w14:textId="3B235D6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381" w14:textId="70758BA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55C9" w14:textId="7B8E531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C328" w14:textId="11F7A3D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A5C7" w14:textId="0760008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BD34" w14:textId="68A1CED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3BC0" w14:textId="670EF1B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EFA4" w14:textId="277E3B7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5DF1" w14:textId="2AFFCC5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A798" w14:textId="0BBBA19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18CF" w14:textId="243EB91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3EC33C15" w14:textId="77777777" w:rsidTr="00924A75">
        <w:trPr>
          <w:trHeight w:val="89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2F1F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Награждение педагогических </w:t>
            </w:r>
          </w:p>
          <w:p w14:paraId="69B9FF8C" w14:textId="2610F080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руководящих работников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9EE3" w14:textId="465BCDE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3C11" w14:textId="546C58B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043C" w14:textId="7B03979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4425" w14:textId="51DE062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0AD1" w14:textId="010DC47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E9CA" w14:textId="29593A0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B994" w14:textId="2F9529B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62BD" w14:textId="21289BE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628" w14:textId="59F9C79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1BFF" w14:textId="66C3FE7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D9B5" w14:textId="0128BEB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C6F4" w14:textId="515C72A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517E4637" w14:textId="77777777" w:rsidTr="00924A75">
        <w:trPr>
          <w:trHeight w:val="68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C95E" w14:textId="465F64BF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Компенсационные выплаты педагогам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0FE2" w14:textId="6999C9F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5127" w14:textId="51D2176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2F57" w14:textId="4FD3CBF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0548" w14:textId="09619BA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6B8E" w14:textId="7CF11DB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FC9B" w14:textId="1D67C57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8DDD" w14:textId="1818443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4309" w14:textId="2B7FD86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6B63" w14:textId="482E54E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9ADD" w14:textId="09E5015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11AF" w14:textId="5833C9A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5B16" w14:textId="6C8BD35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</w:tr>
      <w:tr w:rsidR="00F259AB" w14:paraId="41BAF641" w14:textId="77777777" w:rsidTr="00FA63B7">
        <w:trPr>
          <w:trHeight w:val="60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3FC0" w14:textId="0DA12FEA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Отчисление из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AE1" w14:textId="57BB573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3112" w14:textId="5779915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6D61" w14:textId="46BCFE6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D184" w14:textId="5DE0184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A665" w14:textId="5DC38BA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4AD5" w14:textId="4AC2337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948F" w14:textId="079C95C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2137" w14:textId="629257C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3112" w14:textId="210EBC2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3D34" w14:textId="5108DFB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E08A" w14:textId="29A908F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D026" w14:textId="3551FD7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32555BFA" w14:textId="77777777" w:rsidTr="000E4668">
        <w:trPr>
          <w:trHeight w:val="6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0063" w14:textId="4D7FF2CD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Реорганизация и ликвидация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CB60" w14:textId="4FEE4CC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13EB" w14:textId="2449FF1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E388" w14:textId="11C804F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A4FB" w14:textId="7CEE03A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374" w14:textId="339ECB2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CCC4" w14:textId="777B731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5AD0" w14:textId="7D2FDB1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AEB6" w14:textId="489947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4B17" w14:textId="4166855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9C6D" w14:textId="79E7A86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F12A" w14:textId="6D9194C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C3ED" w14:textId="1EED10C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33CBCAD0" w14:textId="77777777" w:rsidTr="00924A75">
        <w:trPr>
          <w:trHeight w:val="58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97C" w14:textId="6ECBE6EA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органов управления образованием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CE58" w14:textId="3DF1180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FDED" w14:textId="34F2053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65E3" w14:textId="7CA3398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6173" w14:textId="2AEA6E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4429" w14:textId="54FF469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8207" w14:textId="7F3B5EE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3C09" w14:textId="54C1123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D18D" w14:textId="40C0878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F57A" w14:textId="3433D4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0856" w14:textId="5062D2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9BDD" w14:textId="029E439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5836" w14:textId="0A28CE7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</w:tr>
      <w:tr w:rsidR="00F259AB" w14:paraId="5A8AAE6A" w14:textId="77777777" w:rsidTr="00FA63B7">
        <w:trPr>
          <w:trHeight w:val="64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412" w14:textId="22955C56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Оказание платных образовательных услуг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0D74" w14:textId="4FD7DF4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0FF4" w14:textId="753F27F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E44C" w14:textId="3CBC07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1D96" w14:textId="3A038AD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E580" w14:textId="5C12F50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2975" w14:textId="20EAB83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2BB1" w14:textId="609508A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1C5C" w14:textId="1651629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E763" w14:textId="0BECD36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A571" w14:textId="42D30BD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D025" w14:textId="56BB5EC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EB17" w14:textId="6CDCEFE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096252F8" w14:textId="77777777" w:rsidTr="00FA63B7">
        <w:trPr>
          <w:trHeight w:val="47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0947" w14:textId="77995784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Выбор формы обучения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A6F" w14:textId="5A8DB8C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1C4B" w14:textId="6902EBF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5D63" w14:textId="6BEA3DE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676C" w14:textId="572D0F6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6683" w14:textId="6C3CAE0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85FC" w14:textId="20851B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D896" w14:textId="550943D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A346" w14:textId="33820DF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716C" w14:textId="2A7303C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088" w14:textId="263A58A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F226" w14:textId="5F021C2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4CE3" w14:textId="36F5CA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01279FB5" w14:textId="77777777" w:rsidTr="00924A75">
        <w:trPr>
          <w:trHeight w:val="1208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B7E8" w14:textId="59704F50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Нарушение прав обучающихся при проведении спартакиад, олимпиад, конкурсов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0186" w14:textId="3A76D23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4AC" w14:textId="3BB7BB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DA8" w14:textId="2A9D88B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4155" w14:textId="2DF7144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48C5" w14:textId="0641CEB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A72D" w14:textId="4A238E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3B9E" w14:textId="60038C3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072D" w14:textId="1E2D161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F6AE" w14:textId="20D1EF1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46EE" w14:textId="5399E95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EA83" w14:textId="720CB0B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5317" w14:textId="49FA0C1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68FDCF8F" w14:textId="77777777" w:rsidTr="00FA63B7">
        <w:trPr>
          <w:trHeight w:val="70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A104" w14:textId="700409C9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Назначение руководителя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47C" w14:textId="04047DA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ABEB" w14:textId="472D2DE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2C29" w14:textId="738AC8A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2046" w14:textId="2E93D71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EF2D" w14:textId="6CE589D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71B4" w14:textId="321E4D2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F6DB" w14:textId="0A9E53F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2220" w14:textId="155A3FD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F50D" w14:textId="792B05C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BE2" w14:textId="1C4E4FD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7D82" w14:textId="498BE5F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A4BE" w14:textId="5A28D48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5F0A28C0" w14:textId="77777777" w:rsidTr="00924A75">
        <w:trPr>
          <w:trHeight w:val="288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862D" w14:textId="11BF134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Выплата стипендии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5565" w14:textId="1860198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F701" w14:textId="1E35BC3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D01B" w14:textId="2790238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877A" w14:textId="08865B7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5446" w14:textId="3C42B25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CC23" w14:textId="1F28BA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11DD" w14:textId="3054614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1923" w14:textId="272DF29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39FD" w14:textId="773D19D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9CCA" w14:textId="0806176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138" w14:textId="0B8606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111C" w14:textId="743117C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127B2460" w14:textId="77777777" w:rsidTr="00924A75">
        <w:trPr>
          <w:trHeight w:val="68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C4F5" w14:textId="75467F8E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Устройство педагогических работников на работу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B4AA" w14:textId="6C880D1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8014" w14:textId="45DE924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3A17" w14:textId="7AD17B4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2805" w14:textId="652941A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3357" w14:textId="5C351BE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6AE5" w14:textId="6DCC4FD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A850" w14:textId="21C30F8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C5BA" w14:textId="676C60B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410B" w14:textId="56CEB6E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1FFB" w14:textId="455600F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C9FB" w14:textId="2730C3E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8E4E" w14:textId="5D79F20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4C8B2765" w14:textId="77777777" w:rsidTr="00FA63B7">
        <w:trPr>
          <w:trHeight w:val="66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315" w14:textId="5DEAB15A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Взаимоотношения между администрацией и педагогом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8FD6" w14:textId="725677A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CB1B" w14:textId="11E5FE4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6D6E" w14:textId="5E8392A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C54B" w14:textId="436CB81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87CB" w14:textId="56966E2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3D67" w14:textId="002CF0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7D46" w14:textId="428C46C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ACA4" w14:textId="5CAB70D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CA9F" w14:textId="7EC2F1F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14B2" w14:textId="4760694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CFD2" w14:textId="2A90D66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9F5B" w14:textId="2A7EE56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2CD04D83" w14:textId="77777777" w:rsidTr="00924A75">
        <w:trPr>
          <w:trHeight w:val="468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4437" w14:textId="3CAD5863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учебниками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B8C9" w14:textId="5671799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E9D0" w14:textId="074025A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8E87" w14:textId="5188825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B334" w14:textId="6CA5A52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836C" w14:textId="68E46F5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7C30" w14:textId="1B88BBF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E886" w14:textId="09B9E7F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382A" w14:textId="75A1D21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6D24" w14:textId="71BB435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B54D" w14:textId="7E4A3A5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1FCA" w14:textId="0995629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79E7" w14:textId="3A91211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0018DEA9" w14:textId="77777777" w:rsidTr="00924A75">
        <w:trPr>
          <w:trHeight w:val="68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7614" w14:textId="3FF09235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Аттестация педагогических и руководящих работников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AECA" w14:textId="46F3B9C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46D5" w14:textId="1FB7C0A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5635" w14:textId="5C83677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209F" w14:textId="3520EDE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46DD" w14:textId="74EA42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2A43" w14:textId="1DD71B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F2A2" w14:textId="77F31B5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E8DC" w14:textId="2DB842E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245E" w14:textId="1E9E014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DD3F" w14:textId="09FA3BD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B571" w14:textId="54EF685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E1F" w14:textId="5BA6021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5408068E" w14:textId="77777777" w:rsidTr="00924A75">
        <w:trPr>
          <w:trHeight w:val="98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DB2" w14:textId="0612B171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Поддержка научных открытий, творческих достижений обучающихся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214F" w14:textId="78CCBC6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9DA8" w14:textId="0C4BD44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F439" w14:textId="5C243DA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FF68" w14:textId="2A285EE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044F" w14:textId="2A4DC01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823" w14:textId="2750386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8D98" w14:textId="2E5DE7C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F9FA" w14:textId="0509814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CC1B" w14:textId="4ED0FF2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EAF2" w14:textId="2ED160F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1629" w14:textId="7F1828A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1157" w14:textId="17F3E9A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</w:tr>
      <w:tr w:rsidR="00F259AB" w14:paraId="3E69866E" w14:textId="77777777" w:rsidTr="00924A75">
        <w:trPr>
          <w:trHeight w:val="98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DD9A" w14:textId="77777777" w:rsidR="00924A75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Несоблюдение учителем норм педагогической этики </w:t>
            </w:r>
          </w:p>
          <w:p w14:paraId="52F04828" w14:textId="3D72FBE9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быту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06D0" w14:textId="7EB1F11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430F" w14:textId="672C446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8D11" w14:textId="0FDE648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66F8" w14:textId="3483F27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0EDC" w14:textId="4ABC4F8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4CC" w14:textId="7823675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1F03" w14:textId="2AE626C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74F4" w14:textId="23D8C13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9DB1" w14:textId="3B1AAE6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5C41" w14:textId="3012B0C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F1FF" w14:textId="55D479E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88F2" w14:textId="0ECFC4F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3A235796" w14:textId="77777777" w:rsidTr="00FA63B7">
        <w:trPr>
          <w:trHeight w:val="683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C76D" w14:textId="75AE53E2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Всероссийская олимпиада школьников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7258" w14:textId="7664713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7A53" w14:textId="02CACD1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29E" w14:textId="4247945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49F7" w14:textId="10D577F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83C" w14:textId="286AB10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E8E" w14:textId="2B4EBF4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A69A" w14:textId="06E3D05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137A" w14:textId="267A60B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545" w14:textId="2469CE9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7084" w14:textId="7706356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2BE0" w14:textId="160F038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2BDB" w14:textId="0BEA8A0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4F7EEE19" w14:textId="77777777" w:rsidTr="00924A75">
        <w:trPr>
          <w:trHeight w:val="97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E5F6" w14:textId="7A17B4F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Аренда помещений образовательной организации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1B7" w14:textId="1203258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835A" w14:textId="46546BB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06C8" w14:textId="3548275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26DC" w14:textId="56F4C6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9799" w14:textId="3FDAC6D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7B9C" w14:textId="1316E75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DDE7" w14:textId="35040AA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8C4E" w14:textId="39D8C14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7EAE" w14:textId="704CCDB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93BB" w14:textId="3B2538E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4174" w14:textId="15F1124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D4C9" w14:textId="0ED2E5C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554C8CD4" w14:textId="77777777" w:rsidTr="00924A75">
        <w:trPr>
          <w:trHeight w:val="691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C30B" w14:textId="1A5DEC09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Установление педагогической нагрузки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39C2" w14:textId="23C9BBC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D398" w14:textId="5834CB1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3B78" w14:textId="721494C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EDA" w14:textId="167146A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B605" w14:textId="7615B60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B9D5" w14:textId="251E42B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D5F4" w14:textId="326E385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C69C" w14:textId="0C75267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27C3" w14:textId="79EB5D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3C8D" w14:textId="4B70553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EFD4" w14:textId="3439F77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3C35" w14:textId="0774B0D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112F6EF8" w14:textId="77777777" w:rsidTr="00924A75">
        <w:trPr>
          <w:trHeight w:val="573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B377" w14:textId="1FF77038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льгот обучающимся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A7FB" w14:textId="6CF6D54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3A86" w14:textId="2166D45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791" w14:textId="05B7EC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  <w:highlight w:val="yellow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F3D5" w14:textId="162A039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0806" w14:textId="3EB9913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9943" w14:textId="678B2EA7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52F8" w14:textId="76D2C5B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AD57" w14:textId="6485445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B3C1" w14:textId="40E0A18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C217" w14:textId="23BF805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B111" w14:textId="602CB55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A24E" w14:textId="4280B4A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</w:tr>
      <w:tr w:rsidR="00F259AB" w14:paraId="4721E5CB" w14:textId="77777777" w:rsidTr="00FA63B7">
        <w:trPr>
          <w:trHeight w:val="4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144" w14:textId="7BB27867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Опека и попечительство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494E" w14:textId="13A5F36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19BE" w14:textId="395526F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50C9" w14:textId="7D75281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02CA" w14:textId="4F65AA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DC12" w14:textId="7AC838C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6C78" w14:textId="770178B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E779" w14:textId="2059D6E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E96B" w14:textId="701C85A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8D42" w14:textId="625FABF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D94B" w14:textId="3CE484A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F48E" w14:textId="2FEA1D9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AB0C" w14:textId="2DC8F1D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</w:t>
            </w:r>
          </w:p>
        </w:tc>
      </w:tr>
      <w:tr w:rsidR="00F259AB" w14:paraId="69F40F11" w14:textId="77777777" w:rsidTr="00924A75">
        <w:trPr>
          <w:trHeight w:val="65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A2E1" w14:textId="36AB952B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Издание книг, методических пособий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5181" w14:textId="13C7D35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8B71" w14:textId="5FF8A82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5621" w14:textId="1A51E4CF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EF01" w14:textId="362EB58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9FD" w14:textId="77BEBCF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379" w14:textId="0488FC7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E428" w14:textId="51B0945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72AC" w14:textId="5ECB54B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2DC4" w14:textId="01B74A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86A7" w14:textId="5DAA6BB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9553" w14:textId="3F5150E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7722" w14:textId="7B0D34B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30199B05" w14:textId="77777777" w:rsidTr="00FA63B7">
        <w:trPr>
          <w:trHeight w:val="4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45D7" w14:textId="7BE00E1C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Жилье для молодых семей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2364" w14:textId="1EE1A73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AECF" w14:textId="79BB56E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223A" w14:textId="3EB0957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DB8C" w14:textId="23B8319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407C" w14:textId="566775F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987B" w14:textId="10E1F27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92CE" w14:textId="05FA1ED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C6CD" w14:textId="7A9A6A6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5168" w14:textId="686BCC5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DFB2" w14:textId="7CDBD76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6C21" w14:textId="616864E6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1E3C" w14:textId="2CA9680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</w:tr>
      <w:tr w:rsidR="00F259AB" w14:paraId="429C11ED" w14:textId="77777777" w:rsidTr="009E3E67">
        <w:trPr>
          <w:trHeight w:val="4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96B2" w14:textId="209C869E" w:rsidR="00F259AB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2F37" w14:textId="2FE5144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F259AB">
              <w:rPr>
                <w:rFonts w:ascii="Liberation Serif" w:hAnsi="Liberation Serif" w:cs="Liberation Serif"/>
                <w:bCs/>
              </w:rPr>
              <w:t>573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10E5" w14:textId="02476FB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F8B5" w14:textId="099662E1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1797" w14:textId="695C149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BB8C" w14:textId="0C8E3D2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AC79" w14:textId="47CC27EE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63CB" w14:textId="7E24A27C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2150" w14:textId="5E7A64C2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C73D" w14:textId="18784E1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4C72" w14:textId="5A591D4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90B9" w14:textId="27C5F55B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E4D8" w14:textId="70626A7D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298</w:t>
            </w:r>
          </w:p>
        </w:tc>
      </w:tr>
      <w:tr w:rsidR="00F259AB" w14:paraId="47E33B54" w14:textId="77777777" w:rsidTr="00F259AB">
        <w:trPr>
          <w:trHeight w:val="45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508E" w14:textId="07251B48" w:rsidR="00F259AB" w:rsidRPr="000E4668" w:rsidRDefault="00F259AB" w:rsidP="00F259AB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обращений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58FE" w14:textId="35944AE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3354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B010" w14:textId="150A9780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1394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1A98" w14:textId="5262CE9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2FAD" w14:textId="339C161A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06CC" w14:textId="0608B37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157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78D5" w14:textId="16D9DC23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4A1D" w14:textId="3EDEE08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FFFE" w14:textId="0757EB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102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9BB9" w14:textId="52F100F5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E9FE" w14:textId="02BE90D9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6A52" w14:textId="63C78024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BCB5" w14:textId="778BBE78" w:rsidR="00F259AB" w:rsidRPr="00F259AB" w:rsidRDefault="00F259AB" w:rsidP="00F259AB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F259AB">
              <w:rPr>
                <w:rFonts w:ascii="Liberation Serif" w:hAnsi="Liberation Serif" w:cs="Liberation Serif"/>
              </w:rPr>
              <w:t>623</w:t>
            </w:r>
          </w:p>
        </w:tc>
      </w:tr>
    </w:tbl>
    <w:p w14:paraId="69EFCA8B" w14:textId="08F296A8" w:rsidR="001652BB" w:rsidRDefault="001652BB"/>
    <w:p w14:paraId="53810F12" w14:textId="52A60FBE" w:rsidR="008B46F4" w:rsidRDefault="008B46F4">
      <w:pPr>
        <w:sectPr w:rsidR="008B46F4" w:rsidSect="00F571D6">
          <w:headerReference w:type="default" r:id="rId13"/>
          <w:footerReference w:type="default" r:id="rId14"/>
          <w:pgSz w:w="16838" w:h="11906" w:orient="landscape"/>
          <w:pgMar w:top="1134" w:right="1134" w:bottom="567" w:left="1134" w:header="720" w:footer="720" w:gutter="0"/>
          <w:cols w:space="720"/>
          <w:docGrid w:linePitch="326"/>
        </w:sectPr>
      </w:pPr>
    </w:p>
    <w:p w14:paraId="205B6A35" w14:textId="77777777" w:rsidR="001C60AF" w:rsidRDefault="001C60AF" w:rsidP="008B46F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3FC99BC" w14:textId="7B051806" w:rsidR="001C60AF" w:rsidRDefault="008A0113" w:rsidP="008A5A42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В</w:t>
      </w:r>
      <w:r w:rsidR="00463DFC">
        <w:rPr>
          <w:rFonts w:ascii="Liberation Serif" w:hAnsi="Liberation Serif" w:cs="Liberation Serif"/>
          <w:sz w:val="28"/>
          <w:szCs w:val="28"/>
        </w:rPr>
        <w:t xml:space="preserve"> </w:t>
      </w:r>
      <w:r w:rsidR="002A3BE6">
        <w:rPr>
          <w:rFonts w:ascii="Liberation Serif" w:hAnsi="Liberation Serif" w:cs="Liberation Serif"/>
          <w:sz w:val="28"/>
          <w:szCs w:val="28"/>
        </w:rPr>
        <w:t>2022 год</w:t>
      </w:r>
      <w:r>
        <w:rPr>
          <w:rFonts w:ascii="Liberation Serif" w:hAnsi="Liberation Serif" w:cs="Liberation Serif"/>
          <w:sz w:val="28"/>
          <w:szCs w:val="28"/>
        </w:rPr>
        <w:t>у</w:t>
      </w:r>
      <w:r w:rsidR="002A3B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3BE6">
        <w:rPr>
          <w:rFonts w:ascii="Liberation Serif" w:hAnsi="Liberation Serif" w:cs="Liberation Serif"/>
          <w:sz w:val="28"/>
          <w:szCs w:val="28"/>
        </w:rPr>
        <w:t xml:space="preserve">наибольшее количество обращений поступило </w:t>
      </w:r>
      <w:r w:rsidR="002A3BE6">
        <w:rPr>
          <w:rFonts w:ascii="Liberation Serif" w:hAnsi="Liberation Serif" w:cs="Liberation Serif"/>
          <w:sz w:val="28"/>
          <w:szCs w:val="28"/>
        </w:rPr>
        <w:br/>
        <w:t xml:space="preserve">из г. Екатеринбурга – </w:t>
      </w:r>
      <w:r w:rsidR="009E3E6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692</w:t>
      </w:r>
      <w:r w:rsidR="002A3BE6">
        <w:rPr>
          <w:rFonts w:ascii="Liberation Serif" w:hAnsi="Liberation Serif" w:cs="Liberation Serif"/>
          <w:sz w:val="28"/>
          <w:szCs w:val="28"/>
        </w:rPr>
        <w:t xml:space="preserve"> (5</w:t>
      </w:r>
      <w:r>
        <w:rPr>
          <w:rFonts w:ascii="Liberation Serif" w:hAnsi="Liberation Serif" w:cs="Liberation Serif"/>
          <w:sz w:val="28"/>
          <w:szCs w:val="28"/>
        </w:rPr>
        <w:t>0</w:t>
      </w:r>
      <w:r w:rsidR="002A3BE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2A3BE6">
        <w:rPr>
          <w:rFonts w:ascii="Liberation Serif" w:hAnsi="Liberation Serif" w:cs="Liberation Serif"/>
          <w:sz w:val="28"/>
          <w:szCs w:val="28"/>
        </w:rPr>
        <w:t xml:space="preserve">% от общего числа обращений), г. Нижний </w:t>
      </w:r>
      <w:r w:rsidR="002A3BE6">
        <w:rPr>
          <w:rFonts w:ascii="Liberation Serif" w:hAnsi="Liberation Serif" w:cs="Liberation Serif"/>
          <w:sz w:val="28"/>
          <w:szCs w:val="28"/>
        </w:rPr>
        <w:br/>
        <w:t xml:space="preserve">Тагил – </w:t>
      </w:r>
      <w:r w:rsidR="009E3E6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54</w:t>
      </w:r>
      <w:r w:rsidR="002A3BE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2A3BE6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2A3BE6">
        <w:rPr>
          <w:rFonts w:ascii="Liberation Serif" w:hAnsi="Liberation Serif" w:cs="Liberation Serif"/>
          <w:sz w:val="28"/>
          <w:szCs w:val="28"/>
        </w:rPr>
        <w:t xml:space="preserve">. Верхняя Пышма – </w:t>
      </w:r>
      <w:r>
        <w:rPr>
          <w:rFonts w:ascii="Liberation Serif" w:hAnsi="Liberation Serif" w:cs="Liberation Serif"/>
          <w:sz w:val="28"/>
          <w:szCs w:val="28"/>
        </w:rPr>
        <w:t>91</w:t>
      </w:r>
      <w:r w:rsidR="002A3BE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2A3BE6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2A3BE6">
        <w:rPr>
          <w:rFonts w:ascii="Liberation Serif" w:hAnsi="Liberation Serif" w:cs="Liberation Serif"/>
          <w:sz w:val="28"/>
          <w:szCs w:val="28"/>
        </w:rPr>
        <w:t xml:space="preserve">. Первоуральск – </w:t>
      </w:r>
      <w:r>
        <w:rPr>
          <w:rFonts w:ascii="Liberation Serif" w:hAnsi="Liberation Serif" w:cs="Liberation Serif"/>
          <w:sz w:val="28"/>
          <w:szCs w:val="28"/>
        </w:rPr>
        <w:t>76</w:t>
      </w:r>
      <w:r w:rsidR="002A3BE6">
        <w:rPr>
          <w:rFonts w:ascii="Liberation Serif" w:hAnsi="Liberation Serif" w:cs="Liberation Serif"/>
          <w:sz w:val="28"/>
          <w:szCs w:val="28"/>
        </w:rPr>
        <w:t>,</w:t>
      </w:r>
      <w:r w:rsidR="009E3E67">
        <w:rPr>
          <w:rFonts w:ascii="Liberation Serif" w:hAnsi="Liberation Serif" w:cs="Liberation Serif"/>
          <w:sz w:val="28"/>
          <w:szCs w:val="28"/>
        </w:rPr>
        <w:t xml:space="preserve"> </w:t>
      </w:r>
      <w:r w:rsidRPr="009E3E67">
        <w:rPr>
          <w:rFonts w:ascii="Liberation Serif" w:hAnsi="Liberation Serif" w:cs="Liberation Serif"/>
          <w:sz w:val="28"/>
          <w:szCs w:val="28"/>
        </w:rPr>
        <w:t>Каменск-</w:t>
      </w:r>
      <w:r>
        <w:rPr>
          <w:rFonts w:ascii="Liberation Serif" w:hAnsi="Liberation Serif" w:cs="Liberation Serif"/>
          <w:sz w:val="28"/>
          <w:szCs w:val="28"/>
        </w:rPr>
        <w:br/>
      </w:r>
      <w:r w:rsidRPr="009E3E67">
        <w:rPr>
          <w:rFonts w:ascii="Liberation Serif" w:hAnsi="Liberation Serif" w:cs="Liberation Serif"/>
          <w:sz w:val="28"/>
          <w:szCs w:val="28"/>
        </w:rPr>
        <w:t xml:space="preserve">Уральского </w:t>
      </w:r>
      <w:proofErr w:type="spellStart"/>
      <w:r w:rsidRPr="009E3E67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Pr="009E3E67">
        <w:rPr>
          <w:rFonts w:ascii="Liberation Serif" w:hAnsi="Liberation Serif" w:cs="Liberation Serif"/>
          <w:sz w:val="28"/>
          <w:szCs w:val="28"/>
        </w:rPr>
        <w:t xml:space="preserve">. – </w:t>
      </w:r>
      <w:r>
        <w:rPr>
          <w:rFonts w:ascii="Liberation Serif" w:hAnsi="Liberation Serif" w:cs="Liberation Serif"/>
          <w:sz w:val="28"/>
          <w:szCs w:val="28"/>
        </w:rPr>
        <w:t>55</w:t>
      </w:r>
      <w:r w:rsidRPr="009E3E67">
        <w:rPr>
          <w:rFonts w:ascii="Liberation Serif" w:hAnsi="Liberation Serif" w:cs="Liberation Serif"/>
          <w:sz w:val="28"/>
          <w:szCs w:val="28"/>
        </w:rPr>
        <w:t xml:space="preserve">, </w:t>
      </w:r>
      <w:r w:rsidR="009E3E67" w:rsidRPr="009E3E67">
        <w:rPr>
          <w:rFonts w:ascii="Liberation Serif" w:hAnsi="Liberation Serif" w:cs="Liberation Serif"/>
          <w:sz w:val="28"/>
          <w:szCs w:val="28"/>
        </w:rPr>
        <w:t xml:space="preserve">Белоярского </w:t>
      </w:r>
      <w:proofErr w:type="spellStart"/>
      <w:r w:rsidR="009E3E67" w:rsidRPr="009E3E67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9E3E67" w:rsidRPr="009E3E67">
        <w:rPr>
          <w:rFonts w:ascii="Liberation Serif" w:hAnsi="Liberation Serif" w:cs="Liberation Serif"/>
          <w:sz w:val="28"/>
          <w:szCs w:val="28"/>
        </w:rPr>
        <w:t xml:space="preserve">. – </w:t>
      </w:r>
      <w:r>
        <w:rPr>
          <w:rFonts w:ascii="Liberation Serif" w:hAnsi="Liberation Serif" w:cs="Liberation Serif"/>
          <w:sz w:val="28"/>
          <w:szCs w:val="28"/>
        </w:rPr>
        <w:t>52</w:t>
      </w:r>
      <w:r w:rsidR="009E3E67" w:rsidRPr="009E3E67">
        <w:rPr>
          <w:rFonts w:ascii="Liberation Serif" w:hAnsi="Liberation Serif" w:cs="Liberation Serif"/>
          <w:sz w:val="28"/>
          <w:szCs w:val="28"/>
        </w:rPr>
        <w:t>,</w:t>
      </w:r>
      <w:r w:rsidR="008A5A42" w:rsidRPr="008A5A42">
        <w:rPr>
          <w:rFonts w:ascii="Liberation Serif" w:hAnsi="Liberation Serif" w:cs="Liberation Serif"/>
          <w:sz w:val="28"/>
          <w:szCs w:val="28"/>
        </w:rPr>
        <w:t xml:space="preserve"> </w:t>
      </w:r>
      <w:r w:rsidR="008A5A42">
        <w:rPr>
          <w:rFonts w:ascii="Liberation Serif" w:hAnsi="Liberation Serif" w:cs="Liberation Serif"/>
          <w:sz w:val="28"/>
          <w:szCs w:val="28"/>
        </w:rPr>
        <w:t xml:space="preserve">Полевского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>. – 44,</w:t>
      </w:r>
      <w:r w:rsidR="008A5A42" w:rsidRPr="008A5A4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 xml:space="preserve">. – 44, </w:t>
      </w:r>
      <w:r w:rsidR="002A3BE6">
        <w:rPr>
          <w:rFonts w:ascii="Liberation Serif" w:hAnsi="Liberation Serif" w:cs="Liberation Serif"/>
          <w:sz w:val="28"/>
          <w:szCs w:val="28"/>
        </w:rPr>
        <w:t xml:space="preserve"> </w:t>
      </w:r>
      <w:r w:rsidR="008151BF">
        <w:rPr>
          <w:rFonts w:ascii="Liberation Serif" w:hAnsi="Liberation Serif" w:cs="Liberation Serif"/>
          <w:sz w:val="28"/>
          <w:szCs w:val="28"/>
        </w:rPr>
        <w:t xml:space="preserve">Березовского </w:t>
      </w:r>
      <w:proofErr w:type="spellStart"/>
      <w:r w:rsidR="008151BF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151BF">
        <w:rPr>
          <w:rFonts w:ascii="Liberation Serif" w:hAnsi="Liberation Serif" w:cs="Liberation Serif"/>
          <w:sz w:val="28"/>
          <w:szCs w:val="28"/>
        </w:rPr>
        <w:t xml:space="preserve">. – </w:t>
      </w:r>
      <w:r w:rsidR="008A5A42">
        <w:rPr>
          <w:rFonts w:ascii="Liberation Serif" w:hAnsi="Liberation Serif" w:cs="Liberation Serif"/>
          <w:sz w:val="28"/>
          <w:szCs w:val="28"/>
        </w:rPr>
        <w:t>40</w:t>
      </w:r>
      <w:r w:rsidR="008151BF">
        <w:rPr>
          <w:rFonts w:ascii="Liberation Serif" w:hAnsi="Liberation Serif" w:cs="Liberation Serif"/>
          <w:sz w:val="28"/>
          <w:szCs w:val="28"/>
        </w:rPr>
        <w:t>,</w:t>
      </w:r>
      <w:r w:rsidR="008A5A42" w:rsidRPr="008A5A42">
        <w:rPr>
          <w:rFonts w:ascii="Liberation Serif" w:hAnsi="Liberation Serif" w:cs="Liberation Serif"/>
          <w:sz w:val="28"/>
          <w:szCs w:val="28"/>
        </w:rPr>
        <w:t xml:space="preserve"> </w:t>
      </w:r>
      <w:r w:rsidR="008A5A42" w:rsidRPr="009E3E67">
        <w:rPr>
          <w:rFonts w:ascii="Liberation Serif" w:hAnsi="Liberation Serif" w:cs="Liberation Serif"/>
          <w:sz w:val="28"/>
          <w:szCs w:val="28"/>
        </w:rPr>
        <w:t xml:space="preserve">Сысертского </w:t>
      </w:r>
      <w:proofErr w:type="spellStart"/>
      <w:r w:rsidR="008A5A42" w:rsidRPr="009E3E67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 w:rsidRPr="009E3E67">
        <w:rPr>
          <w:rFonts w:ascii="Liberation Serif" w:hAnsi="Liberation Serif" w:cs="Liberation Serif"/>
          <w:sz w:val="28"/>
          <w:szCs w:val="28"/>
        </w:rPr>
        <w:t xml:space="preserve">. – </w:t>
      </w:r>
      <w:r w:rsidR="008A5A42">
        <w:rPr>
          <w:rFonts w:ascii="Liberation Serif" w:hAnsi="Liberation Serif" w:cs="Liberation Serif"/>
          <w:sz w:val="28"/>
          <w:szCs w:val="28"/>
        </w:rPr>
        <w:t>38</w:t>
      </w:r>
      <w:r w:rsidR="008A5A42" w:rsidRPr="009E3E67">
        <w:rPr>
          <w:rFonts w:ascii="Liberation Serif" w:hAnsi="Liberation Serif" w:cs="Liberation Serif"/>
          <w:sz w:val="28"/>
          <w:szCs w:val="28"/>
        </w:rPr>
        <w:t>,</w:t>
      </w:r>
      <w:r w:rsidR="008A5A42">
        <w:rPr>
          <w:rFonts w:ascii="Liberation Serif" w:hAnsi="Liberation Serif" w:cs="Liberation Serif"/>
          <w:sz w:val="28"/>
          <w:szCs w:val="28"/>
        </w:rPr>
        <w:t xml:space="preserve">  </w:t>
      </w:r>
      <w:r w:rsidR="008151B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>. Среднеуральск – 33,</w:t>
      </w:r>
      <w:r w:rsidR="008A5A42" w:rsidRPr="008A5A42">
        <w:rPr>
          <w:rFonts w:ascii="Liberation Serif" w:hAnsi="Liberation Serif" w:cs="Liberation Serif"/>
          <w:sz w:val="28"/>
          <w:szCs w:val="28"/>
        </w:rPr>
        <w:t xml:space="preserve"> </w:t>
      </w:r>
      <w:r w:rsidR="008A5A42">
        <w:rPr>
          <w:rFonts w:ascii="Liberation Serif" w:hAnsi="Liberation Serif" w:cs="Liberation Serif"/>
          <w:sz w:val="28"/>
          <w:szCs w:val="28"/>
        </w:rPr>
        <w:br/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 xml:space="preserve">. Ревда – 30, </w:t>
      </w:r>
      <w:proofErr w:type="spellStart"/>
      <w:r w:rsidR="008A5A42" w:rsidRPr="009E3E67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 w:rsidRPr="009E3E67">
        <w:rPr>
          <w:rFonts w:ascii="Liberation Serif" w:hAnsi="Liberation Serif" w:cs="Liberation Serif"/>
          <w:sz w:val="28"/>
          <w:szCs w:val="28"/>
        </w:rPr>
        <w:t xml:space="preserve">. Красноуфимск – </w:t>
      </w:r>
      <w:r w:rsidR="008A5A42">
        <w:rPr>
          <w:rFonts w:ascii="Liberation Serif" w:hAnsi="Liberation Serif" w:cs="Liberation Serif"/>
          <w:sz w:val="28"/>
          <w:szCs w:val="28"/>
        </w:rPr>
        <w:t xml:space="preserve">29,  </w:t>
      </w:r>
      <w:proofErr w:type="spellStart"/>
      <w:r w:rsidR="009E3E67" w:rsidRPr="009E3E67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="009E3E67" w:rsidRPr="009E3E6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E3E67" w:rsidRPr="009E3E67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9E3E67" w:rsidRPr="009E3E67">
        <w:rPr>
          <w:rFonts w:ascii="Liberation Serif" w:hAnsi="Liberation Serif" w:cs="Liberation Serif"/>
          <w:sz w:val="28"/>
          <w:szCs w:val="28"/>
        </w:rPr>
        <w:t xml:space="preserve">. – </w:t>
      </w:r>
      <w:r w:rsidR="009E3E67">
        <w:rPr>
          <w:rFonts w:ascii="Liberation Serif" w:hAnsi="Liberation Serif" w:cs="Liberation Serif"/>
          <w:sz w:val="28"/>
          <w:szCs w:val="28"/>
        </w:rPr>
        <w:t>2</w:t>
      </w:r>
      <w:r w:rsidR="008A5A42">
        <w:rPr>
          <w:rFonts w:ascii="Liberation Serif" w:hAnsi="Liberation Serif" w:cs="Liberation Serif"/>
          <w:sz w:val="28"/>
          <w:szCs w:val="28"/>
        </w:rPr>
        <w:t>9</w:t>
      </w:r>
      <w:r w:rsidR="009E3E67" w:rsidRPr="009E3E67">
        <w:rPr>
          <w:rFonts w:ascii="Liberation Serif" w:hAnsi="Liberation Serif" w:cs="Liberation Serif"/>
          <w:sz w:val="28"/>
          <w:szCs w:val="28"/>
        </w:rPr>
        <w:t>,</w:t>
      </w:r>
      <w:r w:rsidR="009E3E67">
        <w:rPr>
          <w:rFonts w:ascii="Liberation Serif" w:hAnsi="Liberation Serif" w:cs="Liberation Serif"/>
          <w:sz w:val="28"/>
          <w:szCs w:val="28"/>
        </w:rPr>
        <w:t xml:space="preserve"> </w:t>
      </w:r>
      <w:r w:rsidR="008A5A42">
        <w:rPr>
          <w:rFonts w:ascii="Liberation Serif" w:hAnsi="Liberation Serif" w:cs="Liberation Serif"/>
          <w:sz w:val="28"/>
          <w:szCs w:val="28"/>
        </w:rPr>
        <w:br/>
        <w:t xml:space="preserve">Тавдинского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 xml:space="preserve">. – 28,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Талицкого</w:t>
      </w:r>
      <w:proofErr w:type="spellEnd"/>
      <w:r w:rsidR="009F233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F2335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9F2335">
        <w:rPr>
          <w:rFonts w:ascii="Liberation Serif" w:hAnsi="Liberation Serif" w:cs="Liberation Serif"/>
          <w:sz w:val="28"/>
          <w:szCs w:val="28"/>
        </w:rPr>
        <w:t xml:space="preserve">. – </w:t>
      </w:r>
      <w:r w:rsidR="008A5A42">
        <w:rPr>
          <w:rFonts w:ascii="Liberation Serif" w:hAnsi="Liberation Serif" w:cs="Liberation Serif"/>
          <w:sz w:val="28"/>
          <w:szCs w:val="28"/>
        </w:rPr>
        <w:t xml:space="preserve">27, Артемовского </w:t>
      </w:r>
      <w:proofErr w:type="spellStart"/>
      <w:r w:rsidR="008A5A42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8A5A42">
        <w:rPr>
          <w:rFonts w:ascii="Liberation Serif" w:hAnsi="Liberation Serif" w:cs="Liberation Serif"/>
          <w:sz w:val="28"/>
          <w:szCs w:val="28"/>
        </w:rPr>
        <w:t>. – 26</w:t>
      </w:r>
      <w:r w:rsidR="009F2335">
        <w:rPr>
          <w:rFonts w:ascii="Liberation Serif" w:hAnsi="Liberation Serif" w:cs="Liberation Serif"/>
          <w:sz w:val="28"/>
          <w:szCs w:val="28"/>
        </w:rPr>
        <w:t>.</w:t>
      </w:r>
      <w:r w:rsidR="009E3E67">
        <w:rPr>
          <w:rFonts w:ascii="Liberation Serif" w:hAnsi="Liberation Serif" w:cs="Liberation Serif"/>
          <w:sz w:val="28"/>
          <w:szCs w:val="28"/>
        </w:rPr>
        <w:br/>
      </w:r>
      <w:r w:rsidR="002A3BE6">
        <w:rPr>
          <w:rFonts w:ascii="Liberation Serif" w:hAnsi="Liberation Serif" w:cs="Liberation Serif"/>
          <w:sz w:val="28"/>
          <w:szCs w:val="28"/>
        </w:rPr>
        <w:t>В нижеприведенной диаграмме данные представлены без г. Екатеринбурга, обращения жителей которого составили половин</w:t>
      </w:r>
      <w:r w:rsidR="00835E34">
        <w:rPr>
          <w:rFonts w:ascii="Liberation Serif" w:hAnsi="Liberation Serif" w:cs="Liberation Serif"/>
          <w:sz w:val="28"/>
          <w:szCs w:val="28"/>
        </w:rPr>
        <w:t>у</w:t>
      </w:r>
      <w:r w:rsidR="002A3BE6">
        <w:rPr>
          <w:rFonts w:ascii="Liberation Serif" w:hAnsi="Liberation Serif" w:cs="Liberation Serif"/>
          <w:sz w:val="28"/>
          <w:szCs w:val="28"/>
        </w:rPr>
        <w:t xml:space="preserve"> от всех поступивших обращений.</w:t>
      </w:r>
    </w:p>
    <w:p w14:paraId="2CA2875B" w14:textId="44197A10" w:rsidR="001C60AF" w:rsidRDefault="001C60AF">
      <w:pPr>
        <w:ind w:firstLine="708"/>
        <w:jc w:val="both"/>
      </w:pPr>
    </w:p>
    <w:p w14:paraId="206C9A32" w14:textId="0F8CB5BC" w:rsidR="00D17F64" w:rsidRDefault="00D17F64" w:rsidP="0031078B">
      <w:pPr>
        <w:jc w:val="both"/>
      </w:pPr>
      <w:r>
        <w:rPr>
          <w:noProof/>
        </w:rPr>
        <w:drawing>
          <wp:inline distT="0" distB="0" distL="0" distR="0" wp14:anchorId="24249D1A" wp14:editId="4EAB03F9">
            <wp:extent cx="6343650" cy="3324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F88F1D" w14:textId="77777777" w:rsidR="0031078B" w:rsidRDefault="0031078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22F8187" w14:textId="78BF88D3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об обращениях из муниципальных образований, расположенных на территории Свердловской области, с указанием количества обращений, поступивших из муниципальных, подведомственных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других образовательных учреждений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организаций, представлена в таблице № 4.</w:t>
      </w:r>
    </w:p>
    <w:p w14:paraId="2388FF39" w14:textId="77777777" w:rsidR="001C60AF" w:rsidRDefault="002A3B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9B3E5D4" w14:textId="77777777" w:rsidR="001C60AF" w:rsidRDefault="002A3BE6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№ 4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377"/>
        <w:gridCol w:w="1404"/>
        <w:gridCol w:w="2217"/>
        <w:gridCol w:w="2423"/>
        <w:gridCol w:w="954"/>
      </w:tblGrid>
      <w:tr w:rsidR="001C60AF" w14:paraId="047B087F" w14:textId="77777777" w:rsidTr="00726A49">
        <w:trPr>
          <w:cantSplit/>
          <w:trHeight w:val="1683"/>
          <w:tblHeader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4D1BA" w14:textId="3527ED42" w:rsidR="001C60AF" w:rsidRPr="007B253F" w:rsidRDefault="00726A49" w:rsidP="00726A49">
            <w:pPr>
              <w:ind w:left="113" w:right="113"/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Номер строки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строкистрокистростроки</w:t>
            </w:r>
            <w:proofErr w:type="spellEnd"/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B300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617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Всего обращений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37F1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Из них муниципальных образовательных организаций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25B8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>Из них подведомственных образовательных организаций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BF69" w14:textId="77777777" w:rsidR="001C60AF" w:rsidRPr="007B253F" w:rsidRDefault="002A3BE6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 w:rsidRPr="007B253F">
              <w:rPr>
                <w:rFonts w:ascii="Liberation Serif" w:hAnsi="Liberation Serif" w:cs="Liberation Serif"/>
                <w:bCs/>
              </w:rPr>
              <w:t xml:space="preserve">Другие </w:t>
            </w:r>
          </w:p>
        </w:tc>
      </w:tr>
      <w:tr w:rsidR="00E34DFA" w14:paraId="4ED0A26D" w14:textId="77777777" w:rsidTr="00A418C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B272" w14:textId="72ADE9E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D27F" w14:textId="348A985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1DE3" w14:textId="6719CB3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7FCF" w14:textId="69CE50F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E2B8" w14:textId="78A779D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815D" w14:textId="75592B8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08749A9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210A" w14:textId="3B10183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F15E" w14:textId="160FEB4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9AA9" w14:textId="5005984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1472" w14:textId="6B4B7AC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2518" w14:textId="617A14A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CEBB" w14:textId="464BDAA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E34DFA" w14:paraId="46A2AC4D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CD8B" w14:textId="2AFEF19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4D06" w14:textId="2BF8AD8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Артинский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BF04" w14:textId="1A593F6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BC24" w14:textId="6898CD8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9A0D" w14:textId="264AE20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D0EC" w14:textId="4FA4C5E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7B170974" w14:textId="77777777" w:rsidTr="00A418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D326" w14:textId="7E481B5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616" w14:textId="61EE180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Ачитский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FAB" w14:textId="40ED47D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2865" w14:textId="3FDB8B3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8A26" w14:textId="5AA4449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BD61" w14:textId="5E95249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E34DFA" w14:paraId="52CFF5A5" w14:textId="77777777" w:rsidTr="00A418C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9177" w14:textId="0633329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527A" w14:textId="361E887C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Байкаловский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00C4" w14:textId="772D04D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2F00" w14:textId="5373AD7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FE00" w14:textId="1E518E7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0829" w14:textId="6DDBB62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7CEE5E4E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923C" w14:textId="3A26ABC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D2B9" w14:textId="67B3ED26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F59F" w14:textId="72E54AC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BC9C" w14:textId="1AA58D1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A396" w14:textId="3E15C55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6F16" w14:textId="08CE173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E34DFA" w14:paraId="528FB619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2D5" w14:textId="25E48B8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17FC" w14:textId="588EC92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D6F7" w14:textId="529993F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B951" w14:textId="2E599E1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2E5E" w14:textId="2FA8D81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B319" w14:textId="2F58C39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3D9F5EBD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CC33" w14:textId="33FBED8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145" w14:textId="470C2EB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E78A" w14:textId="4D75546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59F1" w14:textId="5416EDB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7753" w14:textId="1AB53C6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7FE6" w14:textId="45E7638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6AC5C45E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DBE" w14:textId="56D3B3C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EFA" w14:textId="41A53ED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Верхотурский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D684" w14:textId="61E3331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5A8D" w14:textId="00A2733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8979" w14:textId="4E96314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ADEA" w14:textId="73ED2FC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26ED329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4C99" w14:textId="0E8A2FE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C91" w14:textId="6CF58E2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Гаринский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A822" w14:textId="645417A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CF55" w14:textId="1F680AC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C573" w14:textId="1BA5023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90E3" w14:textId="7459D4C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779042D" w14:textId="77777777" w:rsidTr="00A418C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10A2" w14:textId="4D873FD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EED4" w14:textId="2D22826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Ирбитское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3228" w14:textId="4DE2DBE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D4D0" w14:textId="2EDC81B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16D0" w14:textId="312A7F1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0EF2" w14:textId="7A42470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1A1A4959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F6EA" w14:textId="20C24C8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1AD8" w14:textId="73C4897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8DEA" w14:textId="0EB10B6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FB63" w14:textId="09D53BA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D357" w14:textId="1D6AFB0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8A4B" w14:textId="55A0648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32E48B34" w14:textId="77777777" w:rsidTr="00A418C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9699" w14:textId="6C730A6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852E" w14:textId="6D4A321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1279" w14:textId="398A30C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80D9" w14:textId="578D768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FD52" w14:textId="13022BD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E943" w14:textId="2D034B8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412DFB7" w14:textId="77777777" w:rsidTr="00A418C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17E5" w14:textId="6B10007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8637" w14:textId="4F7847C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Муниципальное образование </w:t>
            </w:r>
            <w:proofErr w:type="spellStart"/>
            <w:r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округ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CB36" w14:textId="3207A37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D1A6" w14:textId="64F04E9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B0E2" w14:textId="00EF514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B74E" w14:textId="1B36292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44960AAE" w14:textId="77777777" w:rsidTr="00A418C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21AF" w14:textId="75FB7B0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D81A" w14:textId="7ADA889E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Махневский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FEF1" w14:textId="1526533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1E71" w14:textId="37F9292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CC69" w14:textId="5DAA1B6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BFA0" w14:textId="77F76BC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688B31E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9FD5" w14:textId="4AE2BA6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A6D" w14:textId="7064149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1E97" w14:textId="2863D08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5C46" w14:textId="0B15B21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C5F8" w14:textId="3ABB8EF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7B16" w14:textId="07440A5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036D655D" w14:textId="77777777" w:rsidTr="00A418C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3B40" w14:textId="6444D22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D084" w14:textId="2D19F6E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Нижнесергинский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2F8B" w14:textId="5BCFEB3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CE4D" w14:textId="0DF5DB9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1B8B" w14:textId="7AF23BF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667C" w14:textId="69D58FB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01CE7335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591F" w14:textId="00150FA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25D3" w14:textId="0293A112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DCD5" w14:textId="57AF252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8E4E" w14:textId="56EDBEF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FF49" w14:textId="4208017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48CB" w14:textId="2AAF998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E34DFA" w14:paraId="79A01F13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7B76" w14:textId="0BD45E8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25BD" w14:textId="55309BF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B122" w14:textId="077010E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275D" w14:textId="66A844B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F59A" w14:textId="02AC764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CE1D" w14:textId="44F2E16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4D29C5B2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55D" w14:textId="1EFD557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32CA" w14:textId="44930A2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17C5" w14:textId="0CFC9D9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B6BC" w14:textId="7E7E439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1FCB" w14:textId="5F5F2AD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6BE3" w14:textId="7EF090C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7453FFC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1C86" w14:textId="01F61C8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F4D6" w14:textId="13DFD007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6B4" w14:textId="28A4336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C3BD" w14:textId="4CCDB87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F64F" w14:textId="1E38A8D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2DF0" w14:textId="06F5253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3293562A" w14:textId="77777777" w:rsidTr="00A418C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E927" w14:textId="2994C27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6D2F" w14:textId="771EBF90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931F" w14:textId="77CF8CD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C715" w14:textId="73B08F3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3AA9" w14:textId="789770C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2A8E" w14:textId="03C4687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44B178E7" w14:textId="77777777" w:rsidTr="00A418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5529" w14:textId="1CE2D3B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DFCE" w14:textId="3FFFD44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Режевской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E0D7" w14:textId="091FBBF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6D72" w14:textId="56D6FD9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AA59" w14:textId="45D604C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DC98" w14:textId="79D92E0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3252AB3E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0CE8" w14:textId="0A0C18A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6E59" w14:textId="5478E081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32AF" w14:textId="44FD77B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20E" w14:textId="34FA124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152A" w14:textId="6FC72EA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AC52" w14:textId="6C1A03F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62847B79" w14:textId="77777777" w:rsidTr="00A418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411E" w14:textId="35D1F82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DC56" w14:textId="3C1FF07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</w:rPr>
              <w:t>-Туринский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B12C" w14:textId="3FAF784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CE55" w14:textId="5C6B9CB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7BB4" w14:textId="00C7245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86A6" w14:textId="2067176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125823A0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C3D3" w14:textId="5665922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3A97" w14:textId="1720F78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6A88" w14:textId="6956BCF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9550" w14:textId="431BDD8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DEDD" w14:textId="5B91D85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B9CF" w14:textId="5EB9F12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E34DFA" w14:paraId="638664AA" w14:textId="77777777" w:rsidTr="00A418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7A67" w14:textId="26252E9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B3FD" w14:textId="3F47901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Таборинский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99F9" w14:textId="3305BE2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AD9D" w14:textId="4109F01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4DCF" w14:textId="4070A93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B5A5" w14:textId="6187369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082ECDAB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2FD" w14:textId="6A8A57D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5699" w14:textId="06DAADA1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Тавдинский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F863" w14:textId="62049FD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A869" w14:textId="514D219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91B3" w14:textId="4C6A462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336E" w14:textId="5157F0C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E34DFA" w14:paraId="7D0D1AC1" w14:textId="77777777" w:rsidTr="00A418C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D046" w14:textId="53C1B4E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B4EB" w14:textId="716F041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6AA6" w14:textId="088C4FA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1C87" w14:textId="586B482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1FB0" w14:textId="418D91A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8910" w14:textId="629052B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7A7E473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4656" w14:textId="62AFF2D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448E" w14:textId="0BE37F4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Тугулымский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EA68" w14:textId="2BEBB51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6423" w14:textId="56BD83D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49B7" w14:textId="6E70886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B165" w14:textId="43D9F9A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0AC3E9BF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9C16" w14:textId="4925061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DE1E" w14:textId="1C80309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14D7" w14:textId="157D3B7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642E" w14:textId="56DBA63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1E17" w14:textId="4E0B924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28FA" w14:textId="0D322A1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6667DCE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FFA8" w14:textId="4F74C01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9D83" w14:textId="1BEBE7EC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Шалинский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5705" w14:textId="133D4D6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5001" w14:textId="01DE348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1380" w14:textId="332D57E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E6DE" w14:textId="397C0B5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66CF0323" w14:textId="77777777" w:rsidTr="00A418C6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F59D" w14:textId="014B3F1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5942" w14:textId="1348BC5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г. Алапаевск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0EEC" w14:textId="2F3517B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3453" w14:textId="7B4DCFF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1DA9" w14:textId="2241354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722" w14:textId="29CDA60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E34DFA" w14:paraId="56ABE0FF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50F9" w14:textId="20841F3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349A" w14:textId="2E37F64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D3E2" w14:textId="1131976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5A11" w14:textId="5576945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3DA1" w14:textId="3CEB7EC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2248" w14:textId="0D0D150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E34DFA" w14:paraId="68BC461C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835C" w14:textId="1E42374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2B1C" w14:textId="5A0FA2A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Асбестовский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B115" w14:textId="0F32AD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3949" w14:textId="73063C9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8A5F" w14:textId="011A5AC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4B15" w14:textId="29B8040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23208C03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8614" w14:textId="7E9CF6C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28A0" w14:textId="52F5B09D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Березовский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6674" w14:textId="1046892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524C" w14:textId="3F1C88E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0580" w14:textId="78010FD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DBCF" w14:textId="729E509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E34DFA" w14:paraId="236D8BD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13A6" w14:textId="37C915B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A8DC" w14:textId="38CF0B2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Верхняя Пышма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ECCC" w14:textId="3AD9B4B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FEBC" w14:textId="5B05F63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6E14" w14:textId="7F827D4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D1CE" w14:textId="545B306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</w:tr>
      <w:tr w:rsidR="00E34DFA" w14:paraId="7EC12D11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FC23" w14:textId="3AB6325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A66D" w14:textId="796A923E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8A06" w14:textId="2B21562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EDB4" w14:textId="7A33C63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1751" w14:textId="0948007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3AE5" w14:textId="1EEC511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01FB095A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E920" w14:textId="3944965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4584" w14:textId="4B3F140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Верхняя 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D170" w14:textId="1E6D2B11" w:rsidR="00E34DFA" w:rsidRDefault="009E3BDB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E34DFA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286" w14:textId="0F2C8DE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FA8A" w14:textId="2981F3E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747F" w14:textId="775109C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26037CBD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73AD" w14:textId="4A613C0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6D3E" w14:textId="1ECE54DB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Волчанский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D99D" w14:textId="35D36B9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19B4" w14:textId="6547FFD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D4AD" w14:textId="018B465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B2DC" w14:textId="7876CEF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6D0F88F" w14:textId="77777777" w:rsidTr="00A418C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17D4" w14:textId="5321B68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1132" w14:textId="1D5E7D2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Дегтярск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7D71" w14:textId="759BE5D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03E2" w14:textId="5C86DB6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D8E8" w14:textId="32DAD96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1406" w14:textId="00B1F79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41A2C81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3946" w14:textId="45D5798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48AD" w14:textId="35BD96B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город Екатеринбург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E252" w14:textId="18D48E5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5CF3" w14:textId="3DDC0B2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A51A" w14:textId="715B549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B395" w14:textId="472A026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346</w:t>
            </w:r>
          </w:p>
        </w:tc>
      </w:tr>
      <w:tr w:rsidR="00E34DFA" w14:paraId="63E05D89" w14:textId="77777777" w:rsidTr="00A418C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E61" w14:textId="086A9CD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9D89" w14:textId="6A93F5CB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Заречный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4479" w14:textId="7A5D914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962C" w14:textId="49FB09C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E303" w14:textId="636E9D1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D072" w14:textId="28523CE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6A91B56A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2C7C" w14:textId="5CFEC30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511C" w14:textId="0DA0BCD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Ивдельский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84A0" w14:textId="384E959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C5B7" w14:textId="3F6DE1A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E448" w14:textId="7ECB504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8016" w14:textId="274EBDC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5D7DC03C" w14:textId="77777777" w:rsidTr="00A418C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9326" w14:textId="74999E7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0B04" w14:textId="6D922F31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Ирбит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4137" w14:textId="544FBEA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ADA1" w14:textId="7D15EAC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BA60" w14:textId="7DA6628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DA42" w14:textId="0E192BC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E34DFA" w14:paraId="13E46A62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A8B8" w14:textId="28D4A5C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7C67" w14:textId="21DA0085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Каменск-Уральский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41ED" w14:textId="63216FB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F804" w14:textId="63447A1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7FE7" w14:textId="4FE130D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A193" w14:textId="752C5D6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E34DFA" w14:paraId="1B957197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ED52" w14:textId="5D75EA8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AD8D" w14:textId="44267A58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CB4C" w14:textId="249536A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EA9E" w14:textId="4786409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783B" w14:textId="41F7230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3830" w14:textId="4A7E35F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21265333" w14:textId="77777777" w:rsidTr="00A418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73EA" w14:textId="303D27D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4E80" w14:textId="7357FC0B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Карпинск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3C8B" w14:textId="138C6F2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9B9B" w14:textId="1672FF1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4D91" w14:textId="1EB0728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9FB9" w14:textId="75B75CC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E34DFA" w14:paraId="636F35DB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A0F2" w14:textId="66662DB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6220" w14:textId="79CC4F3A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Качканарский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6A7A" w14:textId="1F6A8DC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7FBE" w14:textId="413EB3F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896C" w14:textId="04642EF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AF34" w14:textId="7764F29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7893FF73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F5D7" w14:textId="2E30720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9530" w14:textId="41A5140D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0337" w14:textId="03AA2A3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3855" w14:textId="73E3B6F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0F8A" w14:textId="62C6EFC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E1DF" w14:textId="2F4BF61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707D828F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DE01" w14:textId="6F6B880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B6B0" w14:textId="6A19A0C2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4E1D" w14:textId="1DC6439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6FA6" w14:textId="160414E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0739" w14:textId="1F9EFD0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0055" w14:textId="51DBDF0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12ADE118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A54F" w14:textId="62AD072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76D5" w14:textId="02F0971F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8686" w14:textId="1912FB6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7E8C" w14:textId="05E6737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9FB8" w14:textId="2690583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2E09" w14:textId="036CF6A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4DFA" w14:paraId="3796A9EE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16AF" w14:textId="4E08374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FD8F" w14:textId="7282DD40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Красноуфимск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2374" w14:textId="6176B78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DE13" w14:textId="161684C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5CF0" w14:textId="371E4A0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3B74" w14:textId="02E2C38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E34DFA" w14:paraId="054162FC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F2AB" w14:textId="2A9E4EF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47AA" w14:textId="35DE926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1B74" w14:textId="075E6F1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EAAF" w14:textId="46EB8C9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2899" w14:textId="702A24D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3425" w14:textId="6190A29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487B00C7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149F" w14:textId="146AB08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3355" w14:textId="3478C486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город Лесной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4A87" w14:textId="04B0365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E041" w14:textId="689B8C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F4D5" w14:textId="7C9A308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5358" w14:textId="6FC9651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7D0EBA45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B9C5" w14:textId="1CAE205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15AC" w14:textId="3ECEE17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2D2B" w14:textId="1721FD5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A19C" w14:textId="658CA74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D973" w14:textId="2B46449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13AD" w14:textId="7377CD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31823AFD" w14:textId="77777777" w:rsidTr="00A418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4F5" w14:textId="3EBB97C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39A3" w14:textId="16B11661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0BDD" w14:textId="1A504A0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FB77" w14:textId="36F7F9F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10CC" w14:textId="6461EA8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32A8" w14:textId="2F5262C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</w:tr>
      <w:tr w:rsidR="00E34DFA" w14:paraId="484477C8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BB39" w14:textId="30D040E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B353" w14:textId="6C772147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8092" w14:textId="4742A72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3FF9" w14:textId="20E5BA9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129E" w14:textId="0DFDDF1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051A" w14:textId="2F37BB8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E34DFA" w14:paraId="1C9E9272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C7C" w14:textId="068A226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A2B8" w14:textId="65ABFDE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Первоуральск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5FA2" w14:textId="7A66299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AE2E" w14:textId="5488D0B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FCDE" w14:textId="5F14A3D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A88A" w14:textId="38098EA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</w:tr>
      <w:tr w:rsidR="00E34DFA" w14:paraId="2BE7FE2B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0DD" w14:textId="2664660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12C5" w14:textId="49417B53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EA29" w14:textId="405DE8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CB28" w14:textId="019A00A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BA70" w14:textId="175B1F2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2CBB" w14:textId="7DA0C88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</w:tr>
      <w:tr w:rsidR="00E34DFA" w14:paraId="3CB1113A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713D" w14:textId="5A6B429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038A" w14:textId="7B636A69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8BB8" w14:textId="62C2CE0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C95E" w14:textId="3304C6C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E579" w14:textId="0D04FFF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5A5B" w14:textId="7A742B1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E34DFA" w14:paraId="35535A18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B270" w14:textId="0C4064C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60C2" w14:textId="3BD4BC32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C5DF" w14:textId="408BAB3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DC39" w14:textId="7FDAF5B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32DF" w14:textId="2842B30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8FBE" w14:textId="6B7A849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E34DFA" w14:paraId="70F51D2D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1E0A" w14:textId="5BB467A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3EDF" w14:textId="31A5A4FD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Среднеуральск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D7AA" w14:textId="216472A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68E8" w14:textId="13C026E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3F15" w14:textId="4190378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E851" w14:textId="62FCE6D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4C5136A8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3891" w14:textId="564BD15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F953" w14:textId="725F3FDE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Сухой 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8AB1" w14:textId="1A39DB2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8238" w14:textId="14B773B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509E" w14:textId="6DBC7D4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B908" w14:textId="7AB22C3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E34DFA" w14:paraId="41548A74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A132" w14:textId="4654836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F705" w14:textId="3353ECE2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Бисертский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5E53" w14:textId="290A115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5205" w14:textId="03B3B04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68AE" w14:textId="31C487A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8D09" w14:textId="6423E46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0D0641B6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6B77" w14:textId="33EB59D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A094" w14:textId="52BE069B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Верхнее Дуброво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1A45" w14:textId="11F7FE5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8E01" w14:textId="5C18035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7408" w14:textId="074A6C3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5589" w14:textId="27D65B5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F45AD21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ADE5" w14:textId="58DB97F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0EAC" w14:textId="42DBF6E7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A638" w14:textId="5D1AEDC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5BA1" w14:textId="4F62B93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0C8E" w14:textId="34C72EF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47A1" w14:textId="33F3C7D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4DFA" w14:paraId="04352CF3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99F6" w14:textId="10E906D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812F" w14:textId="1ED659CD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Малышевский городской округ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A658" w14:textId="0BD8697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F46" w14:textId="3E6CDC4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57D6" w14:textId="57EE8DC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8A8D" w14:textId="20AA0C5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52537392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525" w14:textId="4AE65E7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BF21" w14:textId="1921F861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</w:rPr>
              <w:t>Рефтинский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21CA" w14:textId="47E293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2331" w14:textId="6DE9BBD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DC5B" w14:textId="12B6447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4276" w14:textId="6213798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4D785D18" w14:textId="77777777" w:rsidTr="00A418C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858C" w14:textId="4C9620B7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E82D" w14:textId="5B2BA1FB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E6EE" w14:textId="3002658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1779" w14:textId="31C8335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3CB9" w14:textId="24013E1B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4EC8" w14:textId="5EC54D8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1E5D0EAA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4719" w14:textId="78AEAEC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9651" w14:textId="2DCA4AC2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Свободный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5CB2" w14:textId="143DDB5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 </w:t>
            </w:r>
            <w:r w:rsidR="006F126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E624" w14:textId="7307357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C5DF" w14:textId="38A11C1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F133" w14:textId="212EF00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5631FC8D" w14:textId="77777777" w:rsidTr="00A418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6121" w14:textId="19E8D39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D6E" w14:textId="083660B7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Староуткинск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4C8B" w14:textId="7A39205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 </w:t>
            </w:r>
            <w:r w:rsidR="006F126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CCD" w14:textId="0AF91D8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DB6D" w14:textId="61918C6A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AE1A" w14:textId="3E8803D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22FFB1CD" w14:textId="77777777" w:rsidTr="00A418C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96A5" w14:textId="5EDEA9AF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71B1" w14:textId="69E90374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поселок Уральский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8917" w14:textId="12FC7A8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 </w:t>
            </w:r>
            <w:r w:rsidR="006F1263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FF84" w14:textId="5AD16C0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1B5B" w14:textId="5F5E6160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58F0" w14:textId="6F32F60D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E34DFA" w14:paraId="65796DD1" w14:textId="77777777" w:rsidTr="00A418C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CB4E" w14:textId="2662263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5444" w14:textId="72FC1A2D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81E1" w14:textId="1F2011F3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7206" w14:textId="1400A928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2F7D" w14:textId="00A44CDC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AA0C" w14:textId="40B8822E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</w:tr>
      <w:tr w:rsidR="00E34DFA" w14:paraId="66251FD2" w14:textId="77777777" w:rsidTr="00A418C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D47F" w14:textId="78B4A4E4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09B8" w14:textId="7AF7022A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не указано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9BCD" w14:textId="65E4303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FE03" w14:textId="405C7181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7A33" w14:textId="54C22DA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F0D0" w14:textId="0A341996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162</w:t>
            </w:r>
          </w:p>
        </w:tc>
      </w:tr>
      <w:tr w:rsidR="00E34DFA" w14:paraId="3C03C2D2" w14:textId="77777777" w:rsidTr="00A418C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756" w14:textId="77777777" w:rsidR="00E34DFA" w:rsidRDefault="00E34DFA" w:rsidP="00E34DFA">
            <w:pPr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653C" w14:textId="1BC09E59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8438" w14:textId="35B5FD62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2119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0E85" w14:textId="5554E86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C44E" w14:textId="62F66375" w:rsidR="00E34DFA" w:rsidRDefault="00E34DFA" w:rsidP="00E34DFA">
            <w:pPr>
              <w:jc w:val="center"/>
              <w:textAlignment w:val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780</w:t>
            </w:r>
          </w:p>
        </w:tc>
      </w:tr>
    </w:tbl>
    <w:p w14:paraId="31CCBC6E" w14:textId="77777777" w:rsidR="001C60AF" w:rsidRDefault="001C60A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A197A64" w14:textId="7AF7159E" w:rsidR="007B253F" w:rsidRDefault="007B253F" w:rsidP="00371294">
      <w:pPr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p w14:paraId="0CC7A0E0" w14:textId="77777777" w:rsidR="00371294" w:rsidRPr="007B253F" w:rsidRDefault="00371294" w:rsidP="00371294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7B253F">
        <w:rPr>
          <w:rFonts w:ascii="Liberation Serif" w:hAnsi="Liberation Serif" w:cs="Liberation Serif"/>
          <w:sz w:val="28"/>
          <w:szCs w:val="28"/>
        </w:rPr>
        <w:t>Результаты рассмотрения обращений</w:t>
      </w:r>
    </w:p>
    <w:p w14:paraId="61737B1A" w14:textId="77777777" w:rsidR="00371294" w:rsidRPr="00576C0B" w:rsidRDefault="00371294" w:rsidP="00371294">
      <w:pPr>
        <w:ind w:firstLine="708"/>
        <w:jc w:val="center"/>
        <w:rPr>
          <w:b/>
        </w:rPr>
      </w:pPr>
    </w:p>
    <w:p w14:paraId="26468A76" w14:textId="1F28906D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>даны разъяснения – 1</w:t>
      </w:r>
      <w:r w:rsidR="009E0B98">
        <w:rPr>
          <w:rFonts w:ascii="Liberation Serif" w:hAnsi="Liberation Serif" w:cs="Liberation Serif"/>
          <w:sz w:val="28"/>
          <w:szCs w:val="28"/>
        </w:rPr>
        <w:t>9</w:t>
      </w:r>
      <w:r w:rsidR="00A418C6">
        <w:rPr>
          <w:rFonts w:ascii="Liberation Serif" w:hAnsi="Liberation Serif" w:cs="Liberation Serif"/>
          <w:sz w:val="28"/>
          <w:szCs w:val="28"/>
        </w:rPr>
        <w:t>3</w:t>
      </w:r>
      <w:r w:rsidR="009E0B98">
        <w:rPr>
          <w:rFonts w:ascii="Liberation Serif" w:hAnsi="Liberation Serif" w:cs="Liberation Serif"/>
          <w:sz w:val="28"/>
          <w:szCs w:val="28"/>
        </w:rPr>
        <w:t>6</w:t>
      </w:r>
      <w:r w:rsidRPr="00EC773D">
        <w:rPr>
          <w:rFonts w:ascii="Liberation Serif" w:hAnsi="Liberation Serif" w:cs="Liberation Serif"/>
          <w:sz w:val="28"/>
          <w:szCs w:val="28"/>
        </w:rPr>
        <w:t>;</w:t>
      </w:r>
    </w:p>
    <w:p w14:paraId="7B3A8790" w14:textId="32ECBB1D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направлено по подведомственности – </w:t>
      </w:r>
      <w:r w:rsidR="009E0B98">
        <w:rPr>
          <w:rFonts w:ascii="Liberation Serif" w:hAnsi="Liberation Serif" w:cs="Liberation Serif"/>
          <w:sz w:val="28"/>
          <w:szCs w:val="28"/>
        </w:rPr>
        <w:t>12</w:t>
      </w:r>
      <w:r w:rsidR="00A418C6">
        <w:rPr>
          <w:rFonts w:ascii="Liberation Serif" w:hAnsi="Liberation Serif" w:cs="Liberation Serif"/>
          <w:sz w:val="28"/>
          <w:szCs w:val="28"/>
        </w:rPr>
        <w:t>13</w:t>
      </w:r>
      <w:r w:rsidRPr="00EC773D">
        <w:rPr>
          <w:rFonts w:ascii="Liberation Serif" w:hAnsi="Liberation Serif" w:cs="Liberation Serif"/>
          <w:sz w:val="28"/>
          <w:szCs w:val="28"/>
        </w:rPr>
        <w:t>;</w:t>
      </w:r>
    </w:p>
    <w:p w14:paraId="0F6F9015" w14:textId="4F14AC3B" w:rsidR="00371294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оставлено без ответа – </w:t>
      </w:r>
      <w:r w:rsidR="009E0B98">
        <w:rPr>
          <w:rFonts w:ascii="Liberation Serif" w:hAnsi="Liberation Serif" w:cs="Liberation Serif"/>
          <w:sz w:val="28"/>
          <w:szCs w:val="28"/>
        </w:rPr>
        <w:t>61</w:t>
      </w:r>
      <w:r w:rsidRPr="00EC773D">
        <w:rPr>
          <w:rFonts w:ascii="Liberation Serif" w:hAnsi="Liberation Serif" w:cs="Liberation Serif"/>
          <w:sz w:val="28"/>
          <w:szCs w:val="28"/>
        </w:rPr>
        <w:t>;</w:t>
      </w:r>
    </w:p>
    <w:p w14:paraId="6720325E" w14:textId="6A0C3A80" w:rsidR="009E0B98" w:rsidRPr="00EC773D" w:rsidRDefault="009E0B98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решено положительно – </w:t>
      </w:r>
      <w:r>
        <w:rPr>
          <w:rFonts w:ascii="Liberation Serif" w:hAnsi="Liberation Serif" w:cs="Liberation Serif"/>
          <w:sz w:val="28"/>
          <w:szCs w:val="28"/>
        </w:rPr>
        <w:t>35</w:t>
      </w:r>
      <w:r w:rsidRPr="00EC773D">
        <w:rPr>
          <w:rFonts w:ascii="Liberation Serif" w:hAnsi="Liberation Serif" w:cs="Liberation Serif"/>
          <w:sz w:val="28"/>
          <w:szCs w:val="28"/>
        </w:rPr>
        <w:t>;</w:t>
      </w:r>
    </w:p>
    <w:p w14:paraId="3812E9E9" w14:textId="2A359E37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меры приняты – </w:t>
      </w:r>
      <w:r w:rsidR="009E0B98">
        <w:rPr>
          <w:rFonts w:ascii="Liberation Serif" w:hAnsi="Liberation Serif" w:cs="Liberation Serif"/>
          <w:sz w:val="28"/>
          <w:szCs w:val="28"/>
        </w:rPr>
        <w:t>22;</w:t>
      </w:r>
    </w:p>
    <w:p w14:paraId="48A4594D" w14:textId="77777777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>факты не подтвердились – 3;</w:t>
      </w:r>
    </w:p>
    <w:p w14:paraId="6402A7A7" w14:textId="77777777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>рассмотрение прекращено на основании заявления гражданина – 3;</w:t>
      </w:r>
    </w:p>
    <w:p w14:paraId="54E692D9" w14:textId="02FCA7C3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отказано – </w:t>
      </w:r>
      <w:r w:rsidR="009E0B98">
        <w:rPr>
          <w:rFonts w:ascii="Liberation Serif" w:hAnsi="Liberation Serif" w:cs="Liberation Serif"/>
          <w:sz w:val="28"/>
          <w:szCs w:val="28"/>
        </w:rPr>
        <w:t>3</w:t>
      </w:r>
      <w:r w:rsidRPr="00EC773D">
        <w:rPr>
          <w:rFonts w:ascii="Liberation Serif" w:hAnsi="Liberation Serif" w:cs="Liberation Serif"/>
          <w:sz w:val="28"/>
          <w:szCs w:val="28"/>
        </w:rPr>
        <w:t>;</w:t>
      </w:r>
    </w:p>
    <w:p w14:paraId="2C9C7F3A" w14:textId="6840313A" w:rsidR="00371294" w:rsidRPr="00EC773D" w:rsidRDefault="00371294" w:rsidP="0037129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C773D">
        <w:rPr>
          <w:rFonts w:ascii="Liberation Serif" w:hAnsi="Liberation Serif" w:cs="Liberation Serif"/>
          <w:sz w:val="28"/>
          <w:szCs w:val="28"/>
        </w:rPr>
        <w:t xml:space="preserve">находятся на рассмотрении (срок ответа истекает после </w:t>
      </w:r>
      <w:r w:rsidR="00022417">
        <w:rPr>
          <w:rFonts w:ascii="Liberation Serif" w:hAnsi="Liberation Serif" w:cs="Liberation Serif"/>
          <w:sz w:val="28"/>
          <w:szCs w:val="28"/>
        </w:rPr>
        <w:t xml:space="preserve">11 </w:t>
      </w:r>
      <w:r w:rsidR="000F36B2" w:rsidRPr="000F36B2">
        <w:rPr>
          <w:rFonts w:ascii="Liberation Serif" w:hAnsi="Liberation Serif" w:cs="Liberation Serif"/>
          <w:sz w:val="28"/>
          <w:szCs w:val="28"/>
        </w:rPr>
        <w:t>января</w:t>
      </w:r>
      <w:r w:rsidRPr="000F36B2">
        <w:rPr>
          <w:rFonts w:ascii="Liberation Serif" w:hAnsi="Liberation Serif" w:cs="Liberation Serif"/>
          <w:sz w:val="28"/>
          <w:szCs w:val="28"/>
        </w:rPr>
        <w:t xml:space="preserve"> 202</w:t>
      </w:r>
      <w:r w:rsidR="000F36B2" w:rsidRPr="000F36B2">
        <w:rPr>
          <w:rFonts w:ascii="Liberation Serif" w:hAnsi="Liberation Serif" w:cs="Liberation Serif"/>
          <w:sz w:val="28"/>
          <w:szCs w:val="28"/>
        </w:rPr>
        <w:t>3</w:t>
      </w:r>
      <w:r w:rsidRPr="000F36B2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EC773D">
        <w:rPr>
          <w:rFonts w:ascii="Liberation Serif" w:hAnsi="Liberation Serif" w:cs="Liberation Serif"/>
          <w:sz w:val="28"/>
          <w:szCs w:val="28"/>
        </w:rPr>
        <w:t xml:space="preserve">) – </w:t>
      </w:r>
      <w:r w:rsidR="00022417">
        <w:rPr>
          <w:rFonts w:ascii="Liberation Serif" w:hAnsi="Liberation Serif" w:cs="Liberation Serif"/>
          <w:sz w:val="28"/>
          <w:szCs w:val="28"/>
        </w:rPr>
        <w:t>78</w:t>
      </w:r>
      <w:r w:rsidRPr="00EC773D">
        <w:rPr>
          <w:rFonts w:ascii="Liberation Serif" w:hAnsi="Liberation Serif" w:cs="Liberation Serif"/>
          <w:sz w:val="28"/>
          <w:szCs w:val="28"/>
        </w:rPr>
        <w:t>.</w:t>
      </w:r>
    </w:p>
    <w:p w14:paraId="6B86F9EF" w14:textId="30AAE0C2" w:rsidR="00371294" w:rsidRDefault="00371294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7F2A688" w14:textId="182C034A" w:rsidR="001C60AF" w:rsidRPr="007B253F" w:rsidRDefault="002A3BE6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B253F">
        <w:rPr>
          <w:rFonts w:ascii="Liberation Serif" w:hAnsi="Liberation Serif" w:cs="Liberation Serif"/>
          <w:bCs/>
          <w:sz w:val="28"/>
          <w:szCs w:val="28"/>
        </w:rPr>
        <w:t>Обращения, содержащие факты коррупции</w:t>
      </w:r>
    </w:p>
    <w:p w14:paraId="2D28F179" w14:textId="77777777" w:rsidR="00147AB2" w:rsidRDefault="00147AB2">
      <w:pPr>
        <w:pStyle w:val="ConsPlusNormal"/>
        <w:ind w:firstLine="579"/>
        <w:jc w:val="both"/>
        <w:rPr>
          <w:rFonts w:ascii="Liberation Serif" w:hAnsi="Liberation Serif" w:cs="Liberation Serif"/>
          <w:szCs w:val="28"/>
        </w:rPr>
      </w:pPr>
    </w:p>
    <w:p w14:paraId="3EFD5E94" w14:textId="1CAF4A59" w:rsidR="001C60AF" w:rsidRDefault="009E0B98">
      <w:pPr>
        <w:pStyle w:val="ConsPlusNormal"/>
        <w:ind w:firstLine="579"/>
        <w:jc w:val="both"/>
      </w:pPr>
      <w:r>
        <w:rPr>
          <w:rFonts w:ascii="Liberation Serif" w:hAnsi="Liberation Serif" w:cs="Liberation Serif"/>
          <w:szCs w:val="28"/>
        </w:rPr>
        <w:t>В</w:t>
      </w:r>
      <w:r w:rsidR="00BA6800">
        <w:rPr>
          <w:rFonts w:ascii="Liberation Serif" w:hAnsi="Liberation Serif" w:cs="Liberation Serif"/>
          <w:szCs w:val="28"/>
        </w:rPr>
        <w:t xml:space="preserve"> </w:t>
      </w:r>
      <w:r w:rsidR="002A3BE6">
        <w:rPr>
          <w:rFonts w:ascii="Liberation Serif" w:hAnsi="Liberation Serif" w:cs="Liberation Serif"/>
          <w:szCs w:val="28"/>
        </w:rPr>
        <w:t>2022 год</w:t>
      </w:r>
      <w:r>
        <w:rPr>
          <w:rFonts w:ascii="Liberation Serif" w:hAnsi="Liberation Serif" w:cs="Liberation Serif"/>
          <w:szCs w:val="28"/>
        </w:rPr>
        <w:t>у</w:t>
      </w:r>
      <w:r w:rsidR="002A3BE6">
        <w:rPr>
          <w:rFonts w:ascii="Liberation Serif" w:hAnsi="Liberation Serif" w:cs="Liberation Serif"/>
          <w:szCs w:val="28"/>
        </w:rPr>
        <w:t xml:space="preserve"> в Министерство образования поступило </w:t>
      </w:r>
      <w:r w:rsidR="00E202FA">
        <w:rPr>
          <w:rFonts w:ascii="Liberation Serif" w:hAnsi="Liberation Serif" w:cs="Liberation Serif"/>
          <w:szCs w:val="28"/>
        </w:rPr>
        <w:t>15</w:t>
      </w:r>
      <w:r w:rsidR="002A3BE6">
        <w:rPr>
          <w:rFonts w:ascii="Liberation Serif" w:hAnsi="Liberation Serif" w:cs="Liberation Serif"/>
          <w:szCs w:val="28"/>
        </w:rPr>
        <w:t xml:space="preserve"> обращени</w:t>
      </w:r>
      <w:r w:rsidR="00272E0E">
        <w:rPr>
          <w:rFonts w:ascii="Liberation Serif" w:hAnsi="Liberation Serif" w:cs="Liberation Serif"/>
          <w:szCs w:val="28"/>
        </w:rPr>
        <w:t>й</w:t>
      </w:r>
      <w:r w:rsidR="002A3BE6">
        <w:rPr>
          <w:rFonts w:ascii="Liberation Serif" w:hAnsi="Liberation Serif" w:cs="Liberation Serif"/>
          <w:szCs w:val="28"/>
        </w:rPr>
        <w:t xml:space="preserve">, содержащих информацию о фактах коррупции со стороны руководителей и (или) сотрудников образовательных организаций с целью получения личной выгоды либо выгоды родственников. Из них </w:t>
      </w:r>
      <w:r w:rsidR="00E202FA">
        <w:rPr>
          <w:rFonts w:ascii="Liberation Serif" w:hAnsi="Liberation Serif" w:cs="Liberation Serif"/>
          <w:szCs w:val="28"/>
        </w:rPr>
        <w:t>8</w:t>
      </w:r>
      <w:r w:rsidR="002A3BE6">
        <w:rPr>
          <w:rFonts w:ascii="Liberation Serif" w:hAnsi="Liberation Serif" w:cs="Liberation Serif"/>
          <w:szCs w:val="28"/>
        </w:rPr>
        <w:t xml:space="preserve"> обращени</w:t>
      </w:r>
      <w:r w:rsidR="00E92783">
        <w:rPr>
          <w:rFonts w:ascii="Liberation Serif" w:hAnsi="Liberation Serif" w:cs="Liberation Serif"/>
          <w:szCs w:val="28"/>
        </w:rPr>
        <w:t>й</w:t>
      </w:r>
      <w:r w:rsidR="002A3BE6">
        <w:rPr>
          <w:rFonts w:ascii="Liberation Serif" w:hAnsi="Liberation Serif" w:cs="Liberation Serif"/>
          <w:szCs w:val="28"/>
        </w:rPr>
        <w:t xml:space="preserve"> касаются деятельности образовательных организаций, подведомственных Министерству образования, </w:t>
      </w:r>
      <w:r w:rsidR="00E14449">
        <w:rPr>
          <w:rFonts w:ascii="Liberation Serif" w:hAnsi="Liberation Serif" w:cs="Liberation Serif"/>
          <w:szCs w:val="28"/>
        </w:rPr>
        <w:t xml:space="preserve">2 – муниципальных общеобразовательных организаций, </w:t>
      </w:r>
      <w:r w:rsidR="00E202FA">
        <w:rPr>
          <w:rFonts w:ascii="Liberation Serif" w:hAnsi="Liberation Serif" w:cs="Liberation Serif"/>
          <w:szCs w:val="28"/>
        </w:rPr>
        <w:t>3</w:t>
      </w:r>
      <w:r w:rsidR="002A3BE6">
        <w:rPr>
          <w:rFonts w:ascii="Liberation Serif" w:hAnsi="Liberation Serif" w:cs="Liberation Serif"/>
          <w:szCs w:val="28"/>
        </w:rPr>
        <w:t xml:space="preserve"> – муниципальн</w:t>
      </w:r>
      <w:r w:rsidR="00E92783">
        <w:rPr>
          <w:rFonts w:ascii="Liberation Serif" w:hAnsi="Liberation Serif" w:cs="Liberation Serif"/>
          <w:szCs w:val="28"/>
        </w:rPr>
        <w:t>ых</w:t>
      </w:r>
      <w:r w:rsidR="002A3BE6">
        <w:rPr>
          <w:rFonts w:ascii="Liberation Serif" w:hAnsi="Liberation Serif" w:cs="Liberation Serif"/>
          <w:szCs w:val="28"/>
        </w:rPr>
        <w:t xml:space="preserve"> дошкольн</w:t>
      </w:r>
      <w:r w:rsidR="00E92783">
        <w:rPr>
          <w:rFonts w:ascii="Liberation Serif" w:hAnsi="Liberation Serif" w:cs="Liberation Serif"/>
          <w:szCs w:val="28"/>
        </w:rPr>
        <w:t>ых</w:t>
      </w:r>
      <w:r w:rsidR="002A3BE6">
        <w:rPr>
          <w:rFonts w:ascii="Liberation Serif" w:hAnsi="Liberation Serif" w:cs="Liberation Serif"/>
          <w:szCs w:val="28"/>
        </w:rPr>
        <w:t xml:space="preserve"> образовательн</w:t>
      </w:r>
      <w:r w:rsidR="00E92783">
        <w:rPr>
          <w:rFonts w:ascii="Liberation Serif" w:hAnsi="Liberation Serif" w:cs="Liberation Serif"/>
          <w:szCs w:val="28"/>
        </w:rPr>
        <w:t>ых</w:t>
      </w:r>
      <w:r w:rsidR="002A3BE6">
        <w:rPr>
          <w:rFonts w:ascii="Liberation Serif" w:hAnsi="Liberation Serif" w:cs="Liberation Serif"/>
          <w:szCs w:val="28"/>
        </w:rPr>
        <w:t xml:space="preserve"> организаци</w:t>
      </w:r>
      <w:r w:rsidR="00E92783">
        <w:rPr>
          <w:rFonts w:ascii="Liberation Serif" w:hAnsi="Liberation Serif" w:cs="Liberation Serif"/>
          <w:szCs w:val="28"/>
        </w:rPr>
        <w:t>й</w:t>
      </w:r>
      <w:r w:rsidR="002A3BE6">
        <w:rPr>
          <w:rFonts w:ascii="Liberation Serif" w:hAnsi="Liberation Serif" w:cs="Liberation Serif"/>
          <w:szCs w:val="28"/>
        </w:rPr>
        <w:t>,</w:t>
      </w:r>
      <w:r w:rsidR="00E202FA">
        <w:rPr>
          <w:rFonts w:ascii="Liberation Serif" w:hAnsi="Liberation Serif" w:cs="Liberation Serif"/>
          <w:szCs w:val="28"/>
        </w:rPr>
        <w:t xml:space="preserve"> 1 – муниципальной организации дополнительного образования, </w:t>
      </w:r>
      <w:r w:rsidR="002A3BE6">
        <w:rPr>
          <w:rFonts w:ascii="Liberation Serif" w:hAnsi="Liberation Serif" w:cs="Liberation Serif"/>
          <w:szCs w:val="28"/>
        </w:rPr>
        <w:t>1 – Министе</w:t>
      </w:r>
      <w:r w:rsidR="00E202FA">
        <w:rPr>
          <w:rFonts w:ascii="Liberation Serif" w:hAnsi="Liberation Serif" w:cs="Liberation Serif"/>
          <w:szCs w:val="28"/>
        </w:rPr>
        <w:t xml:space="preserve">рства образования. В результате </w:t>
      </w:r>
      <w:r w:rsidR="002A3BE6">
        <w:rPr>
          <w:rFonts w:ascii="Liberation Serif" w:hAnsi="Liberation Serif" w:cs="Liberation Serif"/>
          <w:szCs w:val="28"/>
        </w:rPr>
        <w:t>рассмотрения по 1 обращению в образовательной организации проведен внутренний финансовый контроль</w:t>
      </w:r>
      <w:r w:rsidR="00E14449">
        <w:rPr>
          <w:rFonts w:ascii="Liberation Serif" w:hAnsi="Liberation Serif" w:cs="Liberation Serif"/>
          <w:szCs w:val="28"/>
        </w:rPr>
        <w:t xml:space="preserve"> (нарушения не выявлены)</w:t>
      </w:r>
      <w:r w:rsidR="002A3BE6">
        <w:rPr>
          <w:rFonts w:ascii="Liberation Serif" w:hAnsi="Liberation Serif" w:cs="Liberation Serif"/>
          <w:szCs w:val="28"/>
        </w:rPr>
        <w:t xml:space="preserve">, </w:t>
      </w:r>
      <w:r w:rsidR="00E14449">
        <w:rPr>
          <w:rFonts w:ascii="Liberation Serif" w:hAnsi="Liberation Serif" w:cs="Liberation Serif"/>
          <w:szCs w:val="28"/>
        </w:rPr>
        <w:t xml:space="preserve">по 1 обращению </w:t>
      </w:r>
      <w:r w:rsidR="00E14449" w:rsidRPr="00E14449">
        <w:rPr>
          <w:rFonts w:ascii="Liberation Serif" w:hAnsi="Liberation Serif" w:cs="Liberation Serif"/>
          <w:szCs w:val="28"/>
        </w:rPr>
        <w:t>проведена выездная проверка</w:t>
      </w:r>
      <w:r w:rsidR="00E14449">
        <w:rPr>
          <w:rFonts w:ascii="Liberation Serif" w:hAnsi="Liberation Serif" w:cs="Liberation Serif"/>
          <w:szCs w:val="28"/>
        </w:rPr>
        <w:t xml:space="preserve"> (ф</w:t>
      </w:r>
      <w:r w:rsidR="00E14449" w:rsidRPr="00E14449">
        <w:rPr>
          <w:rFonts w:ascii="Liberation Serif" w:hAnsi="Liberation Serif" w:cs="Liberation Serif"/>
          <w:szCs w:val="28"/>
        </w:rPr>
        <w:t>акты подтвердились частично</w:t>
      </w:r>
      <w:r w:rsidR="00E14449">
        <w:rPr>
          <w:rFonts w:ascii="Liberation Serif" w:hAnsi="Liberation Serif" w:cs="Liberation Serif"/>
          <w:szCs w:val="28"/>
        </w:rPr>
        <w:t>),</w:t>
      </w:r>
      <w:r w:rsidR="00B94561">
        <w:rPr>
          <w:rFonts w:ascii="Liberation Serif" w:hAnsi="Liberation Serif" w:cs="Liberation Serif"/>
          <w:szCs w:val="28"/>
        </w:rPr>
        <w:t xml:space="preserve"> п</w:t>
      </w:r>
      <w:r w:rsidR="00E202FA">
        <w:rPr>
          <w:rFonts w:ascii="Liberation Serif" w:hAnsi="Liberation Serif" w:cs="Liberation Serif"/>
          <w:szCs w:val="28"/>
        </w:rPr>
        <w:t xml:space="preserve">о 1 обращению создана комиссия </w:t>
      </w:r>
      <w:r w:rsidR="00B94561">
        <w:rPr>
          <w:rFonts w:ascii="Liberation Serif" w:hAnsi="Liberation Serif" w:cs="Liberation Serif"/>
          <w:szCs w:val="28"/>
        </w:rPr>
        <w:t>в Министерстве образования, осуществлен выезд в учреждение (факты подтвердились частично),</w:t>
      </w:r>
      <w:r w:rsidR="00E14449" w:rsidRPr="00E14449">
        <w:rPr>
          <w:rFonts w:ascii="Liberation Serif" w:hAnsi="Liberation Serif" w:cs="Liberation Serif"/>
          <w:szCs w:val="28"/>
        </w:rPr>
        <w:t xml:space="preserve"> </w:t>
      </w:r>
      <w:r w:rsidR="00EB131D">
        <w:rPr>
          <w:rFonts w:ascii="Liberation Serif" w:hAnsi="Liberation Serif" w:cs="Liberation Serif"/>
          <w:szCs w:val="28"/>
        </w:rPr>
        <w:t>3</w:t>
      </w:r>
      <w:r w:rsidR="002A3BE6">
        <w:rPr>
          <w:rFonts w:ascii="Liberation Serif" w:hAnsi="Liberation Serif" w:cs="Liberation Serif"/>
          <w:szCs w:val="28"/>
        </w:rPr>
        <w:t xml:space="preserve"> обращени</w:t>
      </w:r>
      <w:r w:rsidR="00E71C74">
        <w:rPr>
          <w:rFonts w:ascii="Liberation Serif" w:hAnsi="Liberation Serif" w:cs="Liberation Serif"/>
          <w:szCs w:val="28"/>
        </w:rPr>
        <w:t>я</w:t>
      </w:r>
      <w:r w:rsidR="002A3BE6">
        <w:rPr>
          <w:rFonts w:ascii="Liberation Serif" w:hAnsi="Liberation Serif" w:cs="Liberation Serif"/>
          <w:szCs w:val="28"/>
        </w:rPr>
        <w:t xml:space="preserve"> направлен</w:t>
      </w:r>
      <w:r w:rsidR="00E71C74">
        <w:rPr>
          <w:rFonts w:ascii="Liberation Serif" w:hAnsi="Liberation Serif" w:cs="Liberation Serif"/>
          <w:szCs w:val="28"/>
        </w:rPr>
        <w:t>ы</w:t>
      </w:r>
      <w:r w:rsidR="002A3BE6">
        <w:rPr>
          <w:rFonts w:ascii="Liberation Serif" w:hAnsi="Liberation Serif" w:cs="Liberation Serif"/>
          <w:szCs w:val="28"/>
        </w:rPr>
        <w:t xml:space="preserve"> глав</w:t>
      </w:r>
      <w:r w:rsidR="00E71C74">
        <w:rPr>
          <w:rFonts w:ascii="Liberation Serif" w:hAnsi="Liberation Serif" w:cs="Liberation Serif"/>
          <w:szCs w:val="28"/>
        </w:rPr>
        <w:t>ам</w:t>
      </w:r>
      <w:r w:rsidR="002A3BE6">
        <w:rPr>
          <w:rFonts w:ascii="Liberation Serif" w:hAnsi="Liberation Serif" w:cs="Liberation Serif"/>
          <w:szCs w:val="28"/>
        </w:rPr>
        <w:t xml:space="preserve"> муниципальн</w:t>
      </w:r>
      <w:r w:rsidR="00E71C74">
        <w:rPr>
          <w:rFonts w:ascii="Liberation Serif" w:hAnsi="Liberation Serif" w:cs="Liberation Serif"/>
          <w:szCs w:val="28"/>
        </w:rPr>
        <w:t>ых</w:t>
      </w:r>
      <w:r w:rsidR="002A3BE6">
        <w:rPr>
          <w:rFonts w:ascii="Liberation Serif" w:hAnsi="Liberation Serif" w:cs="Liberation Serif"/>
          <w:szCs w:val="28"/>
        </w:rPr>
        <w:t xml:space="preserve"> образовани</w:t>
      </w:r>
      <w:r w:rsidR="00E71C74">
        <w:rPr>
          <w:rFonts w:ascii="Liberation Serif" w:hAnsi="Liberation Serif" w:cs="Liberation Serif"/>
          <w:szCs w:val="28"/>
        </w:rPr>
        <w:t>й</w:t>
      </w:r>
      <w:r w:rsidR="002A3BE6">
        <w:rPr>
          <w:rFonts w:ascii="Liberation Serif" w:hAnsi="Liberation Serif" w:cs="Liberation Serif"/>
          <w:szCs w:val="28"/>
        </w:rPr>
        <w:t xml:space="preserve">, </w:t>
      </w:r>
      <w:r w:rsidR="00EB131D">
        <w:rPr>
          <w:rFonts w:ascii="Liberation Serif" w:hAnsi="Liberation Serif" w:cs="Liberation Serif"/>
          <w:szCs w:val="28"/>
        </w:rPr>
        <w:t>2</w:t>
      </w:r>
      <w:r w:rsidR="00731E0D">
        <w:rPr>
          <w:rFonts w:ascii="Liberation Serif" w:hAnsi="Liberation Serif" w:cs="Liberation Serif"/>
          <w:szCs w:val="28"/>
        </w:rPr>
        <w:t xml:space="preserve"> обращени</w:t>
      </w:r>
      <w:r w:rsidR="00EB131D">
        <w:rPr>
          <w:rFonts w:ascii="Liberation Serif" w:hAnsi="Liberation Serif" w:cs="Liberation Serif"/>
          <w:szCs w:val="28"/>
        </w:rPr>
        <w:t>я</w:t>
      </w:r>
      <w:r w:rsidR="00731E0D">
        <w:rPr>
          <w:rFonts w:ascii="Liberation Serif" w:hAnsi="Liberation Serif" w:cs="Liberation Serif"/>
          <w:szCs w:val="28"/>
        </w:rPr>
        <w:t xml:space="preserve"> направлен</w:t>
      </w:r>
      <w:r w:rsidR="00EB131D">
        <w:rPr>
          <w:rFonts w:ascii="Liberation Serif" w:hAnsi="Liberation Serif" w:cs="Liberation Serif"/>
          <w:szCs w:val="28"/>
        </w:rPr>
        <w:t>ы</w:t>
      </w:r>
      <w:r w:rsidR="00731E0D">
        <w:rPr>
          <w:rFonts w:ascii="Liberation Serif" w:hAnsi="Liberation Serif" w:cs="Liberation Serif"/>
          <w:szCs w:val="28"/>
        </w:rPr>
        <w:t xml:space="preserve"> начальник</w:t>
      </w:r>
      <w:r w:rsidR="00EB131D">
        <w:rPr>
          <w:rFonts w:ascii="Liberation Serif" w:hAnsi="Liberation Serif" w:cs="Liberation Serif"/>
          <w:szCs w:val="28"/>
        </w:rPr>
        <w:t>ам</w:t>
      </w:r>
      <w:r w:rsidR="00731E0D">
        <w:rPr>
          <w:rFonts w:ascii="Liberation Serif" w:hAnsi="Liberation Serif" w:cs="Liberation Serif"/>
          <w:szCs w:val="28"/>
        </w:rPr>
        <w:t xml:space="preserve"> </w:t>
      </w:r>
      <w:r w:rsidR="00EB131D">
        <w:rPr>
          <w:rFonts w:ascii="Liberation Serif" w:hAnsi="Liberation Serif" w:cs="Liberation Serif"/>
          <w:szCs w:val="28"/>
        </w:rPr>
        <w:t>у</w:t>
      </w:r>
      <w:r w:rsidR="00731E0D">
        <w:rPr>
          <w:rFonts w:ascii="Liberation Serif" w:hAnsi="Liberation Serif" w:cs="Liberation Serif"/>
          <w:szCs w:val="28"/>
        </w:rPr>
        <w:t>правлени</w:t>
      </w:r>
      <w:r w:rsidR="00EB131D">
        <w:rPr>
          <w:rFonts w:ascii="Liberation Serif" w:hAnsi="Liberation Serif" w:cs="Liberation Serif"/>
          <w:szCs w:val="28"/>
        </w:rPr>
        <w:t xml:space="preserve">й образования, </w:t>
      </w:r>
      <w:r w:rsidR="00EB131D">
        <w:rPr>
          <w:rFonts w:ascii="Liberation Serif" w:hAnsi="Liberation Serif" w:cs="Liberation Serif"/>
          <w:szCs w:val="28"/>
        </w:rPr>
        <w:br/>
      </w:r>
      <w:r w:rsidR="002A3BE6">
        <w:rPr>
          <w:rFonts w:ascii="Liberation Serif" w:hAnsi="Liberation Serif" w:cs="Liberation Serif"/>
          <w:szCs w:val="28"/>
        </w:rPr>
        <w:t xml:space="preserve">по </w:t>
      </w:r>
      <w:r w:rsidR="00EB131D">
        <w:rPr>
          <w:rFonts w:ascii="Liberation Serif" w:hAnsi="Liberation Serif" w:cs="Liberation Serif"/>
          <w:szCs w:val="28"/>
        </w:rPr>
        <w:t>4</w:t>
      </w:r>
      <w:r w:rsidR="002A3BE6">
        <w:rPr>
          <w:rFonts w:ascii="Liberation Serif" w:hAnsi="Liberation Serif" w:cs="Liberation Serif"/>
          <w:szCs w:val="28"/>
        </w:rPr>
        <w:t xml:space="preserve"> о</w:t>
      </w:r>
      <w:r w:rsidR="00E71C74">
        <w:rPr>
          <w:rFonts w:ascii="Liberation Serif" w:hAnsi="Liberation Serif" w:cs="Liberation Serif"/>
          <w:szCs w:val="28"/>
        </w:rPr>
        <w:t>бращени</w:t>
      </w:r>
      <w:r w:rsidR="00731E0D">
        <w:rPr>
          <w:rFonts w:ascii="Liberation Serif" w:hAnsi="Liberation Serif" w:cs="Liberation Serif"/>
          <w:szCs w:val="28"/>
        </w:rPr>
        <w:t>ям</w:t>
      </w:r>
      <w:r w:rsidR="00E71C74">
        <w:rPr>
          <w:rFonts w:ascii="Liberation Serif" w:hAnsi="Liberation Serif" w:cs="Liberation Serif"/>
          <w:szCs w:val="28"/>
        </w:rPr>
        <w:t xml:space="preserve"> факты не подтвердились, </w:t>
      </w:r>
      <w:r w:rsidR="00EB131D">
        <w:rPr>
          <w:rFonts w:ascii="Liberation Serif" w:hAnsi="Liberation Serif" w:cs="Liberation Serif"/>
          <w:szCs w:val="28"/>
        </w:rPr>
        <w:t>3</w:t>
      </w:r>
      <w:r w:rsidR="00E353AD">
        <w:rPr>
          <w:rFonts w:ascii="Liberation Serif" w:hAnsi="Liberation Serif" w:cs="Liberation Serif"/>
          <w:szCs w:val="28"/>
        </w:rPr>
        <w:t xml:space="preserve"> обращени</w:t>
      </w:r>
      <w:r w:rsidR="00EB131D">
        <w:rPr>
          <w:rFonts w:ascii="Liberation Serif" w:hAnsi="Liberation Serif" w:cs="Liberation Serif"/>
          <w:szCs w:val="28"/>
        </w:rPr>
        <w:t>я</w:t>
      </w:r>
      <w:r w:rsidR="00E353AD">
        <w:rPr>
          <w:rFonts w:ascii="Liberation Serif" w:hAnsi="Liberation Serif" w:cs="Liberation Serif"/>
          <w:szCs w:val="28"/>
        </w:rPr>
        <w:t xml:space="preserve"> направлен</w:t>
      </w:r>
      <w:r w:rsidR="00EB131D">
        <w:rPr>
          <w:rFonts w:ascii="Liberation Serif" w:hAnsi="Liberation Serif" w:cs="Liberation Serif"/>
          <w:szCs w:val="28"/>
        </w:rPr>
        <w:t>ы</w:t>
      </w:r>
      <w:r w:rsidR="00E353AD">
        <w:rPr>
          <w:rFonts w:ascii="Liberation Serif" w:hAnsi="Liberation Serif" w:cs="Liberation Serif"/>
          <w:szCs w:val="28"/>
        </w:rPr>
        <w:t xml:space="preserve"> в прокуратуру Свердловской области</w:t>
      </w:r>
      <w:r w:rsidR="00E71C74">
        <w:rPr>
          <w:rFonts w:ascii="Liberation Serif" w:hAnsi="Liberation Serif" w:cs="Liberation Serif"/>
          <w:szCs w:val="28"/>
        </w:rPr>
        <w:t>.</w:t>
      </w:r>
    </w:p>
    <w:p w14:paraId="192231CE" w14:textId="77777777" w:rsidR="001C60AF" w:rsidRDefault="001C60AF">
      <w:pPr>
        <w:pStyle w:val="ConsPlusNormal"/>
        <w:ind w:firstLine="579"/>
        <w:jc w:val="both"/>
        <w:rPr>
          <w:rFonts w:ascii="Liberation Serif" w:hAnsi="Liberation Serif" w:cs="Liberation Serif"/>
          <w:szCs w:val="28"/>
        </w:rPr>
      </w:pPr>
    </w:p>
    <w:p w14:paraId="691B42EE" w14:textId="77777777" w:rsidR="007B253F" w:rsidRDefault="007B253F" w:rsidP="00576C0B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70520EA" w14:textId="77777777" w:rsidR="007B253F" w:rsidRDefault="007B253F" w:rsidP="00576C0B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E107EF3" w14:textId="77777777" w:rsidR="007B253F" w:rsidRDefault="007B253F" w:rsidP="00576C0B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7B253F">
      <w:headerReference w:type="default" r:id="rId16"/>
      <w:footerReference w:type="default" r:id="rId17"/>
      <w:pgSz w:w="11906" w:h="16838"/>
      <w:pgMar w:top="22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DF2A" w14:textId="77777777" w:rsidR="003C3ACC" w:rsidRDefault="003C3ACC">
      <w:r>
        <w:separator/>
      </w:r>
    </w:p>
  </w:endnote>
  <w:endnote w:type="continuationSeparator" w:id="0">
    <w:p w14:paraId="403EF395" w14:textId="77777777" w:rsidR="003C3ACC" w:rsidRDefault="003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BA6C" w14:textId="77777777" w:rsidR="00A418C6" w:rsidRDefault="00A418C6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377A" w14:textId="77777777" w:rsidR="00A418C6" w:rsidRDefault="00A418C6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DD8C" w14:textId="77777777" w:rsidR="00A418C6" w:rsidRDefault="00A418C6">
    <w:pPr>
      <w:pStyle w:val="a8"/>
      <w:tabs>
        <w:tab w:val="clear" w:pos="4677"/>
        <w:tab w:val="clear" w:pos="9355"/>
        <w:tab w:val="left" w:pos="1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DE48" w14:textId="77777777" w:rsidR="003C3ACC" w:rsidRDefault="003C3ACC">
      <w:r>
        <w:rPr>
          <w:color w:val="000000"/>
        </w:rPr>
        <w:separator/>
      </w:r>
    </w:p>
  </w:footnote>
  <w:footnote w:type="continuationSeparator" w:id="0">
    <w:p w14:paraId="0566E895" w14:textId="77777777" w:rsidR="003C3ACC" w:rsidRDefault="003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A0B4" w14:textId="18836481" w:rsidR="00A418C6" w:rsidRDefault="00A418C6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36A11">
      <w:rPr>
        <w:rFonts w:ascii="Liberation Serif" w:hAnsi="Liberation Serif" w:cs="Liberation Serif"/>
        <w:noProof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43D9A74A" w14:textId="0FF39787" w:rsidR="00A418C6" w:rsidRDefault="00A418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  <w:sz w:val="28"/>
        <w:szCs w:val="28"/>
      </w:rPr>
      <w:id w:val="1659729838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D2A61FD" w14:textId="0D190D67" w:rsidR="00A418C6" w:rsidRPr="007077A4" w:rsidRDefault="00A418C6" w:rsidP="002526C8">
        <w:pPr>
          <w:pStyle w:val="a6"/>
          <w:framePr w:wrap="none" w:vAnchor="text" w:hAnchor="margin" w:xAlign="center" w:y="1"/>
          <w:rPr>
            <w:rStyle w:val="aa"/>
            <w:sz w:val="28"/>
            <w:szCs w:val="28"/>
          </w:rPr>
        </w:pPr>
        <w:r w:rsidRPr="007077A4">
          <w:rPr>
            <w:rStyle w:val="aa"/>
            <w:sz w:val="28"/>
            <w:szCs w:val="28"/>
          </w:rPr>
          <w:fldChar w:fldCharType="begin"/>
        </w:r>
        <w:r w:rsidRPr="007077A4">
          <w:rPr>
            <w:rStyle w:val="aa"/>
            <w:sz w:val="28"/>
            <w:szCs w:val="28"/>
          </w:rPr>
          <w:instrText xml:space="preserve"> PAGE </w:instrText>
        </w:r>
        <w:r w:rsidRPr="007077A4">
          <w:rPr>
            <w:rStyle w:val="aa"/>
            <w:sz w:val="28"/>
            <w:szCs w:val="28"/>
          </w:rPr>
          <w:fldChar w:fldCharType="separate"/>
        </w:r>
        <w:r w:rsidR="00436A11">
          <w:rPr>
            <w:rStyle w:val="aa"/>
            <w:noProof/>
            <w:sz w:val="28"/>
            <w:szCs w:val="28"/>
          </w:rPr>
          <w:t>14</w:t>
        </w:r>
        <w:r w:rsidRPr="007077A4">
          <w:rPr>
            <w:rStyle w:val="aa"/>
            <w:sz w:val="28"/>
            <w:szCs w:val="28"/>
          </w:rPr>
          <w:fldChar w:fldCharType="end"/>
        </w:r>
      </w:p>
    </w:sdtContent>
  </w:sdt>
  <w:p w14:paraId="3B0EEE0F" w14:textId="77777777" w:rsidR="00A418C6" w:rsidRDefault="00A41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C7BE" w14:textId="6AE8650C" w:rsidR="00A418C6" w:rsidRDefault="00A418C6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36A11">
      <w:rPr>
        <w:rFonts w:ascii="Liberation Serif" w:hAnsi="Liberation Serif" w:cs="Liberation Serif"/>
        <w:noProof/>
        <w:sz w:val="28"/>
        <w:szCs w:val="28"/>
      </w:rPr>
      <w:t>13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5F6FAAD3" w14:textId="77777777" w:rsidR="00A418C6" w:rsidRDefault="00A418C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A5F6" w14:textId="4FFC21E5" w:rsidR="00A418C6" w:rsidRDefault="00A418C6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36A11">
      <w:rPr>
        <w:rFonts w:ascii="Liberation Serif" w:hAnsi="Liberation Serif" w:cs="Liberation Serif"/>
        <w:noProof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F"/>
    <w:rsid w:val="00014185"/>
    <w:rsid w:val="00014207"/>
    <w:rsid w:val="00022417"/>
    <w:rsid w:val="00025B30"/>
    <w:rsid w:val="000A4D79"/>
    <w:rsid w:val="000A7DF8"/>
    <w:rsid w:val="000E4668"/>
    <w:rsid w:val="000F36B2"/>
    <w:rsid w:val="00105E70"/>
    <w:rsid w:val="00116545"/>
    <w:rsid w:val="00140E1A"/>
    <w:rsid w:val="00147AB2"/>
    <w:rsid w:val="0016205D"/>
    <w:rsid w:val="001652BB"/>
    <w:rsid w:val="0017622A"/>
    <w:rsid w:val="00182193"/>
    <w:rsid w:val="00182F25"/>
    <w:rsid w:val="00190266"/>
    <w:rsid w:val="00197C5B"/>
    <w:rsid w:val="001C05E9"/>
    <w:rsid w:val="001C0B6F"/>
    <w:rsid w:val="001C0E30"/>
    <w:rsid w:val="001C60AF"/>
    <w:rsid w:val="001C784A"/>
    <w:rsid w:val="001F43C4"/>
    <w:rsid w:val="00201877"/>
    <w:rsid w:val="002179C9"/>
    <w:rsid w:val="00221713"/>
    <w:rsid w:val="00221719"/>
    <w:rsid w:val="0025264C"/>
    <w:rsid w:val="002526C8"/>
    <w:rsid w:val="00272E0E"/>
    <w:rsid w:val="002866CC"/>
    <w:rsid w:val="002A299D"/>
    <w:rsid w:val="002A3672"/>
    <w:rsid w:val="002A3BE6"/>
    <w:rsid w:val="002B099B"/>
    <w:rsid w:val="002B207D"/>
    <w:rsid w:val="002D2BCB"/>
    <w:rsid w:val="0030427A"/>
    <w:rsid w:val="0030506F"/>
    <w:rsid w:val="0031078B"/>
    <w:rsid w:val="003178F1"/>
    <w:rsid w:val="0033181D"/>
    <w:rsid w:val="0033263F"/>
    <w:rsid w:val="003326AA"/>
    <w:rsid w:val="003402F1"/>
    <w:rsid w:val="00342449"/>
    <w:rsid w:val="0034539C"/>
    <w:rsid w:val="0036686E"/>
    <w:rsid w:val="00371294"/>
    <w:rsid w:val="003749CA"/>
    <w:rsid w:val="00383FBB"/>
    <w:rsid w:val="003870CD"/>
    <w:rsid w:val="00392432"/>
    <w:rsid w:val="003A2465"/>
    <w:rsid w:val="003B7954"/>
    <w:rsid w:val="003C3ACC"/>
    <w:rsid w:val="0040084D"/>
    <w:rsid w:val="00435F8D"/>
    <w:rsid w:val="00436A11"/>
    <w:rsid w:val="0044419A"/>
    <w:rsid w:val="00450490"/>
    <w:rsid w:val="00450EC5"/>
    <w:rsid w:val="004529E6"/>
    <w:rsid w:val="004565A1"/>
    <w:rsid w:val="00463DFC"/>
    <w:rsid w:val="0047450B"/>
    <w:rsid w:val="00475B41"/>
    <w:rsid w:val="00491469"/>
    <w:rsid w:val="00493E3A"/>
    <w:rsid w:val="004A33B2"/>
    <w:rsid w:val="004C05DA"/>
    <w:rsid w:val="004C23BE"/>
    <w:rsid w:val="004C33C9"/>
    <w:rsid w:val="004F4A65"/>
    <w:rsid w:val="005016D7"/>
    <w:rsid w:val="00506408"/>
    <w:rsid w:val="005219B1"/>
    <w:rsid w:val="00543C96"/>
    <w:rsid w:val="00545F2E"/>
    <w:rsid w:val="00576C0B"/>
    <w:rsid w:val="00577BA8"/>
    <w:rsid w:val="00593733"/>
    <w:rsid w:val="005B37F6"/>
    <w:rsid w:val="005C5245"/>
    <w:rsid w:val="005D46E6"/>
    <w:rsid w:val="005E3CAA"/>
    <w:rsid w:val="005F0622"/>
    <w:rsid w:val="0061219B"/>
    <w:rsid w:val="00620794"/>
    <w:rsid w:val="00624F4D"/>
    <w:rsid w:val="006412B4"/>
    <w:rsid w:val="0066199E"/>
    <w:rsid w:val="006648E4"/>
    <w:rsid w:val="006A2E07"/>
    <w:rsid w:val="006B37D3"/>
    <w:rsid w:val="006C1E65"/>
    <w:rsid w:val="006F1263"/>
    <w:rsid w:val="00703714"/>
    <w:rsid w:val="007077A4"/>
    <w:rsid w:val="00707DE2"/>
    <w:rsid w:val="0071462A"/>
    <w:rsid w:val="0071503B"/>
    <w:rsid w:val="00717C61"/>
    <w:rsid w:val="00726A49"/>
    <w:rsid w:val="00731E0D"/>
    <w:rsid w:val="00734322"/>
    <w:rsid w:val="007404E1"/>
    <w:rsid w:val="00742666"/>
    <w:rsid w:val="007431A6"/>
    <w:rsid w:val="007513D9"/>
    <w:rsid w:val="00751DBC"/>
    <w:rsid w:val="007573F6"/>
    <w:rsid w:val="007630D2"/>
    <w:rsid w:val="007844E2"/>
    <w:rsid w:val="00793AFF"/>
    <w:rsid w:val="007A3357"/>
    <w:rsid w:val="007A4097"/>
    <w:rsid w:val="007A4AF0"/>
    <w:rsid w:val="007B253F"/>
    <w:rsid w:val="007B7729"/>
    <w:rsid w:val="007D41EE"/>
    <w:rsid w:val="007E7EF1"/>
    <w:rsid w:val="007E7FA9"/>
    <w:rsid w:val="007F34BE"/>
    <w:rsid w:val="0080074F"/>
    <w:rsid w:val="008151BF"/>
    <w:rsid w:val="008312E7"/>
    <w:rsid w:val="00835E34"/>
    <w:rsid w:val="00855FAE"/>
    <w:rsid w:val="00865E29"/>
    <w:rsid w:val="00871695"/>
    <w:rsid w:val="0087186C"/>
    <w:rsid w:val="00875737"/>
    <w:rsid w:val="008A0113"/>
    <w:rsid w:val="008A514D"/>
    <w:rsid w:val="008A5A42"/>
    <w:rsid w:val="008B46F4"/>
    <w:rsid w:val="008E7BFD"/>
    <w:rsid w:val="008F3728"/>
    <w:rsid w:val="008F707F"/>
    <w:rsid w:val="00900DCF"/>
    <w:rsid w:val="00901C14"/>
    <w:rsid w:val="00924A75"/>
    <w:rsid w:val="00925BEB"/>
    <w:rsid w:val="00942688"/>
    <w:rsid w:val="00945E5C"/>
    <w:rsid w:val="009831AF"/>
    <w:rsid w:val="00983681"/>
    <w:rsid w:val="009B6404"/>
    <w:rsid w:val="009D32C2"/>
    <w:rsid w:val="009E0B98"/>
    <w:rsid w:val="009E3BDB"/>
    <w:rsid w:val="009E3E67"/>
    <w:rsid w:val="009F089E"/>
    <w:rsid w:val="009F2335"/>
    <w:rsid w:val="00A015AE"/>
    <w:rsid w:val="00A02A24"/>
    <w:rsid w:val="00A0482A"/>
    <w:rsid w:val="00A27C15"/>
    <w:rsid w:val="00A418C6"/>
    <w:rsid w:val="00A46367"/>
    <w:rsid w:val="00A47955"/>
    <w:rsid w:val="00A52289"/>
    <w:rsid w:val="00A93A62"/>
    <w:rsid w:val="00AB42E9"/>
    <w:rsid w:val="00AD0476"/>
    <w:rsid w:val="00AE347B"/>
    <w:rsid w:val="00B0037F"/>
    <w:rsid w:val="00B055BE"/>
    <w:rsid w:val="00B34C5A"/>
    <w:rsid w:val="00B372C5"/>
    <w:rsid w:val="00B6224D"/>
    <w:rsid w:val="00B754E3"/>
    <w:rsid w:val="00B84B1B"/>
    <w:rsid w:val="00B94561"/>
    <w:rsid w:val="00BA38D5"/>
    <w:rsid w:val="00BA6800"/>
    <w:rsid w:val="00BC7CF8"/>
    <w:rsid w:val="00BD4763"/>
    <w:rsid w:val="00BF6A27"/>
    <w:rsid w:val="00C2007B"/>
    <w:rsid w:val="00C33DF1"/>
    <w:rsid w:val="00C70EC6"/>
    <w:rsid w:val="00C92B48"/>
    <w:rsid w:val="00C97FF9"/>
    <w:rsid w:val="00CA083E"/>
    <w:rsid w:val="00CA0E06"/>
    <w:rsid w:val="00CA6961"/>
    <w:rsid w:val="00CB58EF"/>
    <w:rsid w:val="00CC2F16"/>
    <w:rsid w:val="00CC34B7"/>
    <w:rsid w:val="00CE6087"/>
    <w:rsid w:val="00D10A97"/>
    <w:rsid w:val="00D17F64"/>
    <w:rsid w:val="00D211C6"/>
    <w:rsid w:val="00D30389"/>
    <w:rsid w:val="00D3257D"/>
    <w:rsid w:val="00D37677"/>
    <w:rsid w:val="00D46BF2"/>
    <w:rsid w:val="00D520F6"/>
    <w:rsid w:val="00D5592C"/>
    <w:rsid w:val="00DA71FA"/>
    <w:rsid w:val="00DB431C"/>
    <w:rsid w:val="00DC37C6"/>
    <w:rsid w:val="00DD21EA"/>
    <w:rsid w:val="00DD4256"/>
    <w:rsid w:val="00DF43F4"/>
    <w:rsid w:val="00E04064"/>
    <w:rsid w:val="00E11501"/>
    <w:rsid w:val="00E14449"/>
    <w:rsid w:val="00E153A3"/>
    <w:rsid w:val="00E202FA"/>
    <w:rsid w:val="00E34DFA"/>
    <w:rsid w:val="00E353AD"/>
    <w:rsid w:val="00E71C74"/>
    <w:rsid w:val="00E755B8"/>
    <w:rsid w:val="00E92783"/>
    <w:rsid w:val="00EB131D"/>
    <w:rsid w:val="00EB5C78"/>
    <w:rsid w:val="00EC3CA0"/>
    <w:rsid w:val="00EC431D"/>
    <w:rsid w:val="00EC45B4"/>
    <w:rsid w:val="00EC773D"/>
    <w:rsid w:val="00ED05B3"/>
    <w:rsid w:val="00EE6CC4"/>
    <w:rsid w:val="00F00EF1"/>
    <w:rsid w:val="00F14FBB"/>
    <w:rsid w:val="00F259AB"/>
    <w:rsid w:val="00F3359C"/>
    <w:rsid w:val="00F442EB"/>
    <w:rsid w:val="00F47FB6"/>
    <w:rsid w:val="00F571D6"/>
    <w:rsid w:val="00F60C43"/>
    <w:rsid w:val="00F66C9B"/>
    <w:rsid w:val="00F830B1"/>
    <w:rsid w:val="00F95855"/>
    <w:rsid w:val="00F95CBA"/>
    <w:rsid w:val="00F97BCF"/>
    <w:rsid w:val="00FA6178"/>
    <w:rsid w:val="00FA63B7"/>
    <w:rsid w:val="00FB476B"/>
    <w:rsid w:val="00FC1AC1"/>
    <w:rsid w:val="00FC2987"/>
    <w:rsid w:val="00FC7F43"/>
    <w:rsid w:val="00FE11F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E731"/>
  <w15:docId w15:val="{493B7BC3-8114-CA48-9B73-2C040BAE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8"/>
    </w:rPr>
  </w:style>
  <w:style w:type="character" w:styleId="aa">
    <w:name w:val="page number"/>
    <w:basedOn w:val="a0"/>
    <w:uiPriority w:val="99"/>
    <w:semiHidden/>
    <w:unhideWhenUsed/>
    <w:rsid w:val="008B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metria" panose="020B0503020204020204" pitchFamily="34" charset="0"/>
                <a:ea typeface="+mn-ea"/>
                <a:cs typeface="+mn-cs"/>
              </a:defRPr>
            </a:pPr>
            <a:r>
              <a:rPr lang="ru-RU"/>
              <a:t>Поступление</a:t>
            </a:r>
            <a:r>
              <a:rPr lang="ru-RU" baseline="0"/>
              <a:t> </a:t>
            </a:r>
            <a:r>
              <a:rPr lang="ru-RU"/>
              <a:t>обращений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metria" panose="020B0503020204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 кого поступают обращения</c:v>
                </c:pt>
              </c:strCache>
            </c:strRef>
          </c:tx>
          <c:dPt>
            <c:idx val="0"/>
            <c:bubble3D val="0"/>
            <c:spPr>
              <a:solidFill>
                <a:srgbClr val="00304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D4-4449-8E4E-233FB2FA5C78}"/>
              </c:ext>
            </c:extLst>
          </c:dPt>
          <c:dPt>
            <c:idx val="1"/>
            <c:bubble3D val="0"/>
            <c:spPr>
              <a:solidFill>
                <a:srgbClr val="669BB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D4-4449-8E4E-233FB2FA5C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Geometria" panose="020B0503020204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граждан</c:v>
                </c:pt>
                <c:pt idx="1">
                  <c:v>из органов власти/от организаций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1685</c:v>
                </c:pt>
                <c:pt idx="1">
                  <c:v>1669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D4-4449-8E4E-233FB2FA5C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metria" panose="020B0503020204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eometria" panose="020B0503020204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Из государственных органов</a:t>
            </a:r>
          </a:p>
        </c:rich>
      </c:tx>
      <c:layout>
        <c:manualLayout>
          <c:xMode val="edge"/>
          <c:yMode val="edge"/>
          <c:x val="0.11353658536585368"/>
          <c:y val="2.95180612151107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752416618654375"/>
          <c:y val="0.14961915474851356"/>
          <c:w val="0.84589031634203615"/>
          <c:h val="0.42110236220472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Губернатор и Правительство СО</c:v>
                </c:pt>
                <c:pt idx="1">
                  <c:v>Министерство просвещения РФ</c:v>
                </c:pt>
                <c:pt idx="2">
                  <c:v>Рособрнадзор</c:v>
                </c:pt>
                <c:pt idx="3">
                  <c:v>органы прокуратуры</c:v>
                </c:pt>
                <c:pt idx="4">
                  <c:v>Администрация Екатеринбурга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960</c:v>
                </c:pt>
                <c:pt idx="1">
                  <c:v>219</c:v>
                </c:pt>
                <c:pt idx="2">
                  <c:v>84</c:v>
                </c:pt>
                <c:pt idx="3">
                  <c:v>64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2-4773-84E5-C49754FC0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8862831"/>
        <c:axId val="1318867823"/>
      </c:barChart>
      <c:catAx>
        <c:axId val="131886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867823"/>
        <c:crosses val="autoZero"/>
        <c:auto val="1"/>
        <c:lblAlgn val="ctr"/>
        <c:lblOffset val="100"/>
        <c:noMultiLvlLbl val="0"/>
      </c:catAx>
      <c:valAx>
        <c:axId val="1318867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862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3511373578302723"/>
          <c:y val="0.14718253968253969"/>
          <c:w val="0.40826589384660245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Наиболее распространенные темы</c:v>
                </c:pt>
              </c:strCache>
            </c:strRef>
          </c:tx>
          <c:spPr>
            <a:solidFill>
              <a:srgbClr val="669BBC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Лист1!$A$2:$A$12</c:f>
              <c:strCache>
                <c:ptCount val="11"/>
                <c:pt idx="0">
                  <c:v>Строительство образовательных организаций</c:v>
                </c:pt>
                <c:pt idx="1">
                  <c:v>Оздоровление детей</c:v>
                </c:pt>
                <c:pt idx="2">
                  <c:v>Итоговая аттестация </c:v>
                </c:pt>
                <c:pt idx="3">
                  <c:v>Трудовые вопросы</c:v>
                </c:pt>
                <c:pt idx="4">
                  <c:v>Деятельность администрации образовательной организации</c:v>
                </c:pt>
                <c:pt idx="5">
                  <c:v>Реализация образовательной программы</c:v>
                </c:pt>
                <c:pt idx="6">
                  <c:v>Материально-техническое обеспечение</c:v>
                </c:pt>
                <c:pt idx="7">
                  <c:v>Прием в образовательную организацию</c:v>
                </c:pt>
                <c:pt idx="8">
                  <c:v>Организация образовательного процесса</c:v>
                </c:pt>
                <c:pt idx="9">
                  <c:v>Безопасность образовательного процесса</c:v>
                </c:pt>
                <c:pt idx="10">
                  <c:v>Устройство в дошкольную образовательную организацию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2.5899999999999999E-2</c:v>
                </c:pt>
                <c:pt idx="1">
                  <c:v>2.8299999999999999E-2</c:v>
                </c:pt>
                <c:pt idx="2">
                  <c:v>3.2199999999999999E-2</c:v>
                </c:pt>
                <c:pt idx="3">
                  <c:v>3.2800000000000003E-2</c:v>
                </c:pt>
                <c:pt idx="4">
                  <c:v>3.7900000000000003E-2</c:v>
                </c:pt>
                <c:pt idx="5">
                  <c:v>4.2599999999999999E-2</c:v>
                </c:pt>
                <c:pt idx="6">
                  <c:v>4.4400000000000002E-2</c:v>
                </c:pt>
                <c:pt idx="7">
                  <c:v>5.3100000000000001E-2</c:v>
                </c:pt>
                <c:pt idx="8">
                  <c:v>6.2E-2</c:v>
                </c:pt>
                <c:pt idx="9">
                  <c:v>8.4400000000000003E-2</c:v>
                </c:pt>
                <c:pt idx="10">
                  <c:v>8.5599999999999996E-2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E-3C4D-B43D-811D984C93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spPr>
            <a:solidFill>
              <a:srgbClr val="669BB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metria" panose="020B0503020204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Строительство образовательных организаций</c:v>
                </c:pt>
                <c:pt idx="1">
                  <c:v>Оздоровление детей</c:v>
                </c:pt>
                <c:pt idx="2">
                  <c:v>Итоговая аттестация </c:v>
                </c:pt>
                <c:pt idx="3">
                  <c:v>Трудовые вопросы</c:v>
                </c:pt>
                <c:pt idx="4">
                  <c:v>Деятельность администрации образовательной организации</c:v>
                </c:pt>
                <c:pt idx="5">
                  <c:v>Реализация образовательной программы</c:v>
                </c:pt>
                <c:pt idx="6">
                  <c:v>Материально-техническое обеспечение</c:v>
                </c:pt>
                <c:pt idx="7">
                  <c:v>Прием в образовательную организацию</c:v>
                </c:pt>
                <c:pt idx="8">
                  <c:v>Организация образовательного процесса</c:v>
                </c:pt>
                <c:pt idx="9">
                  <c:v>Безопасность образовательного процесса</c:v>
                </c:pt>
                <c:pt idx="10">
                  <c:v>Устройство в дошкольную образовательную организацию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87</c:v>
                </c:pt>
                <c:pt idx="1">
                  <c:v>95</c:v>
                </c:pt>
                <c:pt idx="2">
                  <c:v>108</c:v>
                </c:pt>
                <c:pt idx="3">
                  <c:v>110</c:v>
                </c:pt>
                <c:pt idx="4">
                  <c:v>127</c:v>
                </c:pt>
                <c:pt idx="5">
                  <c:v>143</c:v>
                </c:pt>
                <c:pt idx="6">
                  <c:v>149</c:v>
                </c:pt>
                <c:pt idx="7">
                  <c:v>178</c:v>
                </c:pt>
                <c:pt idx="8">
                  <c:v>208</c:v>
                </c:pt>
                <c:pt idx="9">
                  <c:v>283</c:v>
                </c:pt>
                <c:pt idx="10">
                  <c:v>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FEAE-3C4D-B43D-811D984C9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27"/>
        <c:overlap val="100"/>
        <c:axId val="378278624"/>
        <c:axId val="378280304"/>
      </c:barChart>
      <c:catAx>
        <c:axId val="37827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metria" panose="020B0503020204020204" pitchFamily="34" charset="0"/>
                <a:ea typeface="+mn-ea"/>
                <a:cs typeface="+mn-cs"/>
              </a:defRPr>
            </a:pPr>
            <a:endParaRPr lang="ru-RU"/>
          </a:p>
        </c:txPr>
        <c:crossAx val="378280304"/>
        <c:crosses val="autoZero"/>
        <c:auto val="1"/>
        <c:lblAlgn val="ctr"/>
        <c:lblOffset val="100"/>
        <c:noMultiLvlLbl val="0"/>
      </c:catAx>
      <c:valAx>
        <c:axId val="3782803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7827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Geometria" panose="020B0503020204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567776313028754E-2"/>
          <c:y val="2.032520325203252E-2"/>
          <c:w val="0.95343217232981015"/>
          <c:h val="0.53193553549708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669BBC"/>
            </a:solidFill>
            <a:ln>
              <a:noFill/>
            </a:ln>
            <a:effectLst/>
          </c:spPr>
          <c:invertIfNegative val="0"/>
          <c:cat>
            <c:strRef>
              <c:f>Лист1!$A$2:$A$20</c:f>
              <c:strCache>
                <c:ptCount val="16"/>
                <c:pt idx="0">
                  <c:v>г. Нижний Тагил</c:v>
                </c:pt>
                <c:pt idx="1">
                  <c:v>г.о. Верхняя Пышма</c:v>
                </c:pt>
                <c:pt idx="2">
                  <c:v>г.о. Первоуральск</c:v>
                </c:pt>
                <c:pt idx="3">
                  <c:v>Каменск-Уральский г.о.</c:v>
                </c:pt>
                <c:pt idx="4">
                  <c:v>Белоярский г.о.</c:v>
                </c:pt>
                <c:pt idx="5">
                  <c:v>Полевской г.о.</c:v>
                </c:pt>
                <c:pt idx="6">
                  <c:v>Серовский г.о.</c:v>
                </c:pt>
                <c:pt idx="7">
                  <c:v>Березовский г.о.</c:v>
                </c:pt>
                <c:pt idx="8">
                  <c:v>Сысертский г.о.</c:v>
                </c:pt>
                <c:pt idx="9">
                  <c:v>г.о. Среднеуральск</c:v>
                </c:pt>
                <c:pt idx="10">
                  <c:v>г.о. Ревда</c:v>
                </c:pt>
                <c:pt idx="11">
                  <c:v>г.о. Красноуфимск</c:v>
                </c:pt>
                <c:pt idx="12">
                  <c:v>Новоуральский г.о.</c:v>
                </c:pt>
                <c:pt idx="13">
                  <c:v>Тавдинский г.о.</c:v>
                </c:pt>
                <c:pt idx="14">
                  <c:v>Талицкий г.о.</c:v>
                </c:pt>
                <c:pt idx="15">
                  <c:v>Артемовский г.о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154</c:v>
                </c:pt>
                <c:pt idx="1">
                  <c:v>91</c:v>
                </c:pt>
                <c:pt idx="2">
                  <c:v>76</c:v>
                </c:pt>
                <c:pt idx="3">
                  <c:v>55</c:v>
                </c:pt>
                <c:pt idx="4">
                  <c:v>52</c:v>
                </c:pt>
                <c:pt idx="5">
                  <c:v>44</c:v>
                </c:pt>
                <c:pt idx="6">
                  <c:v>44</c:v>
                </c:pt>
                <c:pt idx="7">
                  <c:v>40</c:v>
                </c:pt>
                <c:pt idx="8">
                  <c:v>38</c:v>
                </c:pt>
                <c:pt idx="9">
                  <c:v>33</c:v>
                </c:pt>
                <c:pt idx="10">
                  <c:v>30</c:v>
                </c:pt>
                <c:pt idx="11">
                  <c:v>29</c:v>
                </c:pt>
                <c:pt idx="12">
                  <c:v>29</c:v>
                </c:pt>
                <c:pt idx="13">
                  <c:v>28</c:v>
                </c:pt>
                <c:pt idx="14">
                  <c:v>27</c:v>
                </c:pt>
                <c:pt idx="1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20-44DD-987C-95D12D53C7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003049"/>
            </a:solidFill>
            <a:ln>
              <a:noFill/>
            </a:ln>
            <a:effectLst/>
          </c:spPr>
          <c:invertIfNegative val="0"/>
          <c:cat>
            <c:strRef>
              <c:f>Лист1!$A$2:$A$20</c:f>
              <c:strCache>
                <c:ptCount val="16"/>
                <c:pt idx="0">
                  <c:v>г. Нижний Тагил</c:v>
                </c:pt>
                <c:pt idx="1">
                  <c:v>г.о. Верхняя Пышма</c:v>
                </c:pt>
                <c:pt idx="2">
                  <c:v>г.о. Первоуральск</c:v>
                </c:pt>
                <c:pt idx="3">
                  <c:v>Каменск-Уральский г.о.</c:v>
                </c:pt>
                <c:pt idx="4">
                  <c:v>Белоярский г.о.</c:v>
                </c:pt>
                <c:pt idx="5">
                  <c:v>Полевской г.о.</c:v>
                </c:pt>
                <c:pt idx="6">
                  <c:v>Серовский г.о.</c:v>
                </c:pt>
                <c:pt idx="7">
                  <c:v>Березовский г.о.</c:v>
                </c:pt>
                <c:pt idx="8">
                  <c:v>Сысертский г.о.</c:v>
                </c:pt>
                <c:pt idx="9">
                  <c:v>г.о. Среднеуральск</c:v>
                </c:pt>
                <c:pt idx="10">
                  <c:v>г.о. Ревда</c:v>
                </c:pt>
                <c:pt idx="11">
                  <c:v>г.о. Красноуфимск</c:v>
                </c:pt>
                <c:pt idx="12">
                  <c:v>Новоуральский г.о.</c:v>
                </c:pt>
                <c:pt idx="13">
                  <c:v>Тавдинский г.о.</c:v>
                </c:pt>
                <c:pt idx="14">
                  <c:v>Талицкий г.о.</c:v>
                </c:pt>
                <c:pt idx="15">
                  <c:v>Артемовский г.о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140</c:v>
                </c:pt>
                <c:pt idx="1">
                  <c:v>65</c:v>
                </c:pt>
                <c:pt idx="2">
                  <c:v>85</c:v>
                </c:pt>
                <c:pt idx="3">
                  <c:v>44</c:v>
                </c:pt>
                <c:pt idx="4">
                  <c:v>64</c:v>
                </c:pt>
                <c:pt idx="5">
                  <c:v>40</c:v>
                </c:pt>
                <c:pt idx="6">
                  <c:v>85</c:v>
                </c:pt>
                <c:pt idx="7">
                  <c:v>32</c:v>
                </c:pt>
                <c:pt idx="8">
                  <c:v>45</c:v>
                </c:pt>
                <c:pt idx="9">
                  <c:v>35</c:v>
                </c:pt>
                <c:pt idx="10">
                  <c:v>25</c:v>
                </c:pt>
                <c:pt idx="11">
                  <c:v>15</c:v>
                </c:pt>
                <c:pt idx="12">
                  <c:v>21</c:v>
                </c:pt>
                <c:pt idx="13">
                  <c:v>10</c:v>
                </c:pt>
                <c:pt idx="14">
                  <c:v>26</c:v>
                </c:pt>
                <c:pt idx="15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20-44DD-987C-95D12D53C7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8891888"/>
        <c:axId val="2110508080"/>
      </c:barChart>
      <c:catAx>
        <c:axId val="173889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metria" panose="020B0503020204020204"/>
                <a:ea typeface="+mn-ea"/>
                <a:cs typeface="+mn-cs"/>
              </a:defRPr>
            </a:pPr>
            <a:endParaRPr lang="ru-RU"/>
          </a:p>
        </c:txPr>
        <c:crossAx val="2110508080"/>
        <c:crosses val="autoZero"/>
        <c:auto val="1"/>
        <c:lblAlgn val="ctr"/>
        <c:lblOffset val="100"/>
        <c:noMultiLvlLbl val="0"/>
      </c:catAx>
      <c:valAx>
        <c:axId val="211050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iberation Serif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3889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98626973430123"/>
          <c:y val="0.8695620783791711"/>
          <c:w val="0.53202741060082426"/>
          <c:h val="8.45856767904012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metria" panose="020B0503020204020204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Liberation Serif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90C3-A6C6-4C9A-845B-B7A07D27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19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Шевалдина Наталья Владимировна</cp:lastModifiedBy>
  <cp:revision>104</cp:revision>
  <cp:lastPrinted>2023-01-11T03:46:00Z</cp:lastPrinted>
  <dcterms:created xsi:type="dcterms:W3CDTF">2022-07-08T04:26:00Z</dcterms:created>
  <dcterms:modified xsi:type="dcterms:W3CDTF">2023-01-12T10:51:00Z</dcterms:modified>
</cp:coreProperties>
</file>