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BAB" w:rsidRDefault="001B686B">
      <w:pPr>
        <w:spacing w:after="0"/>
        <w:ind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>Об итогах Всероссийского конкурса социальной рекламы</w:t>
      </w:r>
    </w:p>
    <w:p w:rsidR="00037BAB" w:rsidRDefault="001B686B">
      <w:pPr>
        <w:spacing w:after="0"/>
        <w:ind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«Стиль жизни – здоровье!»</w:t>
      </w:r>
    </w:p>
    <w:p w:rsidR="00037BAB" w:rsidRDefault="00037BA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период с июня по октябрь 2022 года в Свердловской области состоялся региональный этап Всероссийского </w:t>
      </w:r>
      <w:r>
        <w:rPr>
          <w:rFonts w:ascii="Liberation Serif" w:hAnsi="Liberation Serif" w:cs="Liberation Serif"/>
          <w:sz w:val="28"/>
          <w:szCs w:val="28"/>
        </w:rPr>
        <w:t>конкурса социальной рекламы в области формирования культуры здорового и безопасного образа жизни «Стиль жизни-здоровье!» (далее – Конкурс), региональным оператором которого было назначено ГБУ СО «ЦППМСП «Ладо».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Конкурс направлен на повышение эффективности </w:t>
      </w:r>
      <w:r>
        <w:rPr>
          <w:rFonts w:ascii="Liberation Serif" w:hAnsi="Liberation Serif" w:cs="Liberation Serif"/>
          <w:sz w:val="28"/>
          <w:szCs w:val="28"/>
        </w:rPr>
        <w:t xml:space="preserve">формирования 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rFonts w:ascii="Liberation Serif" w:hAnsi="Liberation Serif" w:cs="Liberation Serif"/>
          <w:sz w:val="28"/>
          <w:szCs w:val="28"/>
        </w:rPr>
        <w:t xml:space="preserve">и распространения культуры здорового и безопасного образа жизни среди детей и подростков; профилактику аддиктивного и аутодеструктивного поведения обучающихся в образовательных организациях; внедрение современных форм и методов просвещения с </w:t>
      </w:r>
      <w:r>
        <w:rPr>
          <w:rFonts w:ascii="Liberation Serif" w:hAnsi="Liberation Serif" w:cs="Liberation Serif"/>
          <w:sz w:val="28"/>
          <w:szCs w:val="28"/>
        </w:rPr>
        <w:t>целью популяризации здорового и безопасного образа жизни; обновление наглядно-методического инструментария профилактической деятельности; повышение воспитательного потенциала образовательных организаций.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Конкурс проводился по двум номинациям: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1) «Социальны</w:t>
      </w:r>
      <w:r>
        <w:rPr>
          <w:rFonts w:ascii="Liberation Serif" w:hAnsi="Liberation Serif" w:cs="Liberation Serif"/>
          <w:sz w:val="28"/>
          <w:szCs w:val="28"/>
        </w:rPr>
        <w:t>й видеоролик по пропаганде здорового и безопасного образа жизни, профилактике зависимого поведения обучающихся»;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2) «Наглядный раздаточный материал по пропаганде здорового 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rFonts w:ascii="Liberation Serif" w:hAnsi="Liberation Serif" w:cs="Liberation Serif"/>
          <w:sz w:val="28"/>
          <w:szCs w:val="28"/>
        </w:rPr>
        <w:t>и безопасного образа жизни, профилактике зависимого поведения обучающихся» (буклет,</w:t>
      </w:r>
      <w:r>
        <w:rPr>
          <w:rFonts w:ascii="Liberation Serif" w:hAnsi="Liberation Serif" w:cs="Liberation Serif"/>
          <w:sz w:val="28"/>
          <w:szCs w:val="28"/>
        </w:rPr>
        <w:t xml:space="preserve"> плакат).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Всего на региональный этап Конкурса была представлена 51 работа 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rFonts w:ascii="Liberation Serif" w:hAnsi="Liberation Serif" w:cs="Liberation Serif"/>
          <w:sz w:val="28"/>
          <w:szCs w:val="28"/>
        </w:rPr>
        <w:t>из 12 муниципальных образований Свердловской области.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После оценки работ, представленных на региональный этап, для участия в Федеральном этапе от Свердловской области были направлен</w:t>
      </w:r>
      <w:r>
        <w:rPr>
          <w:rFonts w:ascii="Liberation Serif" w:hAnsi="Liberation Serif" w:cs="Liberation Serif"/>
          <w:sz w:val="28"/>
          <w:szCs w:val="28"/>
        </w:rPr>
        <w:t>ы 4 лучшие работы.</w:t>
      </w:r>
    </w:p>
    <w:p w:rsidR="00037BAB" w:rsidRDefault="001B686B">
      <w:pPr>
        <w:spacing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Одна из них плакат «Ты сам выбираешь…» (автор – Палихова Елизавета Вячеславовна, руководитель – Шихова Лариса Андреевна, МАОУ СОШ 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rFonts w:ascii="Liberation Serif" w:hAnsi="Liberation Serif" w:cs="Liberation Serif"/>
          <w:sz w:val="28"/>
          <w:szCs w:val="28"/>
        </w:rPr>
        <w:t>№ 136 г. Екатеринбург) заняла второе место в номинации «Наглядный раздаточный материал по пропаганде здоро</w:t>
      </w:r>
      <w:r>
        <w:rPr>
          <w:rFonts w:ascii="Liberation Serif" w:hAnsi="Liberation Serif" w:cs="Liberation Serif"/>
          <w:sz w:val="28"/>
          <w:szCs w:val="28"/>
        </w:rPr>
        <w:t>вого и безопасного образа жизни, профилактике зависимого поведения обучающихся».</w:t>
      </w:r>
    </w:p>
    <w:p w:rsidR="00037BAB" w:rsidRDefault="001B686B">
      <w:pPr>
        <w:spacing w:after="0"/>
        <w:jc w:val="both"/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158748</wp:posOffset>
            </wp:positionH>
            <wp:positionV relativeFrom="paragraph">
              <wp:posOffset>48892</wp:posOffset>
            </wp:positionV>
            <wp:extent cx="4925680" cy="3455673"/>
            <wp:effectExtent l="0" t="0" r="827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680" cy="34556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1B686B">
      <w:pPr>
        <w:spacing w:after="0"/>
        <w:ind w:left="-284" w:firstLine="710"/>
        <w:jc w:val="both"/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781053</wp:posOffset>
            </wp:positionH>
            <wp:positionV relativeFrom="paragraph">
              <wp:posOffset>681986</wp:posOffset>
            </wp:positionV>
            <wp:extent cx="6343878" cy="4488295"/>
            <wp:effectExtent l="0" t="0" r="0" b="750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878" cy="4488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28"/>
          <w:szCs w:val="28"/>
        </w:rPr>
        <w:t xml:space="preserve">Елизавета награждена Дипломом победителя Всероссийского конкурса социальной рекламы в области формирования культуры здорового и безопасного образа жизни «Стиль </w:t>
      </w:r>
      <w:r>
        <w:rPr>
          <w:rFonts w:ascii="Liberation Serif" w:hAnsi="Liberation Serif" w:cs="Liberation Serif"/>
          <w:sz w:val="28"/>
          <w:szCs w:val="28"/>
        </w:rPr>
        <w:t>жизни – здоровье!»</w:t>
      </w:r>
    </w:p>
    <w:p w:rsidR="00037BAB" w:rsidRDefault="00037BAB">
      <w:pPr>
        <w:spacing w:after="0"/>
        <w:ind w:left="-284" w:firstLine="71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037BAB" w:rsidRDefault="00037BAB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sectPr w:rsidR="00037BAB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B686B">
      <w:pPr>
        <w:spacing w:after="0" w:line="240" w:lineRule="auto"/>
      </w:pPr>
      <w:r>
        <w:separator/>
      </w:r>
    </w:p>
  </w:endnote>
  <w:endnote w:type="continuationSeparator" w:id="0">
    <w:p w:rsidR="00000000" w:rsidRDefault="001B6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B68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1B6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37BAB"/>
    <w:rsid w:val="00037BAB"/>
    <w:rsid w:val="001B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84D79-5E1B-4740-A4EC-B7DDA7DC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 Екатерина Владимировна</dc:creator>
  <dc:description/>
  <cp:lastModifiedBy>Комова Анна Сергеевна</cp:lastModifiedBy>
  <cp:revision>2</cp:revision>
  <cp:lastPrinted>2023-02-07T03:51:00Z</cp:lastPrinted>
  <dcterms:created xsi:type="dcterms:W3CDTF">2023-02-10T09:56:00Z</dcterms:created>
  <dcterms:modified xsi:type="dcterms:W3CDTF">2023-02-10T09:56:00Z</dcterms:modified>
</cp:coreProperties>
</file>