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0" w:rsidRDefault="00C10C30">
      <w:pPr>
        <w:rPr>
          <w:rStyle w:val="ng-tns-c282-29"/>
          <w:rFonts w:ascii="Open Sans" w:hAnsi="Open Sans" w:cs="Open Sans"/>
          <w:sz w:val="21"/>
          <w:szCs w:val="21"/>
          <w:shd w:val="clear" w:color="auto" w:fill="FFFFFF"/>
        </w:rPr>
      </w:pPr>
    </w:p>
    <w:p w:rsidR="00F80BDB" w:rsidRDefault="00F80BDB" w:rsidP="00F80BDB">
      <w:pPr>
        <w:pStyle w:val="Standard"/>
        <w:spacing w:after="0"/>
        <w:jc w:val="center"/>
      </w:pPr>
      <w:proofErr w:type="gramStart"/>
      <w:r>
        <w:rPr>
          <w:rFonts w:ascii="Liberation Serif" w:eastAsia="Times New Roman" w:hAnsi="Liberation Serif" w:cs="Liberation Serif"/>
          <w:b/>
          <w:lang w:eastAsia="ru-RU"/>
        </w:rPr>
        <w:t>З</w:t>
      </w:r>
      <w:proofErr w:type="gramEnd"/>
      <w:r>
        <w:rPr>
          <w:rFonts w:ascii="Liberation Serif" w:eastAsia="Times New Roman" w:hAnsi="Liberation Serif" w:cs="Liberation Serif"/>
          <w:b/>
          <w:lang w:eastAsia="ru-RU"/>
        </w:rPr>
        <w:t xml:space="preserve"> А К Л Ю Ч Е Н И Е</w:t>
      </w:r>
    </w:p>
    <w:p w:rsidR="00F80BDB" w:rsidRDefault="00F80BDB" w:rsidP="00F80BDB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 xml:space="preserve">по результатам независимой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экспертизы</w:t>
      </w:r>
    </w:p>
    <w:p w:rsidR="00F80BDB" w:rsidRDefault="00F80BDB" w:rsidP="00F80BDB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AB54C6">
        <w:rPr>
          <w:rFonts w:ascii="Liberation Serif" w:eastAsia="Times New Roman" w:hAnsi="Liberation Serif" w:cs="Liberation Serif"/>
          <w:lang w:val="en-US" w:eastAsia="ru-RU"/>
        </w:rPr>
        <w:t>0</w:t>
      </w:r>
      <w:r w:rsidR="0023101E">
        <w:rPr>
          <w:rFonts w:ascii="Liberation Serif" w:eastAsia="Times New Roman" w:hAnsi="Liberation Serif" w:cs="Liberation Serif"/>
          <w:lang w:eastAsia="ru-RU"/>
        </w:rPr>
        <w:t>9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B54C6">
        <w:rPr>
          <w:rFonts w:ascii="Liberation Serif" w:eastAsia="Times New Roman" w:hAnsi="Liberation Serif" w:cs="Liberation Serif"/>
          <w:lang w:eastAsia="ru-RU"/>
        </w:rPr>
        <w:t xml:space="preserve">марта </w:t>
      </w:r>
      <w:r>
        <w:rPr>
          <w:rFonts w:ascii="Liberation Serif" w:eastAsia="Times New Roman" w:hAnsi="Liberation Serif" w:cs="Liberation Serif"/>
          <w:lang w:eastAsia="ru-RU"/>
        </w:rPr>
        <w:t xml:space="preserve"> 202</w:t>
      </w:r>
      <w:r w:rsidR="00F54332">
        <w:rPr>
          <w:rFonts w:ascii="Liberation Serif" w:eastAsia="Times New Roman" w:hAnsi="Liberation Serif" w:cs="Liberation Serif"/>
          <w:lang w:eastAsia="ru-RU"/>
        </w:rPr>
        <w:t>3</w:t>
      </w:r>
      <w:r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F80BDB" w:rsidRDefault="00F80BDB" w:rsidP="00F80BDB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F80BDB" w:rsidRDefault="00F80BDB" w:rsidP="00F80BDB">
      <w:pPr>
        <w:pStyle w:val="Standard"/>
        <w:widowControl w:val="0"/>
        <w:spacing w:after="0"/>
        <w:ind w:firstLine="720"/>
        <w:jc w:val="both"/>
      </w:pP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Мною, независимым экспертом Мельниковой Ольгой Александровной, аккредитованной Министерством юстиции Российской Федерации в соответствии с Распоряжением Минюста России от 25 ноября 2021 г. № 1344-р в качестве независимого эксперта, уполномоченного на проведение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</w:t>
      </w:r>
      <w:r w:rsidRPr="00CE62C8">
        <w:rPr>
          <w:rFonts w:ascii="Liberation Serif" w:eastAsia="Times New Roman" w:hAnsi="Liberation Serif" w:cs="Liberation Serif"/>
          <w:lang w:eastAsia="ru-RU"/>
        </w:rPr>
        <w:t>№ 2819</w:t>
      </w:r>
      <w:r>
        <w:rPr>
          <w:rFonts w:ascii="Liberation Serif" w:eastAsia="Times New Roman" w:hAnsi="Liberation Serif" w:cs="Liberation Serif"/>
          <w:lang w:eastAsia="ru-RU"/>
        </w:rPr>
        <w:t xml:space="preserve">  в Государственном реестре независимых экспертов, получивших аккредитацию на проведение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экспертизы нормативных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  <w:proofErr w:type="gramEnd"/>
    </w:p>
    <w:p w:rsidR="00F80BDB" w:rsidRDefault="00F80BDB" w:rsidP="00F80BDB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80BDB" w:rsidRDefault="00F80BDB" w:rsidP="00F80BDB">
      <w:pPr>
        <w:pStyle w:val="Standard"/>
        <w:widowControl w:val="0"/>
        <w:spacing w:after="0"/>
        <w:ind w:firstLine="720"/>
        <w:jc w:val="both"/>
      </w:pP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в соответствии с частью 1 статьи 5 Федерального закона от 17 июля 2009 г. № 172-ФЗ «Об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экспертизе нормативных правовых актов и проектов нормативных правовых актов» и пунктом 4 Правил проведения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экспертизе нормативных правовых актов и проектов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нормативных правовых актов»,</w:t>
      </w:r>
    </w:p>
    <w:p w:rsidR="00F80BDB" w:rsidRDefault="00F80BDB" w:rsidP="00F80BDB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E0F1A" w:rsidRPr="0023101E" w:rsidRDefault="00F80BDB" w:rsidP="00AE0F1A">
      <w:pPr>
        <w:pStyle w:val="msoplaintextmrcssattr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AE0F1A">
        <w:rPr>
          <w:sz w:val="22"/>
          <w:szCs w:val="22"/>
        </w:rPr>
        <w:t xml:space="preserve">проведена независимая </w:t>
      </w:r>
      <w:proofErr w:type="spellStart"/>
      <w:r w:rsidRPr="00AE0F1A">
        <w:rPr>
          <w:sz w:val="22"/>
          <w:szCs w:val="22"/>
        </w:rPr>
        <w:t>антикоррупционная</w:t>
      </w:r>
      <w:proofErr w:type="spellEnd"/>
      <w:r w:rsidRPr="00AE0F1A">
        <w:rPr>
          <w:sz w:val="22"/>
          <w:szCs w:val="22"/>
        </w:rPr>
        <w:t xml:space="preserve"> экспертиза </w:t>
      </w:r>
      <w:r w:rsidR="00AB54C6" w:rsidRPr="00AE0F1A">
        <w:rPr>
          <w:sz w:val="22"/>
          <w:szCs w:val="22"/>
          <w:shd w:val="clear" w:color="auto" w:fill="FFFFFF"/>
        </w:rPr>
        <w:t> </w:t>
      </w:r>
      <w:r w:rsidR="0023101E" w:rsidRPr="0023101E">
        <w:rPr>
          <w:sz w:val="22"/>
          <w:szCs w:val="22"/>
          <w:shd w:val="clear" w:color="auto" w:fill="FFFFFF"/>
        </w:rPr>
        <w:t>проекта приказа «О внесении изменений в приказ Министерства образования и молодежной политики Свердловской области от 27.12.2022 № 1251-Д «Об утверждении форм документов, используемых при лицензировании образовательной деятельности Министерством образования и молодежной политики Свердловской области», разработанного Министерством образования и молодежной политики Свердловской области.</w:t>
      </w:r>
    </w:p>
    <w:p w:rsidR="0023101E" w:rsidRDefault="0023101E" w:rsidP="00AE0F1A">
      <w:pPr>
        <w:pStyle w:val="msoplaintextmrcssatt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2C2D2E"/>
          <w:sz w:val="28"/>
          <w:szCs w:val="28"/>
          <w:shd w:val="clear" w:color="auto" w:fill="FFFFFF"/>
        </w:rPr>
      </w:pPr>
    </w:p>
    <w:p w:rsidR="00F80BDB" w:rsidRDefault="00F80BDB" w:rsidP="00AD4B86">
      <w:pPr>
        <w:ind w:firstLine="709"/>
        <w:contextualSpacing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На основании изложенного и руководствуясь Методикой проведения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антикоррупционной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F80BDB" w:rsidRDefault="00F80BDB" w:rsidP="00F80BDB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80BDB" w:rsidRDefault="00F80BDB" w:rsidP="00F80BDB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F80BDB" w:rsidRPr="00D50E42" w:rsidRDefault="00F80BDB" w:rsidP="00BC6D7C">
      <w:pPr>
        <w:pStyle w:val="Standard"/>
        <w:spacing w:after="0"/>
        <w:ind w:firstLine="540"/>
      </w:pPr>
    </w:p>
    <w:p w:rsidR="005E77C3" w:rsidRDefault="000A472F" w:rsidP="00F20B59">
      <w:pPr>
        <w:pStyle w:val="Standard"/>
        <w:spacing w:after="0"/>
        <w:ind w:firstLine="708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</w:t>
      </w:r>
      <w:r w:rsidR="005C6648">
        <w:rPr>
          <w:rFonts w:ascii="Liberation Serif" w:eastAsia="Times New Roman" w:hAnsi="Liberation Serif" w:cs="Liberation Serif"/>
          <w:lang w:eastAsia="ru-RU"/>
        </w:rPr>
        <w:t>утверждённом</w:t>
      </w:r>
      <w:r w:rsidR="00F644C9">
        <w:rPr>
          <w:rFonts w:ascii="Liberation Serif" w:eastAsia="Times New Roman" w:hAnsi="Liberation Serif" w:cs="Liberation Serif"/>
          <w:lang w:eastAsia="ru-RU"/>
        </w:rPr>
        <w:t xml:space="preserve"> проекте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b/>
          <w:lang w:eastAsia="ru-RU"/>
        </w:rPr>
        <w:t>коррупциогенные</w:t>
      </w:r>
      <w:proofErr w:type="spellEnd"/>
      <w:r>
        <w:rPr>
          <w:rFonts w:ascii="Liberation Serif" w:eastAsia="Times New Roman" w:hAnsi="Liberation Serif" w:cs="Liberation Serif"/>
          <w:b/>
          <w:lang w:eastAsia="ru-RU"/>
        </w:rPr>
        <w:t xml:space="preserve"> факторы не выявлены.  </w:t>
      </w:r>
    </w:p>
    <w:p w:rsidR="0023101E" w:rsidRPr="0023101E" w:rsidRDefault="0023101E" w:rsidP="00F20B59">
      <w:pPr>
        <w:pStyle w:val="Standard"/>
        <w:spacing w:after="0"/>
        <w:ind w:firstLine="708"/>
        <w:rPr>
          <w:rFonts w:ascii="Liberation Serif" w:eastAsia="Times New Roman" w:hAnsi="Liberation Serif" w:cs="Liberation Serif"/>
          <w:lang w:eastAsia="ru-RU"/>
        </w:rPr>
      </w:pPr>
      <w:r w:rsidRPr="0023101E">
        <w:rPr>
          <w:rFonts w:ascii="Liberation Serif" w:eastAsia="Times New Roman" w:hAnsi="Liberation Serif" w:cs="Liberation Serif"/>
          <w:lang w:eastAsia="ru-RU"/>
        </w:rPr>
        <w:t xml:space="preserve">Однако есть </w:t>
      </w:r>
      <w:r>
        <w:rPr>
          <w:rFonts w:ascii="Liberation Serif" w:eastAsia="Times New Roman" w:hAnsi="Liberation Serif" w:cs="Liberation Serif"/>
          <w:lang w:eastAsia="ru-RU"/>
        </w:rPr>
        <w:t xml:space="preserve"> предложения </w:t>
      </w:r>
      <w:r w:rsidRPr="0023101E">
        <w:rPr>
          <w:rFonts w:ascii="Liberation Serif" w:eastAsia="Times New Roman" w:hAnsi="Liberation Serif" w:cs="Liberation Serif"/>
          <w:lang w:eastAsia="ru-RU"/>
        </w:rPr>
        <w:t xml:space="preserve">к тексту нормативного акта. </w:t>
      </w:r>
    </w:p>
    <w:p w:rsidR="005E77C3" w:rsidRPr="0023101E" w:rsidRDefault="005E77C3" w:rsidP="00F644C9">
      <w:pPr>
        <w:pStyle w:val="Standard"/>
        <w:spacing w:after="0"/>
        <w:ind w:firstLine="708"/>
        <w:rPr>
          <w:rFonts w:ascii="Liberation Serif" w:eastAsia="Times New Roman" w:hAnsi="Liberation Serif" w:cs="Liberation Serif"/>
          <w:lang w:eastAsia="ru-RU"/>
        </w:rPr>
      </w:pPr>
    </w:p>
    <w:p w:rsidR="00F644C9" w:rsidRDefault="00F644C9" w:rsidP="00BC6D7C">
      <w:pPr>
        <w:pStyle w:val="Standard"/>
        <w:spacing w:after="0"/>
        <w:ind w:firstLine="540"/>
      </w:pPr>
    </w:p>
    <w:p w:rsidR="00F20B59" w:rsidRPr="00AB54C6" w:rsidRDefault="00F20B59" w:rsidP="00BC6D7C">
      <w:pPr>
        <w:pStyle w:val="Standard"/>
        <w:spacing w:after="0"/>
        <w:ind w:firstLine="540"/>
      </w:pPr>
    </w:p>
    <w:p w:rsidR="00951F62" w:rsidRPr="00951F62" w:rsidRDefault="00951F62" w:rsidP="00BC6D7C">
      <w:pPr>
        <w:pStyle w:val="Standard"/>
        <w:spacing w:after="0"/>
        <w:ind w:firstLine="540"/>
      </w:pPr>
    </w:p>
    <w:p w:rsidR="00951F62" w:rsidRPr="00951F62" w:rsidRDefault="00951F62" w:rsidP="00BC6D7C">
      <w:pPr>
        <w:pStyle w:val="Standard"/>
        <w:spacing w:after="0"/>
        <w:ind w:firstLine="540"/>
      </w:pP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Профессор, доктор фармацевтических наук, </w:t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профессор кафедры </w:t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«Управления и экономики фармации, фармакогнозии» </w:t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ФГБОУ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ВО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 w:hint="eastAsia"/>
          <w:lang w:eastAsia="ru-RU"/>
        </w:rPr>
        <w:t>«</w:t>
      </w:r>
      <w:r>
        <w:rPr>
          <w:rFonts w:ascii="Liberation Serif" w:eastAsia="Times New Roman" w:hAnsi="Liberation Serif" w:cs="Liberation Serif"/>
          <w:lang w:eastAsia="ru-RU"/>
        </w:rPr>
        <w:t xml:space="preserve">Уральский государственный </w:t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медицинский  </w:t>
      </w:r>
      <w:r>
        <w:rPr>
          <w:rFonts w:ascii="Liberation Serif" w:eastAsia="Times New Roman" w:hAnsi="Liberation Serif" w:cs="Liberation Serif"/>
          <w:lang w:eastAsia="ru-RU"/>
        </w:rPr>
        <w:tab/>
        <w:t>университет</w:t>
      </w:r>
      <w:r>
        <w:rPr>
          <w:rFonts w:ascii="Liberation Serif" w:eastAsia="Times New Roman" w:hAnsi="Liberation Serif" w:cs="Liberation Serif" w:hint="eastAsia"/>
          <w:lang w:eastAsia="ru-RU"/>
        </w:rPr>
        <w:t>»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Генеральный директор РОО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СО</w:t>
      </w:r>
      <w:proofErr w:type="gramEnd"/>
    </w:p>
    <w:p w:rsidR="00F80BDB" w:rsidRDefault="00F80BDB" w:rsidP="00BC6D7C">
      <w:pPr>
        <w:pStyle w:val="Standard"/>
        <w:spacing w:after="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«Научно-исследовательский институт</w:t>
      </w:r>
    </w:p>
    <w:p w:rsidR="005E77C3" w:rsidRDefault="00F80BDB" w:rsidP="00AE0F1A">
      <w:pPr>
        <w:pStyle w:val="Standard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Фармации и химии» 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 xml:space="preserve">                                                          О.А. Мельникова </w:t>
      </w:r>
      <w:r w:rsidR="00A5123C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23101E" w:rsidRDefault="0023101E" w:rsidP="00AE0F1A">
      <w:pPr>
        <w:pStyle w:val="Standard"/>
        <w:spacing w:after="0"/>
        <w:rPr>
          <w:rFonts w:ascii="Liberation Serif" w:hAnsi="Liberation Serif" w:cs="Liberation Serif"/>
          <w:sz w:val="24"/>
          <w:szCs w:val="24"/>
        </w:rPr>
      </w:pPr>
    </w:p>
    <w:p w:rsidR="0023101E" w:rsidRDefault="0023101E" w:rsidP="00AE0F1A">
      <w:pPr>
        <w:pStyle w:val="Standard"/>
        <w:spacing w:after="0"/>
        <w:rPr>
          <w:rFonts w:ascii="Liberation Serif" w:hAnsi="Liberation Serif" w:cs="Liberation Serif"/>
          <w:sz w:val="24"/>
          <w:szCs w:val="24"/>
        </w:rPr>
      </w:pPr>
    </w:p>
    <w:p w:rsidR="0023101E" w:rsidRDefault="0023101E" w:rsidP="00AE0F1A">
      <w:pPr>
        <w:pStyle w:val="Standard"/>
        <w:spacing w:after="0"/>
        <w:rPr>
          <w:rFonts w:ascii="Liberation Serif" w:hAnsi="Liberation Serif" w:cs="Liberation Serif"/>
          <w:sz w:val="24"/>
          <w:szCs w:val="24"/>
        </w:rPr>
      </w:pPr>
    </w:p>
    <w:p w:rsidR="005E77C3" w:rsidRDefault="0023101E" w:rsidP="00AB54C6">
      <w:pPr>
        <w:pStyle w:val="Standard"/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1 к экспертизе. </w:t>
      </w:r>
    </w:p>
    <w:p w:rsidR="0023101E" w:rsidRDefault="0023101E" w:rsidP="0023101E">
      <w:pPr>
        <w:pStyle w:val="ConsPlusNonformat"/>
        <w:numPr>
          <w:ilvl w:val="0"/>
          <w:numId w:val="6"/>
        </w:numPr>
        <w:ind w:left="0" w:firstLine="0"/>
        <w:jc w:val="right"/>
      </w:pPr>
      <w:r>
        <w:rPr>
          <w:rFonts w:ascii="Liberation Serif" w:hAnsi="Liberation Serif" w:cs="Liberation Serif"/>
          <w:sz w:val="24"/>
          <w:szCs w:val="24"/>
        </w:rPr>
        <w:t xml:space="preserve">К фразе </w:t>
      </w:r>
      <w:r>
        <w:rPr>
          <w:rFonts w:ascii="Liberation Serif" w:hAnsi="Liberation Serif" w:cs="Liberation Serif" w:hint="eastAsia"/>
          <w:sz w:val="24"/>
          <w:szCs w:val="24"/>
        </w:rPr>
        <w:t>«</w:t>
      </w:r>
      <w:r w:rsidRPr="0023101E">
        <w:rPr>
          <w:rFonts w:ascii="Liberation Serif" w:hAnsi="Liberation Serif" w:cs="Times New Roman"/>
          <w:sz w:val="22"/>
          <w:szCs w:val="22"/>
        </w:rPr>
        <w:t>Прошу внести изменения в реестр лицензий на осуществление образовательной деятельности в отношении лицензии на осуществление образовательной деятельности, выданной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23101E" w:rsidRDefault="0023101E" w:rsidP="002310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(наименование лицензирующего органа)</w:t>
      </w:r>
    </w:p>
    <w:p w:rsidR="0023101E" w:rsidRDefault="0023101E" w:rsidP="002310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23101E" w:rsidRDefault="0023101E" w:rsidP="0023101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Предлагается добавить дату и номер выданной лицензии. Например, </w:t>
      </w:r>
    </w:p>
    <w:p w:rsidR="0023101E" w:rsidRDefault="0023101E" w:rsidP="0023101E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23101E" w:rsidRDefault="0023101E" w:rsidP="0023101E">
      <w:pPr>
        <w:pStyle w:val="ConsPlusNonformat"/>
      </w:pPr>
      <w:r w:rsidRPr="0023101E">
        <w:rPr>
          <w:rFonts w:ascii="Liberation Serif" w:hAnsi="Liberation Serif" w:cs="Times New Roman"/>
          <w:sz w:val="22"/>
          <w:szCs w:val="22"/>
        </w:rPr>
        <w:t>Прошу внести изменения в реестр лицензий на осуществление образовательной деятельности в отношении лицензии</w:t>
      </w:r>
      <w:r>
        <w:rPr>
          <w:rFonts w:ascii="Liberation Serif" w:hAnsi="Liberation Serif" w:cs="Times New Roman"/>
          <w:sz w:val="22"/>
          <w:szCs w:val="22"/>
        </w:rPr>
        <w:t xml:space="preserve"> </w:t>
      </w:r>
      <w:r w:rsidRPr="0023101E">
        <w:rPr>
          <w:rFonts w:ascii="Liberation Serif" w:hAnsi="Liberation Serif" w:cs="Times New Roman"/>
          <w:sz w:val="22"/>
          <w:szCs w:val="22"/>
        </w:rPr>
        <w:t xml:space="preserve"> на осуществление образовательной деятельности</w:t>
      </w:r>
      <w:r>
        <w:rPr>
          <w:rFonts w:ascii="Liberation Serif" w:hAnsi="Liberation Serif" w:cs="Times New Roman"/>
          <w:sz w:val="22"/>
          <w:szCs w:val="22"/>
        </w:rPr>
        <w:t xml:space="preserve"> от </w:t>
      </w:r>
      <w:r>
        <w:rPr>
          <w:rFonts w:ascii="Liberation Serif" w:hAnsi="Liberation Serif" w:cs="Times New Roman" w:hint="eastAsia"/>
          <w:sz w:val="22"/>
          <w:szCs w:val="22"/>
        </w:rPr>
        <w:t>«</w:t>
      </w:r>
      <w:r>
        <w:rPr>
          <w:rFonts w:ascii="Liberation Serif" w:hAnsi="Liberation Serif" w:cs="Times New Roman"/>
          <w:sz w:val="22"/>
          <w:szCs w:val="22"/>
        </w:rPr>
        <w:t>_____</w:t>
      </w:r>
      <w:r>
        <w:rPr>
          <w:rFonts w:ascii="Liberation Serif" w:hAnsi="Liberation Serif" w:cs="Times New Roman" w:hint="eastAsia"/>
          <w:sz w:val="22"/>
          <w:szCs w:val="22"/>
        </w:rPr>
        <w:t>»</w:t>
      </w:r>
      <w:r>
        <w:rPr>
          <w:rFonts w:ascii="Liberation Serif" w:hAnsi="Liberation Serif" w:cs="Times New Roman"/>
          <w:sz w:val="22"/>
          <w:szCs w:val="22"/>
        </w:rPr>
        <w:t xml:space="preserve"> ________20______г</w:t>
      </w:r>
      <w:r w:rsidRPr="0023101E">
        <w:rPr>
          <w:rFonts w:ascii="Liberation Serif" w:hAnsi="Liberation Serif" w:cs="Times New Roman"/>
          <w:sz w:val="22"/>
          <w:szCs w:val="22"/>
        </w:rPr>
        <w:t>,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23101E">
        <w:rPr>
          <w:rFonts w:ascii="Liberation Serif" w:hAnsi="Liberation Serif" w:cs="Times New Roman"/>
          <w:sz w:val="22"/>
          <w:szCs w:val="22"/>
        </w:rPr>
        <w:t xml:space="preserve"> выданной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</w:t>
      </w:r>
    </w:p>
    <w:p w:rsidR="0023101E" w:rsidRDefault="0023101E" w:rsidP="002310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(наименование лицензирующего органа)</w:t>
      </w:r>
    </w:p>
    <w:p w:rsidR="0023101E" w:rsidRDefault="0023101E" w:rsidP="002310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23101E" w:rsidRDefault="0023101E" w:rsidP="0023101E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23101E" w:rsidRDefault="0023101E" w:rsidP="0023101E">
      <w:pPr>
        <w:pStyle w:val="ConsPlusNonformat"/>
        <w:numPr>
          <w:ilvl w:val="0"/>
          <w:numId w:val="6"/>
        </w:numPr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мнению эксперта, в представленном проекте не хватает видов изменений, которые необходимо вносить в реестр лицензий. Их может быть больше. Например, </w:t>
      </w:r>
    </w:p>
    <w:p w:rsidR="0023101E" w:rsidRDefault="0023101E" w:rsidP="0023101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3101E">
        <w:rPr>
          <w:rFonts w:ascii="Liberation Serif" w:hAnsi="Liberation Serif" w:cs="Times New Roman"/>
          <w:sz w:val="24"/>
          <w:szCs w:val="24"/>
        </w:rPr>
        <w:t>1) реорганизацией лицензиата в форме преобразования;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2) реорганизацией лицензиата в форме присоединения;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3) реорганизацией лицензиата в форме слияния;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4) изменением наименования лицензиата;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5) изменением наименования филиала лицензиата;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6) изменением наименования филиала лицензиата – иностранного юридического лица;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7) изменением адреса места нахождения лицензиата;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 xml:space="preserve">8) изменением 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адреса места нахождения филиала лицензиата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9) изменением адреса места нахождения на территории Российской Федерации филиала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лицензиата – иностранного юридического лица;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10) изменением мест осуществления образовательной деятельности лицензиатом: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- при намерении лицензиата осуществлять образовательную деятельность по адрес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у(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23101E">
        <w:rPr>
          <w:rFonts w:ascii="Liberation Serif" w:hAnsi="Liberation Serif" w:cs="Times New Roman"/>
          <w:sz w:val="24"/>
          <w:szCs w:val="24"/>
        </w:rPr>
        <w:t>ам</w:t>
      </w:r>
      <w:proofErr w:type="spellEnd"/>
      <w:r w:rsidRPr="0023101E">
        <w:rPr>
          <w:rFonts w:ascii="Liberation Serif" w:hAnsi="Liberation Serif" w:cs="Times New Roman"/>
          <w:sz w:val="24"/>
          <w:szCs w:val="24"/>
        </w:rPr>
        <w:t>) места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(мест) ее осуществления, не указанном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у(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23101E">
        <w:rPr>
          <w:rFonts w:ascii="Liberation Serif" w:hAnsi="Liberation Serif" w:cs="Times New Roman"/>
          <w:sz w:val="24"/>
          <w:szCs w:val="24"/>
        </w:rPr>
        <w:t>ым</w:t>
      </w:r>
      <w:proofErr w:type="spellEnd"/>
      <w:r w:rsidRPr="0023101E">
        <w:rPr>
          <w:rFonts w:ascii="Liberation Serif" w:hAnsi="Liberation Serif" w:cs="Times New Roman"/>
          <w:sz w:val="24"/>
          <w:szCs w:val="24"/>
        </w:rPr>
        <w:t>) в реестре лицензий на осуществление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образовательной деятельности;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- в случае прекращения образовательной деятельности по одному адресу или нескольким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адресам места (мест) ее осуществления, указанном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у(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23101E">
        <w:rPr>
          <w:rFonts w:ascii="Liberation Serif" w:hAnsi="Liberation Serif" w:cs="Times New Roman"/>
          <w:sz w:val="24"/>
          <w:szCs w:val="24"/>
        </w:rPr>
        <w:t>ым</w:t>
      </w:r>
      <w:proofErr w:type="spellEnd"/>
      <w:r w:rsidRPr="0023101E">
        <w:rPr>
          <w:rFonts w:ascii="Liberation Serif" w:hAnsi="Liberation Serif" w:cs="Times New Roman"/>
          <w:sz w:val="24"/>
          <w:szCs w:val="24"/>
        </w:rPr>
        <w:t>) в реестре лицензий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на осуществление образовательной деятельности;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11) изменением перечня образовательных услуг: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- при намерении лицензиата реализовывать новые образовательные программы, не указанные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3101E">
        <w:rPr>
          <w:rFonts w:ascii="Liberation Serif" w:hAnsi="Liberation Serif" w:cs="Times New Roman"/>
          <w:sz w:val="24"/>
          <w:szCs w:val="24"/>
        </w:rPr>
        <w:t>в реестре лицензий на осуществление образовательной деятельности;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- в случае прекращения реализации образовательно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й(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23101E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23101E">
        <w:rPr>
          <w:rFonts w:ascii="Liberation Serif" w:hAnsi="Liberation Serif" w:cs="Times New Roman"/>
          <w:sz w:val="24"/>
          <w:szCs w:val="24"/>
        </w:rPr>
        <w:t>) программы (программ),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указанно</w:t>
      </w: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й(</w:t>
      </w:r>
      <w:proofErr w:type="gramEnd"/>
      <w:r w:rsidRPr="00231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23101E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23101E">
        <w:rPr>
          <w:rFonts w:ascii="Liberation Serif" w:hAnsi="Liberation Serif" w:cs="Times New Roman"/>
          <w:sz w:val="24"/>
          <w:szCs w:val="24"/>
        </w:rPr>
        <w:t>) в реестре лицензий на осуществление образовательной деятельности;</w:t>
      </w:r>
    </w:p>
    <w:p w:rsidR="0023101E" w:rsidRP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3101E">
        <w:rPr>
          <w:rFonts w:ascii="Liberation Serif" w:hAnsi="Liberation Serif" w:cs="Times New Roman"/>
          <w:sz w:val="24"/>
          <w:szCs w:val="24"/>
        </w:rPr>
        <w:t>12) намерением лицензиата осуществлять образовательную деятельность в филиале,</w:t>
      </w:r>
    </w:p>
    <w:p w:rsid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proofErr w:type="gramStart"/>
      <w:r w:rsidRPr="0023101E">
        <w:rPr>
          <w:rFonts w:ascii="Liberation Serif" w:hAnsi="Liberation Serif" w:cs="Times New Roman"/>
          <w:sz w:val="24"/>
          <w:szCs w:val="24"/>
        </w:rPr>
        <w:t>не указанном в реестре лицензий на осуществление образовательной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3101E">
        <w:rPr>
          <w:rFonts w:ascii="Liberation Serif" w:hAnsi="Liberation Serif" w:cs="Times New Roman"/>
          <w:sz w:val="24"/>
          <w:szCs w:val="24"/>
        </w:rPr>
        <w:t>деятельности;</w:t>
      </w:r>
      <w:proofErr w:type="gramEnd"/>
    </w:p>
    <w:p w:rsid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23101E" w:rsidRDefault="0023101E" w:rsidP="0023101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проекте нормативного акта указано только 6 пунктов. Возможно, этому есть логическое объяснение,  и представленные 6 пунктов уже включают все 12 позиции, но на независимой экспертизе, это не совсем очевидно. Эксперт не настаивает на истине, но предлагает авторам обсудить данное предложение.  </w:t>
      </w:r>
    </w:p>
    <w:p w:rsidR="0023101E" w:rsidRDefault="0023101E" w:rsidP="0023101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3101E" w:rsidRDefault="0023101E" w:rsidP="0023101E">
      <w:pPr>
        <w:pStyle w:val="Standard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23101E" w:rsidSect="00135F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EB" w:rsidRDefault="00F246EB" w:rsidP="00443BEE">
      <w:r>
        <w:separator/>
      </w:r>
    </w:p>
  </w:endnote>
  <w:endnote w:type="continuationSeparator" w:id="0">
    <w:p w:rsidR="00F246EB" w:rsidRDefault="00F246EB" w:rsidP="0044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EB" w:rsidRDefault="00F246EB" w:rsidP="00443BEE">
      <w:r>
        <w:separator/>
      </w:r>
    </w:p>
  </w:footnote>
  <w:footnote w:type="continuationSeparator" w:id="0">
    <w:p w:rsidR="00F246EB" w:rsidRDefault="00F246EB" w:rsidP="00443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B9" w:rsidRDefault="00EB39F6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5E77C3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3101E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85E"/>
    <w:multiLevelType w:val="hybridMultilevel"/>
    <w:tmpl w:val="85520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81E"/>
    <w:multiLevelType w:val="hybridMultilevel"/>
    <w:tmpl w:val="2D84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F3E"/>
    <w:multiLevelType w:val="hybridMultilevel"/>
    <w:tmpl w:val="A1FA8CFE"/>
    <w:lvl w:ilvl="0" w:tplc="511E7DB2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4182D"/>
    <w:multiLevelType w:val="hybridMultilevel"/>
    <w:tmpl w:val="682CE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A0AD6"/>
    <w:multiLevelType w:val="hybridMultilevel"/>
    <w:tmpl w:val="C568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A8D"/>
    <w:multiLevelType w:val="hybridMultilevel"/>
    <w:tmpl w:val="F2460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C30"/>
    <w:rsid w:val="00090E39"/>
    <w:rsid w:val="000A472F"/>
    <w:rsid w:val="000F71AA"/>
    <w:rsid w:val="00135FB7"/>
    <w:rsid w:val="0017628F"/>
    <w:rsid w:val="0023101E"/>
    <w:rsid w:val="00242F1C"/>
    <w:rsid w:val="00285808"/>
    <w:rsid w:val="003371C4"/>
    <w:rsid w:val="0039716B"/>
    <w:rsid w:val="003A32D5"/>
    <w:rsid w:val="003B39DB"/>
    <w:rsid w:val="003B72C2"/>
    <w:rsid w:val="003C767A"/>
    <w:rsid w:val="00443BEE"/>
    <w:rsid w:val="004A231F"/>
    <w:rsid w:val="004A7A67"/>
    <w:rsid w:val="004D221F"/>
    <w:rsid w:val="004E5280"/>
    <w:rsid w:val="004E72FB"/>
    <w:rsid w:val="00520F94"/>
    <w:rsid w:val="00572402"/>
    <w:rsid w:val="005960B7"/>
    <w:rsid w:val="005A3B82"/>
    <w:rsid w:val="005C6648"/>
    <w:rsid w:val="005E77C3"/>
    <w:rsid w:val="0062416A"/>
    <w:rsid w:val="00632602"/>
    <w:rsid w:val="006407A3"/>
    <w:rsid w:val="006547F4"/>
    <w:rsid w:val="00671625"/>
    <w:rsid w:val="00672475"/>
    <w:rsid w:val="006A21A1"/>
    <w:rsid w:val="00724CE6"/>
    <w:rsid w:val="0073755E"/>
    <w:rsid w:val="00745675"/>
    <w:rsid w:val="007542BC"/>
    <w:rsid w:val="00781D7A"/>
    <w:rsid w:val="007A1D93"/>
    <w:rsid w:val="008D095D"/>
    <w:rsid w:val="00914671"/>
    <w:rsid w:val="00951F62"/>
    <w:rsid w:val="009872D6"/>
    <w:rsid w:val="00A002CE"/>
    <w:rsid w:val="00A337BB"/>
    <w:rsid w:val="00A5123C"/>
    <w:rsid w:val="00A9497D"/>
    <w:rsid w:val="00AB54C6"/>
    <w:rsid w:val="00AB6312"/>
    <w:rsid w:val="00AD1F00"/>
    <w:rsid w:val="00AD4B86"/>
    <w:rsid w:val="00AE0F1A"/>
    <w:rsid w:val="00BB0AC5"/>
    <w:rsid w:val="00BC6D7C"/>
    <w:rsid w:val="00C10C30"/>
    <w:rsid w:val="00C758C6"/>
    <w:rsid w:val="00CB388B"/>
    <w:rsid w:val="00CB3C06"/>
    <w:rsid w:val="00D50E42"/>
    <w:rsid w:val="00EB39F6"/>
    <w:rsid w:val="00F0434A"/>
    <w:rsid w:val="00F20B59"/>
    <w:rsid w:val="00F246EB"/>
    <w:rsid w:val="00F54332"/>
    <w:rsid w:val="00F644C9"/>
    <w:rsid w:val="00F80BDB"/>
    <w:rsid w:val="00F974F4"/>
    <w:rsid w:val="00FA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tns-c282-29">
    <w:name w:val="ng-tns-c282-29"/>
    <w:basedOn w:val="a0"/>
    <w:rsid w:val="00C10C30"/>
  </w:style>
  <w:style w:type="paragraph" w:customStyle="1" w:styleId="Standard">
    <w:name w:val="Standard"/>
    <w:rsid w:val="00F80BDB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a3">
    <w:name w:val="List Paragraph"/>
    <w:basedOn w:val="a"/>
    <w:qFormat/>
    <w:rsid w:val="00F8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0E42"/>
    <w:pPr>
      <w:suppressAutoHyphens/>
      <w:spacing w:before="280" w:after="142" w:line="288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5C6648"/>
    <w:pPr>
      <w:widowControl w:val="0"/>
      <w:suppressAutoHyphens/>
      <w:autoSpaceDE w:val="0"/>
      <w:autoSpaceDN w:val="0"/>
      <w:jc w:val="left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648"/>
    <w:pPr>
      <w:widowControl w:val="0"/>
      <w:suppressAutoHyphens/>
      <w:autoSpaceDE w:val="0"/>
      <w:autoSpaceDN w:val="0"/>
      <w:jc w:val="left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242F1C"/>
    <w:pPr>
      <w:suppressAutoHyphens/>
      <w:autoSpaceDN w:val="0"/>
      <w:spacing w:line="228" w:lineRule="auto"/>
      <w:jc w:val="left"/>
      <w:textAlignment w:val="baseline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customStyle="1" w:styleId="10">
    <w:name w:val="Основной шрифт абзаца1"/>
    <w:rsid w:val="00242F1C"/>
  </w:style>
  <w:style w:type="character" w:styleId="a7">
    <w:name w:val="Hyperlink"/>
    <w:basedOn w:val="a0"/>
    <w:uiPriority w:val="99"/>
    <w:unhideWhenUsed/>
    <w:rsid w:val="00242F1C"/>
    <w:rPr>
      <w:color w:val="0000FF" w:themeColor="hyperlink"/>
      <w:u w:val="single"/>
    </w:rPr>
  </w:style>
  <w:style w:type="paragraph" w:styleId="a8">
    <w:name w:val="header"/>
    <w:basedOn w:val="a"/>
    <w:link w:val="a9"/>
    <w:rsid w:val="005E77C3"/>
    <w:pPr>
      <w:tabs>
        <w:tab w:val="center" w:pos="4677"/>
        <w:tab w:val="right" w:pos="9355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E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mrcssattr">
    <w:name w:val="msoplaintext_mr_css_attr"/>
    <w:basedOn w:val="a"/>
    <w:rsid w:val="00CB3C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101E"/>
    <w:pPr>
      <w:widowControl w:val="0"/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2023-02-22T12:22:00Z</cp:lastPrinted>
  <dcterms:created xsi:type="dcterms:W3CDTF">2023-02-07T19:02:00Z</dcterms:created>
  <dcterms:modified xsi:type="dcterms:W3CDTF">2023-03-08T18:44:00Z</dcterms:modified>
</cp:coreProperties>
</file>