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8A" w:rsidRPr="004E0E80" w:rsidRDefault="00151951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2B0EAD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А если учреждение находится в здании другой организации и парковка для инвалидов не наша, как быть?</w:t>
      </w:r>
    </w:p>
    <w:p w:rsidR="00242E8A" w:rsidRPr="004E0E80" w:rsidRDefault="00151951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F73AF2" w:rsidRPr="004E0E80" w:rsidRDefault="00544B7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Если парковка у организации, в которой Вы арендуете помещение, есть, то эту парковку можно засчитать Вам.</w:t>
      </w:r>
    </w:p>
    <w:p w:rsidR="00F73AF2" w:rsidRPr="004E0E80" w:rsidRDefault="00EB6FF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F06F20" w:rsidRPr="004E0E80" w:rsidRDefault="00151951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151951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Куда предоставлять справки, подтверждающие отсутствие обучающихся с ОВЗ?</w:t>
      </w:r>
    </w:p>
    <w:p w:rsidR="00F06F20" w:rsidRPr="004E0E80" w:rsidRDefault="00151951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151951" w:rsidRPr="004E0E80" w:rsidRDefault="00544B76" w:rsidP="00544B76">
      <w:pPr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Справки предоставляются эксперту при очном визите.</w:t>
      </w:r>
    </w:p>
    <w:p w:rsidR="00151951" w:rsidRPr="004E0E80" w:rsidRDefault="00EB6FF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F06F20" w:rsidRPr="004E0E80" w:rsidRDefault="00151951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151951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Добрый день, есть вопрос по оказанию услуг для лиц с ОВЗ: если у нас не имеется таких лиц, то кто должен отвечать на вопросы, касающиеся доступности и наличия условий для этой категории лиц, если они в таких условиях не нуждаются. Будут ли учитываться ответы лиц не с ОВЗ в таком случае или им вообще такие вопросы задаваться не будут?</w:t>
      </w:r>
    </w:p>
    <w:p w:rsidR="00F06F20" w:rsidRPr="004E0E80" w:rsidRDefault="00151951" w:rsidP="00544B76">
      <w:pPr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ОТВЕТ: </w:t>
      </w:r>
    </w:p>
    <w:p w:rsidR="00151951" w:rsidRPr="004E0E80" w:rsidRDefault="00544B7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Ответы этой категории обязательны, хотя бы 1 анкета. Пройти опрос могут не сами обучающиеся, а их родители (законные представители) из числа лиц с ОВЗ.</w:t>
      </w:r>
    </w:p>
    <w:p w:rsidR="00151951" w:rsidRPr="004E0E80" w:rsidRDefault="00EB6FF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F06F20" w:rsidRPr="004E0E80" w:rsidRDefault="00151951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151951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Добрый день. Если в хореографической школе, в связи с индивидуальным отбором дет</w:t>
      </w:r>
      <w:r w:rsidR="002E0FE6">
        <w:rPr>
          <w:rFonts w:ascii="Liberation Serif" w:hAnsi="Liberation Serif" w:cs="Times New Roman"/>
          <w:b/>
          <w:i/>
          <w:sz w:val="28"/>
          <w:szCs w:val="28"/>
        </w:rPr>
        <w:t>ей по здоровью не предусмотрены</w:t>
      </w:r>
      <w:r w:rsidRPr="004E0E80">
        <w:rPr>
          <w:rFonts w:ascii="Liberation Serif" w:hAnsi="Liberation Serif" w:cs="Times New Roman"/>
          <w:b/>
          <w:i/>
          <w:sz w:val="28"/>
          <w:szCs w:val="28"/>
        </w:rPr>
        <w:t xml:space="preserve"> адаптированные программы для детей с ОВЗ, будет ли это учитываться? В прошлый раз в 3 разделе были поставлены 0 баллов. Хотелось бы, чтобы к каждой школе был индивидуальный подход по данному вопросу.</w:t>
      </w:r>
      <w:r w:rsidR="00071F33" w:rsidRPr="004E0E80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F06F20" w:rsidRPr="004E0E80" w:rsidRDefault="00151951" w:rsidP="00544B76">
      <w:pPr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EB6FF6" w:rsidRDefault="002E0FE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Да, это учитывается, к</w:t>
      </w:r>
      <w:r w:rsidR="00544B76" w:rsidRPr="004E0E80">
        <w:rPr>
          <w:rFonts w:ascii="Liberation Serif" w:hAnsi="Liberation Serif" w:cs="Times New Roman"/>
          <w:sz w:val="28"/>
          <w:szCs w:val="28"/>
        </w:rPr>
        <w:t xml:space="preserve">ак и было озвучено на </w:t>
      </w:r>
      <w:proofErr w:type="spellStart"/>
      <w:r w:rsidR="00544B76" w:rsidRPr="004E0E80">
        <w:rPr>
          <w:rFonts w:ascii="Liberation Serif" w:hAnsi="Liberation Serif" w:cs="Times New Roman"/>
          <w:sz w:val="28"/>
          <w:szCs w:val="28"/>
        </w:rPr>
        <w:t>вебинаре</w:t>
      </w:r>
      <w:proofErr w:type="spellEnd"/>
      <w:r>
        <w:rPr>
          <w:rFonts w:ascii="Liberation Serif" w:hAnsi="Liberation Serif" w:cs="Times New Roman"/>
          <w:sz w:val="28"/>
          <w:szCs w:val="28"/>
        </w:rPr>
        <w:t>,</w:t>
      </w:r>
      <w:r w:rsidR="00544B76" w:rsidRPr="004E0E80">
        <w:rPr>
          <w:rFonts w:ascii="Liberation Serif" w:hAnsi="Liberation Serif" w:cs="Times New Roman"/>
          <w:sz w:val="28"/>
          <w:szCs w:val="28"/>
        </w:rPr>
        <w:t xml:space="preserve"> если организация предоставляет справку эксперту при очном визите. Справка</w:t>
      </w:r>
      <w:r w:rsidR="008260BD">
        <w:rPr>
          <w:rFonts w:ascii="Liberation Serif" w:hAnsi="Liberation Serif" w:cs="Times New Roman"/>
          <w:sz w:val="28"/>
          <w:szCs w:val="28"/>
        </w:rPr>
        <w:t xml:space="preserve"> оформляется</w:t>
      </w:r>
      <w:r w:rsidR="00544B76" w:rsidRPr="004E0E80">
        <w:rPr>
          <w:rFonts w:ascii="Liberation Serif" w:hAnsi="Liberation Serif" w:cs="Times New Roman"/>
          <w:sz w:val="28"/>
          <w:szCs w:val="28"/>
        </w:rPr>
        <w:t xml:space="preserve"> на </w:t>
      </w:r>
      <w:r w:rsidR="00544B76" w:rsidRPr="004E0E80">
        <w:rPr>
          <w:rFonts w:ascii="Liberation Serif" w:hAnsi="Liberation Serif" w:cs="Times New Roman"/>
          <w:sz w:val="28"/>
          <w:szCs w:val="28"/>
        </w:rPr>
        <w:lastRenderedPageBreak/>
        <w:t xml:space="preserve">официальном бланке </w:t>
      </w:r>
      <w:r w:rsidR="008260BD">
        <w:rPr>
          <w:rFonts w:ascii="Liberation Serif" w:hAnsi="Liberation Serif" w:cs="Times New Roman"/>
          <w:sz w:val="28"/>
          <w:szCs w:val="28"/>
        </w:rPr>
        <w:t>организации, подписывается</w:t>
      </w:r>
      <w:r w:rsidR="00544B76" w:rsidRPr="004E0E80">
        <w:rPr>
          <w:rFonts w:ascii="Liberation Serif" w:hAnsi="Liberation Serif" w:cs="Times New Roman"/>
          <w:sz w:val="28"/>
          <w:szCs w:val="28"/>
        </w:rPr>
        <w:t xml:space="preserve"> руководителем организации, в которой </w:t>
      </w:r>
      <w:r w:rsidR="006D5C49">
        <w:rPr>
          <w:rFonts w:ascii="Liberation Serif" w:hAnsi="Liberation Serif" w:cs="Times New Roman"/>
          <w:sz w:val="28"/>
          <w:szCs w:val="28"/>
        </w:rPr>
        <w:t>указывается</w:t>
      </w:r>
      <w:r w:rsidR="00544B76" w:rsidRPr="004E0E80">
        <w:rPr>
          <w:rFonts w:ascii="Liberation Serif" w:hAnsi="Liberation Serif" w:cs="Times New Roman"/>
          <w:sz w:val="28"/>
          <w:szCs w:val="28"/>
        </w:rPr>
        <w:t>,</w:t>
      </w:r>
      <w:r w:rsidR="00EB6FF6">
        <w:rPr>
          <w:rFonts w:ascii="Liberation Serif" w:hAnsi="Liberation Serif" w:cs="Times New Roman"/>
          <w:sz w:val="28"/>
          <w:szCs w:val="28"/>
        </w:rPr>
        <w:t xml:space="preserve"> что</w:t>
      </w:r>
      <w:r w:rsidR="00544B76" w:rsidRPr="004E0E80">
        <w:rPr>
          <w:rFonts w:ascii="Liberation Serif" w:hAnsi="Liberation Serif" w:cs="Times New Roman"/>
          <w:sz w:val="28"/>
          <w:szCs w:val="28"/>
        </w:rPr>
        <w:t xml:space="preserve"> </w:t>
      </w:r>
      <w:r w:rsidR="00EB6FF6" w:rsidRPr="002E0FE6">
        <w:rPr>
          <w:rFonts w:ascii="Liberation Serif" w:hAnsi="Liberation Serif" w:cs="Times New Roman"/>
          <w:sz w:val="28"/>
          <w:szCs w:val="28"/>
        </w:rPr>
        <w:t>в образовательной организации, осуществляющей образовательную деятельность по дополнительным общеобразовательным программам, не предусмотрены адаптированные образовательные программы и/или отсутствуют обучающиеся с ограниченными возможностями здоровья</w:t>
      </w:r>
      <w:r w:rsidR="00EB6FF6">
        <w:rPr>
          <w:rFonts w:ascii="Liberation Serif" w:hAnsi="Liberation Serif" w:cs="Times New Roman"/>
          <w:sz w:val="28"/>
          <w:szCs w:val="28"/>
        </w:rPr>
        <w:t>.</w:t>
      </w:r>
    </w:p>
    <w:p w:rsidR="002E0FE6" w:rsidRPr="004E0E80" w:rsidRDefault="00544B7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Также вы</w:t>
      </w:r>
      <w:r w:rsidR="00EB6FF6">
        <w:rPr>
          <w:rFonts w:ascii="Liberation Serif" w:hAnsi="Liberation Serif" w:cs="Times New Roman"/>
          <w:sz w:val="28"/>
          <w:szCs w:val="28"/>
        </w:rPr>
        <w:t xml:space="preserve"> можете предоставить официальное</w:t>
      </w:r>
      <w:r w:rsidRPr="004E0E80">
        <w:rPr>
          <w:rFonts w:ascii="Liberation Serif" w:hAnsi="Liberation Serif" w:cs="Times New Roman"/>
          <w:sz w:val="28"/>
          <w:szCs w:val="28"/>
        </w:rPr>
        <w:t xml:space="preserve"> письмо из ГИБДД или администрации района, в котором сказано, что парковку возле Вашей ор</w:t>
      </w:r>
      <w:r w:rsidR="00EB6FF6">
        <w:rPr>
          <w:rFonts w:ascii="Liberation Serif" w:hAnsi="Liberation Serif" w:cs="Times New Roman"/>
          <w:sz w:val="28"/>
          <w:szCs w:val="28"/>
        </w:rPr>
        <w:t>ганизации установить невозможно по причине отсутствия прилегающей территории</w:t>
      </w:r>
      <w:bookmarkStart w:id="0" w:name="_GoBack"/>
      <w:bookmarkEnd w:id="0"/>
      <w:r w:rsidR="002E0FE6" w:rsidRPr="002E0FE6">
        <w:rPr>
          <w:rFonts w:ascii="Liberation Serif" w:hAnsi="Liberation Serif" w:cs="Times New Roman"/>
          <w:sz w:val="28"/>
          <w:szCs w:val="28"/>
        </w:rPr>
        <w:t>.</w:t>
      </w:r>
    </w:p>
    <w:p w:rsidR="00203A7C" w:rsidRPr="004E0E80" w:rsidRDefault="00EB6FF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203A7C" w:rsidRPr="004E0E80" w:rsidRDefault="00151951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151951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Если у организации несколько зданий, как проходит очный выход?</w:t>
      </w:r>
    </w:p>
    <w:p w:rsidR="00203A7C" w:rsidRPr="004E0E80" w:rsidRDefault="00151951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151951" w:rsidRPr="004E0E80" w:rsidRDefault="00544B7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Очный визит проходит по юридическому адресу организации или где предоставляются услуги (по согласованию с Оператором).</w:t>
      </w:r>
      <w:r w:rsidR="009F78A2" w:rsidRPr="004E0E8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203A7C" w:rsidRPr="004E0E80" w:rsidRDefault="00EB6FF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203A7C" w:rsidRPr="004E0E80" w:rsidRDefault="00151951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151951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Стенды должны быть во всех структурных подразделениях или достаточно только в главном здании?</w:t>
      </w:r>
    </w:p>
    <w:p w:rsidR="00203A7C" w:rsidRPr="004E0E80" w:rsidRDefault="00151951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151951" w:rsidRPr="004E0E80" w:rsidRDefault="00544B7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Информация об организации (в виде информационного стенда или мобильной папки с информацией) должна быть во всех структурных подразделениях/филиала/отделениях.</w:t>
      </w:r>
    </w:p>
    <w:p w:rsidR="00203A7C" w:rsidRPr="004E0E80" w:rsidRDefault="00EB6FF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004AD4" w:rsidRPr="004E0E80" w:rsidRDefault="00151951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151951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В какие сроки будет проводиться мониторинг сайтов?</w:t>
      </w:r>
    </w:p>
    <w:p w:rsidR="00004AD4" w:rsidRPr="004E0E80" w:rsidRDefault="00151951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004AD4" w:rsidRPr="004E0E80" w:rsidRDefault="00544B7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Аудит официальных сайтов запланирован с 01.06.2023 по 21.07.2023.</w:t>
      </w:r>
      <w:r w:rsidR="00EB6FF6">
        <w:rPr>
          <w:rFonts w:ascii="Liberation Serif" w:hAnsi="Liberation Serif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004AD4" w:rsidRPr="004E0E80" w:rsidRDefault="009F78A2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9F78A2" w:rsidRPr="004E0E80" w:rsidRDefault="009A4FC8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В</w:t>
      </w:r>
      <w:r w:rsidR="00544B76" w:rsidRPr="004E0E80">
        <w:rPr>
          <w:rFonts w:ascii="Liberation Serif" w:hAnsi="Liberation Serif" w:cs="Times New Roman"/>
          <w:b/>
          <w:i/>
          <w:sz w:val="28"/>
          <w:szCs w:val="28"/>
        </w:rPr>
        <w:t xml:space="preserve"> какие сроки будет проходить анкетирование?</w:t>
      </w:r>
    </w:p>
    <w:p w:rsidR="00004AD4" w:rsidRPr="004E0E80" w:rsidRDefault="009F78A2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9F78A2" w:rsidRPr="004E0E80" w:rsidRDefault="00544B7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lastRenderedPageBreak/>
        <w:t>Сроки проведения анкетирования получателей услуг: с 12.05.2023 по 01.06.2023</w:t>
      </w:r>
      <w:r w:rsidR="009A4FC8" w:rsidRPr="004E0E80">
        <w:rPr>
          <w:rFonts w:ascii="Liberation Serif" w:hAnsi="Liberation Serif" w:cs="Times New Roman"/>
          <w:sz w:val="28"/>
          <w:szCs w:val="28"/>
        </w:rPr>
        <w:t>.</w:t>
      </w:r>
    </w:p>
    <w:p w:rsidR="009F78A2" w:rsidRPr="004E0E80" w:rsidRDefault="00EB6FF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004AD4" w:rsidRPr="004E0E80" w:rsidRDefault="009F78A2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9F78A2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Какая должна быть форма справки подтверждающая отсутствие детей с ОВЗ?</w:t>
      </w:r>
    </w:p>
    <w:p w:rsidR="00004AD4" w:rsidRPr="004E0E80" w:rsidRDefault="009F78A2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9F78A2" w:rsidRPr="004E0E80" w:rsidRDefault="00544B7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Справка должна быть на официальном бланке организации, подписанная руководителем организации, в которой сказано, что обучающихся с ОВЗ нет и программы для них не предусмотрены. Также вы можете предоставить официальной письмо из ГИБДД или администрации района, в котором сказано, что парковку возле Вашей организации установить невозможно.</w:t>
      </w:r>
    </w:p>
    <w:p w:rsidR="00151951" w:rsidRPr="004E0E80" w:rsidRDefault="00EB6FF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004AD4" w:rsidRPr="004E0E80" w:rsidRDefault="009A4FC8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9A4FC8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Где найти</w:t>
      </w:r>
      <w:r w:rsidR="004E0E80" w:rsidRPr="004E0E80">
        <w:rPr>
          <w:rFonts w:ascii="Liberation Serif" w:hAnsi="Liberation Serif" w:cs="Times New Roman"/>
          <w:b/>
          <w:i/>
          <w:sz w:val="28"/>
          <w:szCs w:val="28"/>
        </w:rPr>
        <w:t xml:space="preserve"> запись</w:t>
      </w:r>
      <w:r w:rsidRPr="004E0E80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proofErr w:type="spellStart"/>
      <w:r w:rsidRPr="004E0E80">
        <w:rPr>
          <w:rFonts w:ascii="Liberation Serif" w:hAnsi="Liberation Serif" w:cs="Times New Roman"/>
          <w:b/>
          <w:i/>
          <w:sz w:val="28"/>
          <w:szCs w:val="28"/>
        </w:rPr>
        <w:t>вебинар</w:t>
      </w:r>
      <w:r w:rsidR="004E0E80">
        <w:rPr>
          <w:rFonts w:ascii="Liberation Serif" w:hAnsi="Liberation Serif" w:cs="Times New Roman"/>
          <w:b/>
          <w:i/>
          <w:sz w:val="28"/>
          <w:szCs w:val="28"/>
        </w:rPr>
        <w:t>а</w:t>
      </w:r>
      <w:proofErr w:type="spellEnd"/>
      <w:r w:rsidRPr="004E0E80">
        <w:rPr>
          <w:rFonts w:ascii="Liberation Serif" w:hAnsi="Liberation Serif" w:cs="Times New Roman"/>
          <w:b/>
          <w:i/>
          <w:sz w:val="28"/>
          <w:szCs w:val="28"/>
        </w:rPr>
        <w:t xml:space="preserve"> по вопросам проведения НОК 2023?</w:t>
      </w:r>
    </w:p>
    <w:p w:rsidR="00004AD4" w:rsidRPr="004E0E80" w:rsidRDefault="009A4FC8" w:rsidP="00544B76">
      <w:pPr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ОТВЕТ: </w:t>
      </w:r>
    </w:p>
    <w:p w:rsidR="009A4FC8" w:rsidRPr="004E0E80" w:rsidRDefault="004E0E80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Запись</w:t>
      </w:r>
      <w:r w:rsidR="00544B76" w:rsidRPr="004E0E80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="00544B76" w:rsidRPr="004E0E80">
        <w:rPr>
          <w:rFonts w:ascii="Liberation Serif" w:hAnsi="Liberation Serif" w:cs="Times New Roman"/>
          <w:sz w:val="28"/>
          <w:szCs w:val="28"/>
        </w:rPr>
        <w:t>вебинар</w:t>
      </w:r>
      <w:r w:rsidRPr="004E0E80">
        <w:rPr>
          <w:rFonts w:ascii="Liberation Serif" w:hAnsi="Liberation Serif" w:cs="Times New Roman"/>
          <w:sz w:val="28"/>
          <w:szCs w:val="28"/>
        </w:rPr>
        <w:t>а</w:t>
      </w:r>
      <w:proofErr w:type="spellEnd"/>
      <w:r w:rsidR="00544B76" w:rsidRPr="004E0E80">
        <w:rPr>
          <w:rFonts w:ascii="Liberation Serif" w:hAnsi="Liberation Serif" w:cs="Times New Roman"/>
          <w:sz w:val="28"/>
          <w:szCs w:val="28"/>
        </w:rPr>
        <w:t xml:space="preserve"> </w:t>
      </w:r>
      <w:r w:rsidRPr="004E0E80">
        <w:rPr>
          <w:rFonts w:ascii="Liberation Serif" w:hAnsi="Liberation Serif" w:cs="Times New Roman"/>
          <w:sz w:val="28"/>
          <w:szCs w:val="28"/>
        </w:rPr>
        <w:t xml:space="preserve">по вопросам проведения НОК 2023 размещена на официальном сайте </w:t>
      </w:r>
      <w:r>
        <w:rPr>
          <w:rFonts w:ascii="Liberation Serif" w:hAnsi="Liberation Serif" w:cs="Times New Roman"/>
          <w:sz w:val="28"/>
          <w:szCs w:val="28"/>
        </w:rPr>
        <w:t>Министерства образования и молодежной политики Свердловской области в разделе «</w:t>
      </w:r>
      <w:r w:rsidRPr="004E0E80">
        <w:rPr>
          <w:rFonts w:ascii="Liberation Serif" w:hAnsi="Liberation Serif" w:cs="Times New Roman"/>
          <w:sz w:val="28"/>
          <w:szCs w:val="28"/>
        </w:rPr>
        <w:t>Независимая оценка качества условий осуществления образовательной деятельности организациями</w:t>
      </w:r>
      <w:r>
        <w:rPr>
          <w:rFonts w:ascii="Liberation Serif" w:hAnsi="Liberation Serif" w:cs="Times New Roman"/>
          <w:sz w:val="28"/>
          <w:szCs w:val="28"/>
        </w:rPr>
        <w:t>» подраздел «Независимая оценка качества в 2023 году»</w:t>
      </w:r>
    </w:p>
    <w:p w:rsidR="009A4FC8" w:rsidRPr="004E0E80" w:rsidRDefault="00EB6FF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004AD4" w:rsidRPr="004E0E80" w:rsidRDefault="009A4FC8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9A4FC8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Где брать анкеты для опроса?</w:t>
      </w:r>
    </w:p>
    <w:p w:rsidR="00004AD4" w:rsidRPr="004E0E80" w:rsidRDefault="009A4FC8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9A4FC8" w:rsidRPr="004E0E80" w:rsidRDefault="00544B7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Анкетирование будет проходить в онлайн формате, ссылку и всю необходимую информацию (инструкции по анкетированию) организации получат до 12 мая 2023 года. Ссылка на платформу для прохождения онлайн анкетирования: http://vcc.gepicentr.ru/</w:t>
      </w:r>
      <w:r w:rsidR="00AA6483" w:rsidRPr="004E0E8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A4FC8" w:rsidRPr="004E0E80" w:rsidRDefault="00EB6FF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004AD4" w:rsidRPr="004E0E80" w:rsidRDefault="009A4FC8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9A4FC8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 xml:space="preserve">Для прохождения анкетирования родителям обязательно регистрироваться в </w:t>
      </w:r>
      <w:proofErr w:type="spellStart"/>
      <w:r w:rsidRPr="004E0E80">
        <w:rPr>
          <w:rFonts w:ascii="Liberation Serif" w:hAnsi="Liberation Serif" w:cs="Times New Roman"/>
          <w:b/>
          <w:i/>
          <w:sz w:val="28"/>
          <w:szCs w:val="28"/>
        </w:rPr>
        <w:t>госуслугах</w:t>
      </w:r>
      <w:proofErr w:type="spellEnd"/>
      <w:r w:rsidRPr="004E0E80">
        <w:rPr>
          <w:rFonts w:ascii="Liberation Serif" w:hAnsi="Liberation Serif" w:cs="Times New Roman"/>
          <w:b/>
          <w:i/>
          <w:sz w:val="28"/>
          <w:szCs w:val="28"/>
        </w:rPr>
        <w:t xml:space="preserve"> и указывать свои данные?</w:t>
      </w:r>
    </w:p>
    <w:p w:rsidR="00004AD4" w:rsidRPr="004E0E80" w:rsidRDefault="009A4FC8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lastRenderedPageBreak/>
        <w:t>ОТВЕТ:</w:t>
      </w:r>
    </w:p>
    <w:p w:rsidR="009A4FC8" w:rsidRPr="004E0E80" w:rsidRDefault="00544B7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Анкета полностью анонимная, указывать свои персональные данные не требуется, регистрироваться для прохождения анкеты также не нужно.</w:t>
      </w:r>
    </w:p>
    <w:p w:rsidR="00AA6483" w:rsidRPr="004E0E80" w:rsidRDefault="00EB6FF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D516AE" w:rsidRPr="004E0E80" w:rsidRDefault="00AA6483" w:rsidP="00544B76">
      <w:pPr>
        <w:pStyle w:val="a4"/>
        <w:numPr>
          <w:ilvl w:val="0"/>
          <w:numId w:val="1"/>
        </w:numPr>
        <w:ind w:left="426" w:hanging="426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AA6483" w:rsidRPr="004E0E80" w:rsidRDefault="00544B76" w:rsidP="00544B76">
      <w:pPr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4E0E80">
        <w:rPr>
          <w:rFonts w:ascii="Liberation Serif" w:hAnsi="Liberation Serif" w:cs="Times New Roman"/>
          <w:b/>
          <w:i/>
          <w:sz w:val="28"/>
          <w:szCs w:val="28"/>
        </w:rPr>
        <w:t>Все документы предоставляются эксперту по его запросу?</w:t>
      </w:r>
    </w:p>
    <w:p w:rsidR="00D516AE" w:rsidRPr="004E0E80" w:rsidRDefault="00AA6483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AA6483" w:rsidRDefault="00544B76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sz w:val="28"/>
          <w:szCs w:val="28"/>
        </w:rPr>
        <w:t>П</w:t>
      </w:r>
      <w:r w:rsidR="00CF5564" w:rsidRPr="004E0E80">
        <w:rPr>
          <w:rFonts w:ascii="Liberation Serif" w:hAnsi="Liberation Serif" w:cs="Times New Roman"/>
          <w:sz w:val="28"/>
          <w:szCs w:val="28"/>
        </w:rPr>
        <w:t>ри</w:t>
      </w:r>
      <w:r w:rsidRPr="004E0E80">
        <w:rPr>
          <w:rFonts w:ascii="Liberation Serif" w:hAnsi="Liberation Serif" w:cs="Times New Roman"/>
          <w:sz w:val="28"/>
          <w:szCs w:val="28"/>
        </w:rPr>
        <w:t xml:space="preserve"> визите в организацию эксперт может запросить только те материалы, которые определенны протоколом сбора информации</w:t>
      </w:r>
      <w:r w:rsidR="008260BD">
        <w:rPr>
          <w:rFonts w:ascii="Liberation Serif" w:hAnsi="Liberation Serif" w:cs="Times New Roman"/>
          <w:sz w:val="28"/>
          <w:szCs w:val="28"/>
        </w:rPr>
        <w:t>.</w:t>
      </w:r>
    </w:p>
    <w:p w:rsidR="008260BD" w:rsidRDefault="008260BD" w:rsidP="00544B76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</w:t>
      </w:r>
    </w:p>
    <w:p w:rsidR="008260BD" w:rsidRPr="004E0E80" w:rsidRDefault="008260BD" w:rsidP="00911BCD">
      <w:pPr>
        <w:pStyle w:val="a4"/>
        <w:numPr>
          <w:ilvl w:val="0"/>
          <w:numId w:val="3"/>
        </w:numPr>
        <w:ind w:left="-142" w:firstLine="142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8260BD" w:rsidRPr="008734E1" w:rsidRDefault="008260BD" w:rsidP="008734E1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Liberation Serif" w:eastAsia="Times New Roman" w:hAnsi="Liberation Serif" w:cs="Times New Roman"/>
          <w:b/>
          <w:i/>
          <w:spacing w:val="75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Что означаю</w:t>
      </w:r>
      <w:r w:rsidRPr="008260BD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 xml:space="preserve">т </w:t>
      </w:r>
      <w:r>
        <w:rPr>
          <w:rFonts w:ascii="Liberation Serif" w:eastAsia="Times New Roman" w:hAnsi="Liberation Serif" w:cs="Times New Roman"/>
          <w:b/>
          <w:i/>
          <w:sz w:val="28"/>
          <w:szCs w:val="28"/>
        </w:rPr>
        <w:t>комфортные</w:t>
      </w:r>
      <w:r w:rsidRPr="008260BD">
        <w:rPr>
          <w:rFonts w:ascii="Liberation Serif" w:eastAsia="Times New Roman" w:hAnsi="Liberation Serif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b/>
          <w:i/>
          <w:sz w:val="28"/>
          <w:szCs w:val="28"/>
        </w:rPr>
        <w:t>условия</w:t>
      </w:r>
      <w:r w:rsidRPr="008260BD">
        <w:rPr>
          <w:rFonts w:ascii="Liberation Serif" w:eastAsia="Times New Roman" w:hAnsi="Liberation Serif" w:cs="Times New Roman"/>
          <w:b/>
          <w:i/>
          <w:sz w:val="28"/>
          <w:szCs w:val="28"/>
        </w:rPr>
        <w:t>,</w:t>
      </w:r>
      <w:r w:rsidRPr="008260BD">
        <w:rPr>
          <w:rFonts w:ascii="Liberation Serif" w:eastAsia="Times New Roman" w:hAnsi="Liberation Serif" w:cs="Times New Roman"/>
          <w:b/>
          <w:i/>
          <w:spacing w:val="1"/>
          <w:sz w:val="28"/>
          <w:szCs w:val="28"/>
        </w:rPr>
        <w:t xml:space="preserve"> </w:t>
      </w:r>
      <w:r w:rsidRPr="008260BD">
        <w:rPr>
          <w:rFonts w:ascii="Liberation Serif" w:eastAsia="Times New Roman" w:hAnsi="Liberation Serif" w:cs="Times New Roman"/>
          <w:b/>
          <w:i/>
          <w:sz w:val="28"/>
          <w:szCs w:val="28"/>
        </w:rPr>
        <w:t>в</w:t>
      </w:r>
      <w:r w:rsidRPr="008260BD">
        <w:rPr>
          <w:rFonts w:ascii="Liberation Serif" w:eastAsia="Times New Roman" w:hAnsi="Liberation Serif" w:cs="Times New Roman"/>
          <w:b/>
          <w:i/>
          <w:spacing w:val="1"/>
          <w:sz w:val="28"/>
          <w:szCs w:val="28"/>
        </w:rPr>
        <w:t xml:space="preserve"> </w:t>
      </w:r>
      <w:r w:rsidRPr="008260BD">
        <w:rPr>
          <w:rFonts w:ascii="Liberation Serif" w:eastAsia="Times New Roman" w:hAnsi="Liberation Serif" w:cs="Times New Roman"/>
          <w:b/>
          <w:i/>
          <w:sz w:val="28"/>
          <w:szCs w:val="28"/>
        </w:rPr>
        <w:t>которых</w:t>
      </w:r>
      <w:r w:rsidRPr="008260BD">
        <w:rPr>
          <w:rFonts w:ascii="Liberation Serif" w:eastAsia="Times New Roman" w:hAnsi="Liberation Serif" w:cs="Times New Roman"/>
          <w:b/>
          <w:i/>
          <w:spacing w:val="1"/>
          <w:sz w:val="28"/>
          <w:szCs w:val="28"/>
        </w:rPr>
        <w:t xml:space="preserve"> </w:t>
      </w:r>
      <w:r w:rsidRPr="008260BD">
        <w:rPr>
          <w:rFonts w:ascii="Liberation Serif" w:eastAsia="Times New Roman" w:hAnsi="Liberation Serif" w:cs="Times New Roman"/>
          <w:b/>
          <w:i/>
          <w:sz w:val="28"/>
          <w:szCs w:val="28"/>
        </w:rPr>
        <w:t>осуществляется</w:t>
      </w:r>
      <w:r w:rsidRPr="008260BD">
        <w:rPr>
          <w:rFonts w:ascii="Liberation Serif" w:eastAsia="Times New Roman" w:hAnsi="Liberation Serif" w:cs="Times New Roman"/>
          <w:b/>
          <w:i/>
          <w:spacing w:val="17"/>
          <w:sz w:val="28"/>
          <w:szCs w:val="28"/>
        </w:rPr>
        <w:t xml:space="preserve"> </w:t>
      </w:r>
      <w:r w:rsidRPr="008260BD">
        <w:rPr>
          <w:rFonts w:ascii="Liberation Serif" w:eastAsia="Times New Roman" w:hAnsi="Liberation Serif" w:cs="Times New Roman"/>
          <w:b/>
          <w:i/>
          <w:sz w:val="28"/>
          <w:szCs w:val="28"/>
        </w:rPr>
        <w:t>образовательная</w:t>
      </w:r>
      <w:r w:rsidRPr="008260BD">
        <w:rPr>
          <w:rFonts w:ascii="Liberation Serif" w:eastAsia="Times New Roman" w:hAnsi="Liberation Serif" w:cs="Times New Roman"/>
          <w:b/>
          <w:i/>
          <w:spacing w:val="73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b/>
          <w:i/>
          <w:sz w:val="28"/>
          <w:szCs w:val="28"/>
        </w:rPr>
        <w:t>деятельность?</w:t>
      </w:r>
      <w:r w:rsidRPr="008260BD">
        <w:rPr>
          <w:rFonts w:ascii="Liberation Serif" w:eastAsia="Times New Roman" w:hAnsi="Liberation Serif" w:cs="Times New Roman"/>
          <w:b/>
          <w:i/>
          <w:spacing w:val="75"/>
          <w:sz w:val="28"/>
          <w:szCs w:val="28"/>
        </w:rPr>
        <w:t xml:space="preserve"> </w:t>
      </w:r>
    </w:p>
    <w:p w:rsidR="008260BD" w:rsidRPr="008260BD" w:rsidRDefault="008260BD" w:rsidP="008734E1">
      <w:pPr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8260BD" w:rsidRDefault="008260BD" w:rsidP="008260B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60BD">
        <w:rPr>
          <w:rFonts w:ascii="Liberation Serif" w:eastAsia="Times New Roman" w:hAnsi="Liberation Serif" w:cs="Times New Roman"/>
          <w:sz w:val="28"/>
          <w:szCs w:val="28"/>
        </w:rPr>
        <w:t>Н</w:t>
      </w:r>
      <w:r w:rsidRPr="008260BD">
        <w:rPr>
          <w:rFonts w:ascii="Liberation Serif" w:eastAsia="Times New Roman" w:hAnsi="Liberation Serif" w:cs="Times New Roman"/>
          <w:sz w:val="28"/>
          <w:szCs w:val="28"/>
        </w:rPr>
        <w:t>аличие</w:t>
      </w:r>
      <w:r w:rsidRPr="008260BD">
        <w:rPr>
          <w:rFonts w:ascii="Liberation Serif" w:eastAsia="Times New Roman" w:hAnsi="Liberation Serif" w:cs="Times New Roman"/>
          <w:spacing w:val="74"/>
          <w:sz w:val="28"/>
          <w:szCs w:val="28"/>
        </w:rPr>
        <w:t xml:space="preserve"> </w:t>
      </w:r>
      <w:r w:rsidRPr="008260BD">
        <w:rPr>
          <w:rFonts w:ascii="Liberation Serif" w:eastAsia="Times New Roman" w:hAnsi="Liberation Serif" w:cs="Times New Roman"/>
          <w:sz w:val="28"/>
          <w:szCs w:val="28"/>
        </w:rPr>
        <w:t>зоны</w:t>
      </w:r>
      <w:r w:rsidRPr="008260BD">
        <w:rPr>
          <w:rFonts w:ascii="Liberation Serif" w:eastAsia="Times New Roman" w:hAnsi="Liberation Serif" w:cs="Times New Roman"/>
          <w:spacing w:val="76"/>
          <w:sz w:val="28"/>
          <w:szCs w:val="28"/>
        </w:rPr>
        <w:t xml:space="preserve"> </w:t>
      </w:r>
      <w:r w:rsidRPr="008260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состояние помещений организации.</w:t>
      </w:r>
    </w:p>
    <w:p w:rsidR="008260BD" w:rsidRDefault="008260BD" w:rsidP="008260B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</w:t>
      </w:r>
    </w:p>
    <w:p w:rsidR="008260BD" w:rsidRDefault="008260BD" w:rsidP="008260B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260BD" w:rsidRPr="004E0E80" w:rsidRDefault="008260BD" w:rsidP="00911BCD">
      <w:pPr>
        <w:pStyle w:val="a4"/>
        <w:numPr>
          <w:ilvl w:val="0"/>
          <w:numId w:val="3"/>
        </w:numPr>
        <w:ind w:left="0" w:firstLine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 xml:space="preserve">ВОПРОС: </w:t>
      </w:r>
    </w:p>
    <w:p w:rsidR="008260BD" w:rsidRPr="00911BCD" w:rsidRDefault="008260BD" w:rsidP="008260BD">
      <w:pPr>
        <w:pStyle w:val="a4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Times New Roman"/>
          <w:b/>
          <w:i/>
          <w:sz w:val="28"/>
          <w:szCs w:val="28"/>
        </w:rPr>
      </w:pPr>
      <w:r w:rsidRPr="00911BCD">
        <w:rPr>
          <w:rFonts w:ascii="Liberation Serif" w:eastAsia="Calibri" w:hAnsi="Liberation Serif" w:cs="Times New Roman"/>
          <w:b/>
          <w:i/>
          <w:sz w:val="28"/>
          <w:szCs w:val="28"/>
        </w:rPr>
        <w:t>Как рассчитывается показатель «Комфортные условия»?</w:t>
      </w:r>
    </w:p>
    <w:p w:rsidR="008260BD" w:rsidRDefault="008260BD" w:rsidP="008260BD">
      <w:pPr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8260BD" w:rsidRPr="00911BCD" w:rsidRDefault="008260BD" w:rsidP="00911BCD">
      <w:pPr>
        <w:jc w:val="both"/>
        <w:rPr>
          <w:rFonts w:ascii="Liberation Serif" w:hAnsi="Liberation Serif" w:cs="Times New Roman"/>
          <w:sz w:val="28"/>
          <w:szCs w:val="28"/>
        </w:rPr>
      </w:pPr>
      <w:r w:rsidRPr="004E0E80">
        <w:rPr>
          <w:rFonts w:ascii="Liberation Serif" w:hAnsi="Liberation Serif" w:cs="Times New Roman"/>
          <w:b/>
          <w:sz w:val="28"/>
          <w:szCs w:val="28"/>
        </w:rPr>
        <w:t>ОТВЕТ:</w:t>
      </w:r>
    </w:p>
    <w:p w:rsidR="008260BD" w:rsidRPr="008260BD" w:rsidRDefault="008260BD" w:rsidP="008260B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8260B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</w:t>
      </w:r>
      <w:r w:rsidRPr="008260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260B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расчете данного показателя учитывается</w:t>
      </w:r>
      <w:r w:rsidR="00911BC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следующее</w:t>
      </w:r>
      <w:r w:rsidRPr="008260BD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8260BD" w:rsidRPr="008260BD" w:rsidRDefault="008260BD" w:rsidP="008260B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60B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комфортное условие обеспечивается – санитарно-гигиенические помещения имеются в необходимом количестве, чистота помещений соблюдается, средства гигиены мыло, бумажные полотенца и (или) электросушители для рук, туалетная бумага) имеются в достаточном количестве;</w:t>
      </w:r>
    </w:p>
    <w:p w:rsidR="008260BD" w:rsidRPr="008260BD" w:rsidRDefault="008260BD" w:rsidP="008260B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60B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комфортное условие не обеспечивается – отсутствуют в образовательной организации в необходимом количестве санитарно-гигиенические помещения или помещения присутствуют в необходимом количестве, но не обеспечивается чистота помещений, отсутствуют средства гигиены (мыло, бумажные полотенца и (или) электросушители для рук, туалетная бумага).</w:t>
      </w:r>
    </w:p>
    <w:p w:rsidR="008260BD" w:rsidRPr="008260BD" w:rsidRDefault="008260BD" w:rsidP="008260B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260BD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Для организаций с круглосуточным пребыванием обучающихся (воспитанников) к санитарно-гиг</w:t>
      </w:r>
      <w:r w:rsidR="00911BCD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иеническим помещениям относятся</w:t>
      </w:r>
      <w:r w:rsidRPr="008260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душевые, умывальные, туалеты для проживающих и пр.</w:t>
      </w:r>
    </w:p>
    <w:p w:rsidR="008260BD" w:rsidRPr="004E0E80" w:rsidRDefault="008260BD" w:rsidP="00544B76">
      <w:pPr>
        <w:jc w:val="both"/>
        <w:rPr>
          <w:rFonts w:ascii="Liberation Serif" w:hAnsi="Liberation Serif" w:cs="Times New Roman"/>
          <w:sz w:val="28"/>
          <w:szCs w:val="28"/>
        </w:rPr>
      </w:pPr>
    </w:p>
    <w:sectPr w:rsidR="008260BD" w:rsidRPr="004E0E80" w:rsidSect="00F7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31F"/>
    <w:multiLevelType w:val="multilevel"/>
    <w:tmpl w:val="7BBC3754"/>
    <w:lvl w:ilvl="0">
      <w:start w:val="1"/>
      <w:numFmt w:val="decimal"/>
      <w:lvlText w:val="%1)"/>
      <w:lvlJc w:val="left"/>
      <w:pPr>
        <w:ind w:left="107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75C261F"/>
    <w:multiLevelType w:val="hybridMultilevel"/>
    <w:tmpl w:val="11E62B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052F1"/>
    <w:multiLevelType w:val="hybridMultilevel"/>
    <w:tmpl w:val="23DAD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2E6"/>
    <w:rsid w:val="00004AD4"/>
    <w:rsid w:val="000406A7"/>
    <w:rsid w:val="00071F33"/>
    <w:rsid w:val="000D7D90"/>
    <w:rsid w:val="000E5BD6"/>
    <w:rsid w:val="00151951"/>
    <w:rsid w:val="001E32E6"/>
    <w:rsid w:val="00203A7C"/>
    <w:rsid w:val="00242E8A"/>
    <w:rsid w:val="002B0EAD"/>
    <w:rsid w:val="002E0FE6"/>
    <w:rsid w:val="00325793"/>
    <w:rsid w:val="004E0E80"/>
    <w:rsid w:val="00544B76"/>
    <w:rsid w:val="006D5C49"/>
    <w:rsid w:val="00752CA0"/>
    <w:rsid w:val="007F72CD"/>
    <w:rsid w:val="008260BD"/>
    <w:rsid w:val="008734E1"/>
    <w:rsid w:val="008E75CD"/>
    <w:rsid w:val="00911BCD"/>
    <w:rsid w:val="009A4FC8"/>
    <w:rsid w:val="009F78A2"/>
    <w:rsid w:val="00AA6483"/>
    <w:rsid w:val="00BA4740"/>
    <w:rsid w:val="00C82C3C"/>
    <w:rsid w:val="00CF5564"/>
    <w:rsid w:val="00D516AE"/>
    <w:rsid w:val="00EB6FF6"/>
    <w:rsid w:val="00F06F20"/>
    <w:rsid w:val="00F73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7EA84-A29F-40D6-BCFB-1455BDC4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8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Слесарева Алла Анатольевна</cp:lastModifiedBy>
  <cp:revision>9</cp:revision>
  <dcterms:created xsi:type="dcterms:W3CDTF">2023-06-09T03:12:00Z</dcterms:created>
  <dcterms:modified xsi:type="dcterms:W3CDTF">2023-06-14T04:24:00Z</dcterms:modified>
</cp:coreProperties>
</file>