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0" w:rsidRPr="00ED2FAC" w:rsidRDefault="00F43C55" w:rsidP="00A80550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ED2FAC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ED2FAC">
        <w:rPr>
          <w:rFonts w:ascii="Liberation Serif" w:hAnsi="Liberation Serif" w:cs="Liberation Serif"/>
          <w:b/>
          <w:sz w:val="28"/>
          <w:szCs w:val="28"/>
        </w:rPr>
        <w:t xml:space="preserve">для просмотра </w:t>
      </w:r>
      <w:r w:rsidR="00A80550" w:rsidRPr="00ED2FAC">
        <w:rPr>
          <w:rFonts w:ascii="Liberation Serif" w:hAnsi="Liberation Serif" w:cs="Liberation Serif"/>
          <w:b/>
          <w:sz w:val="28"/>
          <w:szCs w:val="28"/>
        </w:rPr>
        <w:t>материалов</w:t>
      </w:r>
      <w:r w:rsidR="00A80550" w:rsidRPr="00ED2FA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80550" w:rsidRPr="00ED2FAC">
        <w:rPr>
          <w:rFonts w:ascii="Liberation Serif" w:hAnsi="Liberation Serif" w:cs="Liberation Serif"/>
          <w:b/>
          <w:sz w:val="28"/>
          <w:szCs w:val="28"/>
        </w:rPr>
        <w:t>презентации проекта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ED2FAC">
        <w:rPr>
          <w:rFonts w:ascii="Liberation Serif" w:hAnsi="Liberation Serif" w:cs="Liberation Serif"/>
          <w:b/>
          <w:sz w:val="28"/>
          <w:szCs w:val="28"/>
        </w:rPr>
        <w:t>Регионального р</w:t>
      </w:r>
      <w:r w:rsidRPr="00ED2FAC">
        <w:rPr>
          <w:rFonts w:ascii="Liberation Serif" w:hAnsi="Liberation Serif" w:cs="Liberation Serif"/>
          <w:b/>
          <w:sz w:val="28"/>
          <w:szCs w:val="28"/>
        </w:rPr>
        <w:t>есурсного центра РСМ для СО НКО «</w:t>
      </w:r>
      <w:r w:rsidRPr="00ED2FAC">
        <w:rPr>
          <w:rFonts w:ascii="Liberation Serif" w:hAnsi="Liberation Serif" w:cs="Liberation Serif"/>
          <w:b/>
          <w:sz w:val="28"/>
          <w:szCs w:val="28"/>
        </w:rPr>
        <w:t>Информационная, консультационная и методическая поддержка деятельности некоммерческих организаций</w:t>
      </w:r>
      <w:r w:rsidRPr="00ED2FAC">
        <w:rPr>
          <w:rFonts w:ascii="Liberation Serif" w:hAnsi="Liberation Serif" w:cs="Liberation Serif"/>
          <w:b/>
          <w:sz w:val="28"/>
          <w:szCs w:val="28"/>
        </w:rPr>
        <w:t xml:space="preserve">», проведенной 25 августа 2023 года: 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ED2FAC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https://vk.com/rrc_nko?w=wall-120290321_10274</w:t>
        </w:r>
      </w:hyperlink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2FAC">
        <w:rPr>
          <w:rFonts w:ascii="Liberation Serif" w:hAnsi="Liberation Serif" w:cs="Liberation Serif"/>
          <w:sz w:val="28"/>
          <w:szCs w:val="28"/>
        </w:rPr>
        <w:t>Проект реализуется при поддержке Общественной палаты Свердловской</w:t>
      </w:r>
      <w:r w:rsidR="00551B73" w:rsidRPr="00ED2FAC">
        <w:rPr>
          <w:rFonts w:ascii="Liberation Serif" w:hAnsi="Liberation Serif" w:cs="Liberation Serif"/>
          <w:sz w:val="28"/>
          <w:szCs w:val="28"/>
        </w:rPr>
        <w:t> </w:t>
      </w:r>
      <w:r w:rsidRPr="00ED2FAC">
        <w:rPr>
          <w:rFonts w:ascii="Liberation Serif" w:hAnsi="Liberation Serif" w:cs="Liberation Serif"/>
          <w:sz w:val="28"/>
          <w:szCs w:val="28"/>
        </w:rPr>
        <w:t>области, Министерства экономики и территориального развития Свердловской области, Департамента внутренне</w:t>
      </w:r>
      <w:r w:rsidRPr="00ED2FAC">
        <w:rPr>
          <w:rFonts w:ascii="Liberation Serif" w:hAnsi="Liberation Serif" w:cs="Liberation Serif"/>
          <w:sz w:val="28"/>
          <w:szCs w:val="28"/>
        </w:rPr>
        <w:t>й политики Свердловской</w:t>
      </w:r>
      <w:r w:rsidR="00551B73" w:rsidRPr="00ED2FAC">
        <w:rPr>
          <w:rFonts w:ascii="Liberation Serif" w:hAnsi="Liberation Serif" w:cs="Liberation Serif"/>
          <w:sz w:val="28"/>
          <w:szCs w:val="28"/>
        </w:rPr>
        <w:t> </w:t>
      </w:r>
      <w:r w:rsidRPr="00ED2FAC">
        <w:rPr>
          <w:rFonts w:ascii="Liberation Serif" w:hAnsi="Liberation Serif" w:cs="Liberation Serif"/>
          <w:sz w:val="28"/>
          <w:szCs w:val="28"/>
        </w:rPr>
        <w:t>области.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2FAC">
        <w:rPr>
          <w:rFonts w:ascii="Liberation Serif" w:hAnsi="Liberation Serif" w:cs="Liberation Serif"/>
          <w:sz w:val="28"/>
          <w:szCs w:val="28"/>
        </w:rPr>
        <w:t xml:space="preserve">В рамках мероприятия выступили: 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2FAC">
        <w:rPr>
          <w:rFonts w:ascii="Liberation Serif" w:hAnsi="Liberation Serif" w:cs="Liberation Serif"/>
          <w:sz w:val="28"/>
          <w:szCs w:val="28"/>
        </w:rPr>
        <w:t>Гладкова Татьяна Викторовна – Заместитель Министра экономики и территориального развития Свердловской области,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2FAC">
        <w:rPr>
          <w:rFonts w:ascii="Liberation Serif" w:hAnsi="Liberation Serif" w:cs="Liberation Serif"/>
          <w:sz w:val="28"/>
          <w:szCs w:val="28"/>
        </w:rPr>
        <w:t>Зверева Елена Владимировна – Заместитель председателя</w:t>
      </w:r>
      <w:r w:rsidRPr="00ED2FAC">
        <w:rPr>
          <w:rFonts w:ascii="Liberation Serif" w:hAnsi="Liberation Serif" w:cs="Liberation Serif"/>
          <w:sz w:val="28"/>
          <w:szCs w:val="28"/>
        </w:rPr>
        <w:t xml:space="preserve"> </w:t>
      </w:r>
      <w:r w:rsidRPr="00ED2FAC">
        <w:rPr>
          <w:rFonts w:ascii="Liberation Serif" w:hAnsi="Liberation Serif" w:cs="Liberation Serif"/>
          <w:sz w:val="28"/>
          <w:szCs w:val="28"/>
        </w:rPr>
        <w:t>Обществ</w:t>
      </w:r>
      <w:bookmarkStart w:id="0" w:name="_GoBack"/>
      <w:bookmarkEnd w:id="0"/>
      <w:r w:rsidRPr="00ED2FAC">
        <w:rPr>
          <w:rFonts w:ascii="Liberation Serif" w:hAnsi="Liberation Serif" w:cs="Liberation Serif"/>
          <w:sz w:val="28"/>
          <w:szCs w:val="28"/>
        </w:rPr>
        <w:t>енной палаты Свердловской области, руководитель Регионального Ресурсного центра РСМ для СО НКО</w:t>
      </w:r>
      <w:r w:rsidRPr="00ED2FAC">
        <w:rPr>
          <w:rFonts w:ascii="Liberation Serif" w:hAnsi="Liberation Serif" w:cs="Liberation Serif"/>
          <w:sz w:val="28"/>
          <w:szCs w:val="28"/>
        </w:rPr>
        <w:t>,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ED2FAC">
        <w:rPr>
          <w:rFonts w:ascii="Liberation Serif" w:hAnsi="Liberation Serif" w:cs="Liberation Serif"/>
          <w:sz w:val="28"/>
          <w:szCs w:val="28"/>
        </w:rPr>
        <w:t>Гуткина</w:t>
      </w:r>
      <w:proofErr w:type="spellEnd"/>
      <w:r w:rsidRPr="00ED2FAC">
        <w:rPr>
          <w:rFonts w:ascii="Liberation Serif" w:hAnsi="Liberation Serif" w:cs="Liberation Serif"/>
          <w:sz w:val="28"/>
          <w:szCs w:val="28"/>
        </w:rPr>
        <w:t xml:space="preserve"> Ирина </w:t>
      </w:r>
      <w:proofErr w:type="spellStart"/>
      <w:r w:rsidRPr="00ED2FAC">
        <w:rPr>
          <w:rFonts w:ascii="Liberation Serif" w:hAnsi="Liberation Serif" w:cs="Liberation Serif"/>
          <w:sz w:val="28"/>
          <w:szCs w:val="28"/>
        </w:rPr>
        <w:t>Ароновна</w:t>
      </w:r>
      <w:proofErr w:type="spellEnd"/>
      <w:r w:rsidRPr="00ED2FAC">
        <w:rPr>
          <w:rFonts w:ascii="Liberation Serif" w:hAnsi="Liberation Serif" w:cs="Liberation Serif"/>
          <w:sz w:val="28"/>
          <w:szCs w:val="28"/>
        </w:rPr>
        <w:t xml:space="preserve"> – эксперт Общественной палаты Свердловской</w:t>
      </w:r>
      <w:r w:rsidR="00551B73" w:rsidRPr="00ED2FAC">
        <w:rPr>
          <w:rFonts w:ascii="Liberation Serif" w:hAnsi="Liberation Serif" w:cs="Liberation Serif"/>
          <w:sz w:val="28"/>
          <w:szCs w:val="28"/>
        </w:rPr>
        <w:t> </w:t>
      </w:r>
      <w:r w:rsidRPr="00ED2FAC">
        <w:rPr>
          <w:rFonts w:ascii="Liberation Serif" w:hAnsi="Liberation Serif" w:cs="Liberation Serif"/>
          <w:sz w:val="28"/>
          <w:szCs w:val="28"/>
        </w:rPr>
        <w:t xml:space="preserve">области, руководитель Ресурсного центра «Менора», 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ED2FAC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ED2FAC">
        <w:rPr>
          <w:rFonts w:ascii="Liberation Serif" w:hAnsi="Liberation Serif" w:cs="Liberation Serif"/>
          <w:sz w:val="28"/>
          <w:szCs w:val="28"/>
        </w:rPr>
        <w:t xml:space="preserve"> Артем Станиславович – эксперт Общественной палаты Свердловской области, </w:t>
      </w:r>
      <w:r w:rsidRPr="00ED2FAC">
        <w:rPr>
          <w:rFonts w:ascii="Liberation Serif" w:hAnsi="Liberation Serif" w:cs="Liberation Serif"/>
          <w:sz w:val="28"/>
          <w:szCs w:val="28"/>
        </w:rPr>
        <w:t>руководитель АНО «Третий сектор».</w:t>
      </w:r>
    </w:p>
    <w:p w:rsidR="00A80550" w:rsidRPr="00ED2FAC" w:rsidRDefault="00A80550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A80550" w:rsidRPr="00ED2FAC" w:rsidRDefault="00A03BDF" w:rsidP="00A8055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2FAC">
        <w:rPr>
          <w:rFonts w:ascii="Liberation Serif" w:hAnsi="Liberation Serif" w:cs="Liberation Serif"/>
          <w:sz w:val="28"/>
          <w:szCs w:val="28"/>
        </w:rPr>
        <w:t>В материалах представлены видеозапись и презентации.</w:t>
      </w:r>
    </w:p>
    <w:p w:rsidR="00EF7D77" w:rsidRPr="00ED2FAC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ED2FAC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ED2FAC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ED2FAC" w:rsidRDefault="00A80550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ED2FAC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https://vk.com/rrc_nko?w=wall-120290321_10274</w:t>
        </w:r>
      </w:hyperlink>
      <w:r w:rsidRPr="00ED2FAC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ED2FAC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ED2FAC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ED2F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551B73" w:rsidRDefault="00764FAB" w:rsidP="008868B1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</w:p>
    <w:sectPr w:rsidR="00764FAB" w:rsidRPr="0055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51B73"/>
    <w:rsid w:val="005E090F"/>
    <w:rsid w:val="0066673A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A03BDF"/>
    <w:rsid w:val="00A80550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D2FAC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9A01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274" TargetMode="External"/><Relationship Id="rId4" Type="http://schemas.openxmlformats.org/officeDocument/2006/relationships/hyperlink" Target="https://vk.com/rrc_nko?w=wall-120290321_10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33</cp:revision>
  <dcterms:created xsi:type="dcterms:W3CDTF">2022-11-30T02:56:00Z</dcterms:created>
  <dcterms:modified xsi:type="dcterms:W3CDTF">2023-08-28T06:02:00Z</dcterms:modified>
</cp:coreProperties>
</file>