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1E36B3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E36B3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1E36B3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A43B82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3C58" w:rsidRPr="001E36B3">
        <w:rPr>
          <w:rFonts w:ascii="Liberation Serif" w:hAnsi="Liberation Serif" w:cs="Liberation Serif"/>
          <w:b/>
          <w:sz w:val="28"/>
          <w:szCs w:val="28"/>
        </w:rPr>
        <w:t xml:space="preserve"> на тему «</w:t>
      </w:r>
      <w:r w:rsidR="00A43B82" w:rsidRPr="00A43B82">
        <w:rPr>
          <w:rFonts w:ascii="Liberation Serif" w:hAnsi="Liberation Serif" w:cs="Liberation Serif"/>
          <w:b/>
          <w:sz w:val="28"/>
          <w:szCs w:val="28"/>
        </w:rPr>
        <w:t>Учет труда сотрудников и волонтеров в НКО. Отчеты НКО в Росстат 2023</w:t>
      </w:r>
      <w:r w:rsidR="006E0890" w:rsidRPr="001E36B3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1E36B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1E36B3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1E36B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43B82">
        <w:rPr>
          <w:rFonts w:ascii="Liberation Serif" w:hAnsi="Liberation Serif" w:cs="Liberation Serif"/>
          <w:b/>
          <w:sz w:val="28"/>
          <w:szCs w:val="28"/>
        </w:rPr>
        <w:t>31 августа</w:t>
      </w:r>
      <w:r w:rsidR="00210565" w:rsidRPr="001E36B3"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 w:rsidR="00210565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A43B82" w:rsidRPr="00A43B82">
        <w:rPr>
          <w:rFonts w:ascii="Liberation Serif" w:hAnsi="Liberation Serif" w:cs="Liberation Serif"/>
          <w:b/>
          <w:sz w:val="28"/>
          <w:szCs w:val="28"/>
        </w:rPr>
        <w:t>Региональным ресурсным центром для СО НКО Свердловской Областной Организации Российского Союза Молодежи при поддержке Ассоциации «Клуб бухгалтеров и аудиторов некоммерческих организаций» и Общественной палаты Свердловской области</w:t>
      </w:r>
      <w:r w:rsidR="00D8009B" w:rsidRPr="001E36B3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1E36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1E36B3" w:rsidRDefault="001E36B3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1E36B3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https://vk.com/rrc_nko?w=wall-120290321_10293&amp;z=video-120290321_456239507%2Fe0bb2a41bc12625a06%2Fpl_post_-120290321_10293</w:t>
        </w:r>
      </w:hyperlink>
      <w:r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1E36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1E36B3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1E36B3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E36B3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1E36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1E36B3" w:rsidRDefault="006E0890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E36B3">
        <w:rPr>
          <w:rFonts w:ascii="Liberation Serif" w:hAnsi="Liberation Serif" w:cs="Liberation Serif"/>
          <w:sz w:val="28"/>
          <w:szCs w:val="28"/>
        </w:rPr>
        <w:t xml:space="preserve">Лычагина Наталья Сергеевна, </w:t>
      </w:r>
      <w:r w:rsidR="001E108A" w:rsidRPr="001E108A">
        <w:rPr>
          <w:rFonts w:ascii="Liberation Serif" w:hAnsi="Liberation Serif" w:cs="Liberation Serif"/>
          <w:sz w:val="28"/>
          <w:szCs w:val="28"/>
        </w:rPr>
        <w:t>координатор «Клуба бухгалтеров и руководителей СО НКО Свердловской области» г. Екатеринбург, эксперт Общественной палаты Свердловской области</w:t>
      </w:r>
      <w:bookmarkStart w:id="0" w:name="_GoBack"/>
      <w:bookmarkEnd w:id="0"/>
      <w:r w:rsidRPr="001E36B3">
        <w:rPr>
          <w:rFonts w:ascii="Liberation Serif" w:hAnsi="Liberation Serif" w:cs="Liberation Serif"/>
          <w:sz w:val="28"/>
          <w:szCs w:val="28"/>
        </w:rPr>
        <w:t>.</w:t>
      </w:r>
    </w:p>
    <w:p w:rsidR="00EF7D77" w:rsidRPr="001E36B3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1E36B3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1E36B3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1E36B3" w:rsidRDefault="001E36B3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1E36B3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https://vk.com/rrc_nko?w=wall-120290321_10293</w:t>
        </w:r>
      </w:hyperlink>
      <w:r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1E36B3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1E36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6608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1E108A"/>
    <w:rsid w:val="001E36B3"/>
    <w:rsid w:val="00210565"/>
    <w:rsid w:val="00236C6C"/>
    <w:rsid w:val="00262CCD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A43B82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CE8F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293" TargetMode="External"/><Relationship Id="rId4" Type="http://schemas.openxmlformats.org/officeDocument/2006/relationships/hyperlink" Target="https://vk.com/rrc_nko?w=wall-120290321_10293&amp;z=video-120290321_456239507%2Fe0bb2a41bc12625a06%2Fpl_post_-120290321_1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5</cp:revision>
  <dcterms:created xsi:type="dcterms:W3CDTF">2023-09-01T05:55:00Z</dcterms:created>
  <dcterms:modified xsi:type="dcterms:W3CDTF">2023-09-01T06:00:00Z</dcterms:modified>
</cp:coreProperties>
</file>