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C20" w:rsidRPr="007417E1" w:rsidRDefault="00035C20" w:rsidP="00035C20">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12</w:t>
      </w:r>
    </w:p>
    <w:p w:rsidR="00035C20" w:rsidRPr="007417E1" w:rsidRDefault="00035C20" w:rsidP="00035C20">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D71264">
        <w:rPr>
          <w:rFonts w:ascii="Liberation Serif" w:hAnsi="Liberation Serif" w:cs="Liberation Serif"/>
          <w:bCs/>
          <w:color w:val="000000" w:themeColor="text1"/>
          <w:sz w:val="28"/>
          <w:szCs w:val="28"/>
        </w:rPr>
        <w:br/>
        <w:t xml:space="preserve">в Свердловской области </w:t>
      </w:r>
      <w:r w:rsidR="00D71264">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035C20" w:rsidRPr="007417E1" w:rsidRDefault="00035C20" w:rsidP="00035C20">
      <w:pPr>
        <w:rPr>
          <w:rFonts w:ascii="Liberation Serif" w:hAnsi="Liberation Serif" w:cs="Liberation Serif"/>
          <w:color w:val="000000" w:themeColor="text1"/>
          <w:sz w:val="28"/>
          <w:szCs w:val="28"/>
        </w:rPr>
      </w:pPr>
    </w:p>
    <w:p w:rsidR="00035C20" w:rsidRPr="007417E1" w:rsidRDefault="00035C20" w:rsidP="00035C20">
      <w:pPr>
        <w:widowControl w:val="0"/>
        <w:suppressAutoHyphens/>
        <w:jc w:val="both"/>
        <w:rPr>
          <w:rStyle w:val="a6"/>
          <w:rFonts w:ascii="Liberation Serif" w:hAnsi="Liberation Serif" w:cs="Liberation Serif"/>
          <w:b w:val="0"/>
          <w:color w:val="000000" w:themeColor="text1"/>
          <w:sz w:val="28"/>
          <w:szCs w:val="28"/>
        </w:rPr>
      </w:pPr>
    </w:p>
    <w:p w:rsidR="00035C20" w:rsidRPr="007417E1" w:rsidRDefault="00035C20" w:rsidP="00035C20">
      <w:pPr>
        <w:jc w:val="center"/>
        <w:rPr>
          <w:rFonts w:ascii="Liberation Serif" w:hAnsi="Liberation Serif" w:cs="Liberation Serif"/>
          <w:b/>
          <w:color w:val="000000" w:themeColor="text1"/>
          <w:sz w:val="28"/>
          <w:szCs w:val="28"/>
        </w:rPr>
      </w:pPr>
      <w:r w:rsidRPr="007417E1">
        <w:rPr>
          <w:rFonts w:ascii="Liberation Serif" w:hAnsi="Liberation Serif" w:cs="Liberation Serif"/>
          <w:b/>
          <w:color w:val="000000" w:themeColor="text1"/>
          <w:sz w:val="28"/>
          <w:szCs w:val="28"/>
        </w:rPr>
        <w:t xml:space="preserve">ПОРЯДОК </w:t>
      </w:r>
      <w:r w:rsidRPr="007417E1">
        <w:rPr>
          <w:rFonts w:ascii="Liberation Serif" w:hAnsi="Liberation Serif" w:cs="Liberation Serif"/>
          <w:b/>
          <w:color w:val="000000" w:themeColor="text1"/>
          <w:sz w:val="28"/>
          <w:szCs w:val="28"/>
        </w:rPr>
        <w:br/>
      </w:r>
      <w:r w:rsidRPr="007417E1">
        <w:rPr>
          <w:rFonts w:ascii="Liberation Serif" w:hAnsi="Liberation Serif" w:cs="Liberation Serif"/>
          <w:b/>
          <w:bCs/>
          <w:color w:val="000000" w:themeColor="text1"/>
          <w:sz w:val="28"/>
          <w:szCs w:val="28"/>
        </w:rPr>
        <w:t xml:space="preserve">предоставления и распределения субсидий из областного бюджета </w:t>
      </w:r>
      <w:r w:rsidRPr="007417E1">
        <w:rPr>
          <w:rFonts w:ascii="Liberation Serif" w:hAnsi="Liberation Serif" w:cs="Liberation Serif"/>
          <w:b/>
          <w:color w:val="000000" w:themeColor="text1"/>
          <w:sz w:val="28"/>
        </w:rPr>
        <w:t xml:space="preserve">бюджетам муниципальных образований, расположенных на территории </w:t>
      </w:r>
      <w:r w:rsidRPr="007417E1">
        <w:rPr>
          <w:rFonts w:ascii="Liberation Serif" w:hAnsi="Liberation Serif" w:cs="Liberation Serif"/>
          <w:b/>
          <w:color w:val="000000" w:themeColor="text1"/>
          <w:sz w:val="28"/>
        </w:rPr>
        <w:br/>
        <w:t>Свердловской области,</w:t>
      </w:r>
      <w:r w:rsidRPr="007417E1">
        <w:rPr>
          <w:rFonts w:ascii="Liberation Serif" w:hAnsi="Liberation Serif" w:cs="Liberation Serif"/>
          <w:b/>
          <w:color w:val="000000" w:themeColor="text1"/>
          <w:sz w:val="28"/>
          <w:szCs w:val="28"/>
        </w:rPr>
        <w:t xml:space="preserve"> на развитие сети муниципальных учреждений </w:t>
      </w:r>
      <w:r w:rsidRPr="007417E1">
        <w:rPr>
          <w:rFonts w:ascii="Liberation Serif" w:hAnsi="Liberation Serif" w:cs="Liberation Serif"/>
          <w:b/>
          <w:color w:val="000000" w:themeColor="text1"/>
          <w:sz w:val="28"/>
          <w:szCs w:val="28"/>
        </w:rPr>
        <w:br/>
        <w:t>по работе с молодежью</w:t>
      </w:r>
    </w:p>
    <w:p w:rsidR="00035C20" w:rsidRPr="007417E1" w:rsidRDefault="00035C20" w:rsidP="00035C20">
      <w:pPr>
        <w:jc w:val="center"/>
        <w:rPr>
          <w:rFonts w:ascii="Liberation Serif" w:hAnsi="Liberation Serif" w:cs="Liberation Serif"/>
          <w:color w:val="000000" w:themeColor="text1"/>
          <w:sz w:val="28"/>
          <w:szCs w:val="28"/>
        </w:rPr>
      </w:pPr>
    </w:p>
    <w:p w:rsidR="00035C20" w:rsidRPr="007417E1" w:rsidRDefault="00035C20" w:rsidP="00035C20">
      <w:pPr>
        <w:jc w:val="center"/>
        <w:rPr>
          <w:rFonts w:ascii="Liberation Serif" w:hAnsi="Liberation Serif" w:cs="Liberation Serif"/>
          <w:color w:val="000000" w:themeColor="text1"/>
          <w:sz w:val="28"/>
          <w:szCs w:val="28"/>
        </w:rPr>
      </w:pP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распределения и расходования субсидий из областного бюджета местным бюджетам на развитие сети муниципальных учреждений по работе с молодежью (далее – субсидии).</w:t>
      </w:r>
    </w:p>
    <w:p w:rsidR="006C1B54" w:rsidRDefault="006C1B54" w:rsidP="006C1B54">
      <w:pPr>
        <w:ind w:firstLine="709"/>
        <w:jc w:val="both"/>
      </w:pPr>
      <w:r>
        <w:rPr>
          <w:rFonts w:ascii="Liberation Serif" w:hAnsi="Liberation Serif" w:cs="Liberation Serif"/>
          <w:sz w:val="28"/>
          <w:szCs w:val="28"/>
        </w:rPr>
        <w:t xml:space="preserve">2. Субсидии предоставляются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расходных обязательств муниципальных образований, возникающих при обеспечении мероприятий по развитию сети муниципальных учреждений по работе </w:t>
      </w:r>
      <w:r>
        <w:rPr>
          <w:rFonts w:ascii="Liberation Serif" w:hAnsi="Liberation Serif" w:cs="Liberation Serif"/>
          <w:sz w:val="28"/>
          <w:szCs w:val="28"/>
        </w:rPr>
        <w:br/>
        <w:t>с молодежью по следующим направлениям:</w:t>
      </w:r>
    </w:p>
    <w:p w:rsidR="006C1B54" w:rsidRDefault="006C1B54" w:rsidP="006C1B54">
      <w:pPr>
        <w:ind w:firstLine="709"/>
        <w:jc w:val="both"/>
        <w:rPr>
          <w:rFonts w:ascii="Liberation Serif" w:hAnsi="Liberation Serif" w:cs="Liberation Serif"/>
          <w:sz w:val="28"/>
          <w:szCs w:val="28"/>
        </w:rPr>
      </w:pPr>
      <w:r>
        <w:rPr>
          <w:rFonts w:ascii="Liberation Serif" w:hAnsi="Liberation Serif" w:cs="Liberation Serif"/>
          <w:sz w:val="28"/>
          <w:szCs w:val="28"/>
        </w:rPr>
        <w:t>1) приобретение оборудования для строительства молодежной площадки, предназначенной для массового посещения (спортивного комплекса, спортивной площадки, молодежного креативного пространства, творческой площадки, площадки для семейного отдыха), а также оплата услуг по установке и доставке данного оборудования;</w:t>
      </w:r>
    </w:p>
    <w:p w:rsidR="006C1B54" w:rsidRDefault="00866F1B" w:rsidP="006C1B54">
      <w:pPr>
        <w:ind w:firstLine="709"/>
        <w:jc w:val="both"/>
        <w:rPr>
          <w:rFonts w:ascii="Liberation Serif" w:hAnsi="Liberation Serif" w:cs="Liberation Serif"/>
          <w:sz w:val="28"/>
          <w:szCs w:val="28"/>
        </w:rPr>
      </w:pPr>
      <w:r>
        <w:rPr>
          <w:rFonts w:ascii="Liberation Serif" w:hAnsi="Liberation Serif"/>
          <w:sz w:val="28"/>
          <w:szCs w:val="28"/>
        </w:rPr>
        <w:t>2) укрепление материально-технической базы учреждений по работе с молодежью (звуковое оборудование, световое оборудование, фото- и видеооборудование, спортивное снаряжение, инвентарь и оборудование, мебель для игровых комнат, студий технического творчества, секций, кружков, станки для технического творчества, оргтехника, необходимая для подготовки и реализации мероприятий по работе с молодежью, оплата расходов по доставке и монтажу данного оборудования, оплата расходов, связанных с выполнением дизайн-проекта помещений учреждений по работе с молодежью, организацией и проведением ремонтных работ в указанных помещениях).</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Предельный уровень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муниципальных образований на развитие сети муниципальных учреждений по работе с молодежью, установленный исходя из уровня расчетной бюджетной обеспеченности муниципальных образований, приведен в приложении № 1 к настоящему порядку. </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Субсидия может быть предоставлена на обеспечение мероприятий </w:t>
      </w:r>
      <w:r w:rsidRPr="007417E1">
        <w:rPr>
          <w:rFonts w:ascii="Liberation Serif" w:hAnsi="Liberation Serif" w:cs="Liberation Serif"/>
          <w:color w:val="000000" w:themeColor="text1"/>
          <w:sz w:val="28"/>
          <w:szCs w:val="28"/>
        </w:rPr>
        <w:br/>
        <w:t xml:space="preserve">по созданию площадки уличного применения только на земельном участке, принадлежащем на праве пользования муниципальному учреждению по работе </w:t>
      </w:r>
      <w:r w:rsidRPr="007417E1">
        <w:rPr>
          <w:rFonts w:ascii="Liberation Serif" w:hAnsi="Liberation Serif" w:cs="Liberation Serif"/>
          <w:color w:val="000000" w:themeColor="text1"/>
          <w:sz w:val="28"/>
          <w:szCs w:val="28"/>
        </w:rPr>
        <w:br/>
        <w:t>с молодежью</w:t>
      </w:r>
      <w:r w:rsidR="00866F1B">
        <w:rPr>
          <w:rFonts w:ascii="Liberation Serif" w:hAnsi="Liberation Serif"/>
          <w:sz w:val="28"/>
          <w:szCs w:val="28"/>
        </w:rPr>
        <w:t>, по состоянию на 1 декабря года, предшествующего году получения субсидии</w:t>
      </w:r>
      <w:r w:rsidRPr="007417E1">
        <w:rPr>
          <w:rFonts w:ascii="Liberation Serif" w:hAnsi="Liberation Serif" w:cs="Liberation Serif"/>
          <w:color w:val="000000" w:themeColor="text1"/>
          <w:sz w:val="28"/>
          <w:szCs w:val="28"/>
        </w:rPr>
        <w:t>.</w:t>
      </w:r>
    </w:p>
    <w:p w:rsidR="00C66DAA" w:rsidRDefault="00C66DAA" w:rsidP="00C66DAA">
      <w:pPr>
        <w:pStyle w:val="a8"/>
        <w:ind w:left="0" w:firstLine="708"/>
      </w:pPr>
      <w:r>
        <w:rPr>
          <w:rFonts w:ascii="Liberation Serif" w:hAnsi="Liberation Serif"/>
        </w:rPr>
        <w:t xml:space="preserve">3. </w:t>
      </w:r>
      <w:r>
        <w:rPr>
          <w:rFonts w:ascii="Liberation Serif" w:hAnsi="Liberation Serif" w:cs="Liberation Serif"/>
          <w:bCs/>
        </w:rPr>
        <w:t xml:space="preserve">В случае направления средств субсидии на строительство площадок уличного применения результатом использования субсидии, представляющим собой конечный результат исполнения муниципальными образованиями расходных обязательств, возникающих при  обеспечении мероприятий по развитию сети муниципальных учреждений по работе с молодежью, является количество площадок уличного применения, построенных при учреждениях по работе с молодежью в рамках государственной программы Свердловской области «Развитие системы образования и реализация молодежной политики в Свердловской области до 2027 года», утвержденной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w:t>
      </w:r>
      <w:r>
        <w:rPr>
          <w:rFonts w:ascii="Liberation Serif" w:hAnsi="Liberation Serif" w:cs="Liberation Serif"/>
          <w:bCs/>
        </w:rPr>
        <w:br/>
        <w:t xml:space="preserve">до 2027 года» (далее – постановление Правительства Свердловской области </w:t>
      </w:r>
      <w:r>
        <w:rPr>
          <w:rFonts w:ascii="Liberation Serif" w:hAnsi="Liberation Serif" w:cs="Liberation Serif"/>
          <w:bCs/>
        </w:rPr>
        <w:br/>
        <w:t>от 19.12.2019 № 920-ПП).</w:t>
      </w:r>
    </w:p>
    <w:p w:rsidR="00DF26FD" w:rsidRPr="00DF26FD" w:rsidRDefault="00C66DAA" w:rsidP="00C66DAA">
      <w:pPr>
        <w:pStyle w:val="a8"/>
        <w:ind w:left="0" w:firstLine="708"/>
        <w:rPr>
          <w:rFonts w:ascii="Liberation Serif" w:hAnsi="Liberation Serif" w:cs="Liberation Serif"/>
          <w:color w:val="000000" w:themeColor="text1"/>
        </w:rPr>
      </w:pPr>
      <w:r>
        <w:rPr>
          <w:rFonts w:ascii="Liberation Serif" w:hAnsi="Liberation Serif" w:cs="Liberation Serif"/>
          <w:bCs/>
        </w:rPr>
        <w:t>В случае направления средств субсидии на укрепление материально-технической базы учреждений по работе с молодежью результатом использования субсидии, представляющим собой конечный результат исполнения муниципальными образованиями расходных обязательств, возникающих при  обеспечении мероприятий по развитию сети муниципальных учреждений по работе с молодежью, является количество учреждений по работе с молодежью, улучшивших материально-техническую базу в рамках государственной программы Свердловской области «Развитие системы образования и реализация молодежной политики в Свердловской области до 2027 года», утвержденной постановлением Правительства Свердловской области от 19.12.2019 № 920-ПП.</w:t>
      </w:r>
    </w:p>
    <w:p w:rsidR="00035C20" w:rsidRPr="007417E1" w:rsidRDefault="00035C20" w:rsidP="00035C20">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4. 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w:t>
      </w:r>
      <w:r w:rsidRPr="007417E1">
        <w:rPr>
          <w:rFonts w:ascii="Liberation Serif" w:hAnsi="Liberation Serif" w:cs="Liberation Serif"/>
          <w:color w:val="000000" w:themeColor="text1"/>
        </w:rPr>
        <w:br/>
        <w:t>до Министерства как получателя средств областного бюджета на предоставление субсидий.</w:t>
      </w:r>
    </w:p>
    <w:p w:rsidR="00035C20" w:rsidRPr="007417E1" w:rsidRDefault="00035C20" w:rsidP="00035C20">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5. Субсидии предоставляются по результатам конкурсного отбора муниципальных образований на предоставление субсидий (далее – отбор), проводимого Министерством, по следующим критериям:</w:t>
      </w:r>
    </w:p>
    <w:p w:rsidR="00035C20" w:rsidRPr="007417E1" w:rsidRDefault="00035C20" w:rsidP="00035C20">
      <w:pPr>
        <w:pStyle w:val="a8"/>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1) наличие полного пакета документов в соответствии с приказом Министерства об утверждении формы заявки;</w:t>
      </w:r>
    </w:p>
    <w:p w:rsidR="00035C20" w:rsidRPr="005158DE" w:rsidRDefault="006D1293" w:rsidP="00035C20">
      <w:pPr>
        <w:pStyle w:val="a8"/>
        <w:ind w:left="0" w:firstLine="720"/>
        <w:rPr>
          <w:rFonts w:ascii="Liberation Serif" w:hAnsi="Liberation Serif" w:cs="Liberation Serif"/>
        </w:rPr>
      </w:pPr>
      <w:r>
        <w:rPr>
          <w:rFonts w:ascii="Liberation Serif" w:hAnsi="Liberation Serif" w:cs="Liberation Serif"/>
        </w:rPr>
        <w:t>2) наличие муниципальной программы, содержащей мероприятия, направленные на развитие сети учреждений по работе с молодежью;</w:t>
      </w:r>
    </w:p>
    <w:p w:rsidR="00035C20" w:rsidRPr="007417E1" w:rsidRDefault="00035C20" w:rsidP="00035C20">
      <w:pPr>
        <w:pStyle w:val="a8"/>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3) наличие в смете только указанных в пункте 2 настоящего порядка направлений расходов средств областного бюджета.</w:t>
      </w:r>
    </w:p>
    <w:p w:rsidR="00035C20" w:rsidRPr="007417E1" w:rsidRDefault="00035C20" w:rsidP="00035C20">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lastRenderedPageBreak/>
        <w:t>Прошедшими отбор считаются муниципальные образования, соответствующие всем трем критериям.</w:t>
      </w:r>
    </w:p>
    <w:p w:rsidR="00DF26FD" w:rsidRPr="00DF26FD" w:rsidRDefault="00DF26FD" w:rsidP="00DF26FD">
      <w:pPr>
        <w:ind w:firstLine="708"/>
        <w:jc w:val="both"/>
        <w:rPr>
          <w:sz w:val="28"/>
          <w:szCs w:val="28"/>
        </w:rPr>
      </w:pPr>
      <w:r w:rsidRPr="00DF26FD">
        <w:rPr>
          <w:rFonts w:ascii="Liberation Serif" w:hAnsi="Liberation Serif" w:cs="Liberation Serif"/>
          <w:sz w:val="28"/>
          <w:szCs w:val="28"/>
        </w:rPr>
        <w:t>6. Для участия в отборе участники представляют в Министерство заявку с приложением следующих документов:</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1) списка документов, содержащихся в заявке;</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2) общей информационной карты;</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3) информационной карты по направлениям предоставления субсидии;</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4) заверенной копии утвержденной муниципальной программы (подпрограммы), содержащей мероприятия, направленные на развитие сети учреждений по работе с молодежью;</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5) сметы расходов на осуществление мероприятий по развитию сети муниципальных учреждений по работе с молодежью;</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6) </w:t>
      </w:r>
      <w:r w:rsidR="00880988">
        <w:rPr>
          <w:rFonts w:ascii="Liberation Serif" w:hAnsi="Liberation Serif" w:cs="Liberation Serif"/>
          <w:sz w:val="28"/>
          <w:szCs w:val="28"/>
        </w:rPr>
        <w:t>утратил силу</w:t>
      </w:r>
      <w:r w:rsidRPr="00DF26FD">
        <w:rPr>
          <w:rFonts w:ascii="Liberation Serif" w:hAnsi="Liberation Serif" w:cs="Liberation Serif"/>
          <w:sz w:val="28"/>
          <w:szCs w:val="28"/>
        </w:rPr>
        <w:t>;</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7) заверенной копии устава муниципального учреждения по работе с молодежью;</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8) выписки из Единого государственного реестра недвижимости, подтверждающей право пользования муниципального учреждения по работе с молодежью земельным участком.</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 xml:space="preserve">В случае направления заявки на получение субсидии в соответствии </w:t>
      </w:r>
      <w:r w:rsidRPr="00DF26FD">
        <w:rPr>
          <w:rFonts w:ascii="Liberation Serif" w:hAnsi="Liberation Serif" w:cs="Liberation Serif"/>
          <w:sz w:val="28"/>
          <w:szCs w:val="28"/>
        </w:rPr>
        <w:br/>
        <w:t>с подпунктом 1 части первой пункта 2 настоящего порядка представляются документы в соответствии с подпунктами 1–8 настоящего пункта.</w:t>
      </w:r>
    </w:p>
    <w:p w:rsidR="00DF26FD" w:rsidRPr="00DF26FD" w:rsidRDefault="00DF26FD" w:rsidP="00DF26FD">
      <w:pPr>
        <w:ind w:firstLine="708"/>
        <w:jc w:val="both"/>
        <w:rPr>
          <w:rFonts w:ascii="Liberation Serif" w:hAnsi="Liberation Serif" w:cs="Liberation Serif"/>
          <w:sz w:val="28"/>
          <w:szCs w:val="28"/>
        </w:rPr>
      </w:pPr>
      <w:r w:rsidRPr="00DF26FD">
        <w:rPr>
          <w:rFonts w:ascii="Liberation Serif" w:hAnsi="Liberation Serif" w:cs="Liberation Serif"/>
          <w:sz w:val="28"/>
          <w:szCs w:val="28"/>
        </w:rPr>
        <w:t xml:space="preserve">В случае направления заявки на получение субсидии в соответствии </w:t>
      </w:r>
      <w:r w:rsidRPr="00DF26FD">
        <w:rPr>
          <w:rFonts w:ascii="Liberation Serif" w:hAnsi="Liberation Serif" w:cs="Liberation Serif"/>
          <w:sz w:val="28"/>
          <w:szCs w:val="28"/>
        </w:rPr>
        <w:br/>
        <w:t>с подпунктом 2 части первой пункта 2 настоящего порядка представляются документы в соответствии с подпунктами 1–7 настоящего пункта.</w:t>
      </w:r>
    </w:p>
    <w:p w:rsidR="00DF26FD" w:rsidRPr="00DF26FD" w:rsidRDefault="00866F1B" w:rsidP="00DF26FD">
      <w:pPr>
        <w:ind w:firstLine="708"/>
        <w:jc w:val="both"/>
        <w:rPr>
          <w:rFonts w:ascii="Liberation Serif" w:hAnsi="Liberation Serif" w:cs="Liberation Serif"/>
          <w:sz w:val="28"/>
          <w:szCs w:val="28"/>
        </w:rPr>
      </w:pPr>
      <w:r>
        <w:rPr>
          <w:rFonts w:ascii="Liberation Serif" w:hAnsi="Liberation Serif"/>
          <w:sz w:val="28"/>
          <w:szCs w:val="28"/>
        </w:rPr>
        <w:t>Заявка представляется в электронном виде через автоматизированную информационную систему «Молодежь России».</w:t>
      </w:r>
    </w:p>
    <w:p w:rsidR="00DF26FD" w:rsidRPr="003264DE" w:rsidRDefault="003264DE" w:rsidP="00DF26FD">
      <w:pPr>
        <w:ind w:firstLine="708"/>
        <w:jc w:val="both"/>
        <w:rPr>
          <w:rFonts w:ascii="Liberation Serif" w:hAnsi="Liberation Serif" w:cs="Liberation Serif"/>
          <w:color w:val="FF0000"/>
          <w:sz w:val="28"/>
          <w:szCs w:val="28"/>
        </w:rPr>
      </w:pPr>
      <w:r>
        <w:rPr>
          <w:rFonts w:ascii="Liberation Serif" w:hAnsi="Liberation Serif" w:cs="Liberation Serif"/>
          <w:color w:val="FF0000"/>
          <w:sz w:val="28"/>
          <w:szCs w:val="28"/>
        </w:rPr>
        <w:t xml:space="preserve">УТРАТИЛА СИЛУ </w:t>
      </w:r>
      <w:r w:rsidR="00DF26FD" w:rsidRPr="003264DE">
        <w:rPr>
          <w:rFonts w:ascii="Liberation Serif" w:hAnsi="Liberation Serif" w:cs="Liberation Serif"/>
          <w:color w:val="FF0000"/>
          <w:sz w:val="28"/>
          <w:szCs w:val="28"/>
        </w:rPr>
        <w:t>Заявка должна быть прошита (сброшюрована) в одну папку, пронумерована и заверена печатью органа местного самоуправления муниципального образования.</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7. Условием допуска муниципального образования к отбору является представление муниципальным образованием заявки с приложением документов, указанных в пункте 6 настоящего порядка, в срок, установленный в извещении </w:t>
      </w:r>
      <w:r w:rsidRPr="007417E1">
        <w:rPr>
          <w:rFonts w:ascii="Liberation Serif" w:hAnsi="Liberation Serif" w:cs="Liberation Serif"/>
          <w:color w:val="000000" w:themeColor="text1"/>
          <w:sz w:val="28"/>
          <w:szCs w:val="28"/>
        </w:rPr>
        <w:br/>
        <w:t>о проведении отбора.</w:t>
      </w:r>
    </w:p>
    <w:p w:rsidR="00265273" w:rsidRDefault="00DF26FD" w:rsidP="00265273">
      <w:pPr>
        <w:ind w:firstLine="708"/>
        <w:jc w:val="both"/>
      </w:pPr>
      <w:r w:rsidRPr="00DF26FD">
        <w:rPr>
          <w:rFonts w:ascii="Liberation Serif" w:hAnsi="Liberation Serif" w:cs="Liberation Serif"/>
          <w:sz w:val="28"/>
          <w:szCs w:val="28"/>
        </w:rPr>
        <w:t xml:space="preserve">8. </w:t>
      </w:r>
      <w:r w:rsidR="00265273">
        <w:rPr>
          <w:rFonts w:ascii="Liberation Serif" w:hAnsi="Liberation Serif"/>
          <w:color w:val="000000"/>
          <w:sz w:val="28"/>
          <w:szCs w:val="28"/>
        </w:rPr>
        <w:t xml:space="preserve">Отбор осуществляется комиссией, создаваемой Министерством. Первый этап отбора осуществляется в срок, не превышающий 30 рабочих дней после завершения приема заявок с приложением документов, указанных в части первой пункта 6 настоящего порядка, второй этап отбора – </w:t>
      </w:r>
      <w:r w:rsidR="00265273">
        <w:rPr>
          <w:rFonts w:ascii="Liberation Serif" w:hAnsi="Liberation Serif"/>
          <w:sz w:val="28"/>
          <w:szCs w:val="28"/>
        </w:rPr>
        <w:t xml:space="preserve">в сроки, определенные для формирования прогноза распределения субсидий на </w:t>
      </w:r>
      <w:r w:rsidR="00265273">
        <w:rPr>
          <w:rFonts w:ascii="Liberation Serif" w:hAnsi="Liberation Serif"/>
          <w:color w:val="000000"/>
          <w:sz w:val="28"/>
          <w:szCs w:val="28"/>
        </w:rPr>
        <w:t>соответствующий финансовый год</w:t>
      </w:r>
      <w:r w:rsidR="00265273">
        <w:rPr>
          <w:rFonts w:ascii="Liberation Serif" w:hAnsi="Liberation Serif" w:cs="Liberation Serif"/>
          <w:color w:val="000000"/>
          <w:sz w:val="28"/>
          <w:szCs w:val="28"/>
        </w:rPr>
        <w:t xml:space="preserve"> </w:t>
      </w:r>
      <w:r w:rsidR="00265273">
        <w:rPr>
          <w:rFonts w:ascii="Liberation Serif" w:hAnsi="Liberation Serif"/>
          <w:color w:val="000000"/>
          <w:sz w:val="28"/>
          <w:szCs w:val="28"/>
        </w:rPr>
        <w:t>для включения в проект закона Свердловской области об областном бюджете на очередной финансовый год и плановый период.</w:t>
      </w:r>
      <w:r w:rsidR="00265273">
        <w:rPr>
          <w:rFonts w:ascii="Liberation Serif" w:hAnsi="Liberation Serif" w:cs="Liberation Serif"/>
          <w:color w:val="22272F"/>
          <w:sz w:val="28"/>
          <w:szCs w:val="28"/>
        </w:rPr>
        <w:t xml:space="preserve"> </w:t>
      </w:r>
    </w:p>
    <w:p w:rsidR="00265273" w:rsidRDefault="00265273" w:rsidP="00265273">
      <w:pPr>
        <w:ind w:firstLine="708"/>
        <w:jc w:val="both"/>
      </w:pPr>
      <w:r>
        <w:rPr>
          <w:rFonts w:ascii="Liberation Serif" w:hAnsi="Liberation Serif" w:cs="Liberation Serif"/>
          <w:color w:val="22272F"/>
          <w:sz w:val="28"/>
          <w:szCs w:val="28"/>
        </w:rPr>
        <w:t xml:space="preserve">По результатам первого этапа отбора выносится решение о допуске либо об отказе в допуске заявки муниципального образования ко второму этапу отбора. Решение о допуске заявки муниципального образования ко второму этапу отбора принимается в случае выполнения муниципальным образованием условия, указанного в </w:t>
      </w:r>
      <w:r>
        <w:rPr>
          <w:rFonts w:ascii="Liberation Serif" w:hAnsi="Liberation Serif" w:cs="Liberation Serif"/>
          <w:sz w:val="28"/>
          <w:szCs w:val="28"/>
        </w:rPr>
        <w:t>пункте 7</w:t>
      </w:r>
      <w:r>
        <w:rPr>
          <w:rFonts w:ascii="Liberation Serif" w:hAnsi="Liberation Serif" w:cs="Liberation Serif"/>
          <w:color w:val="22272F"/>
          <w:sz w:val="28"/>
          <w:szCs w:val="28"/>
        </w:rPr>
        <w:t xml:space="preserve"> настоящего порядка.</w:t>
      </w:r>
    </w:p>
    <w:p w:rsidR="00265273" w:rsidRDefault="00265273" w:rsidP="00265273">
      <w:pPr>
        <w:ind w:firstLine="708"/>
        <w:jc w:val="both"/>
        <w:rPr>
          <w:rFonts w:ascii="Liberation Serif" w:hAnsi="Liberation Serif" w:cs="Liberation Serif"/>
          <w:color w:val="22272F"/>
          <w:sz w:val="28"/>
          <w:szCs w:val="28"/>
        </w:rPr>
      </w:pPr>
      <w:r>
        <w:rPr>
          <w:rFonts w:ascii="Liberation Serif" w:hAnsi="Liberation Serif" w:cs="Liberation Serif"/>
          <w:color w:val="22272F"/>
          <w:sz w:val="28"/>
          <w:szCs w:val="28"/>
        </w:rPr>
        <w:lastRenderedPageBreak/>
        <w:t>По результатам второго этапа отбора выносится решение о перечне муниципальных образований, расположенных на территории Свердловской области, рекомендуемых для включения в распределение субсидий между муниципальными образованиями.</w:t>
      </w:r>
    </w:p>
    <w:p w:rsidR="00DF26FD" w:rsidRPr="00DF26FD" w:rsidRDefault="00265273" w:rsidP="00265273">
      <w:pPr>
        <w:ind w:firstLine="708"/>
        <w:jc w:val="both"/>
        <w:rPr>
          <w:rFonts w:ascii="Liberation Serif" w:hAnsi="Liberation Serif" w:cs="Liberation Serif"/>
          <w:color w:val="000000" w:themeColor="text1"/>
          <w:sz w:val="28"/>
          <w:szCs w:val="28"/>
        </w:rPr>
      </w:pPr>
      <w:r>
        <w:rPr>
          <w:rFonts w:ascii="Liberation Serif" w:hAnsi="Liberation Serif" w:cs="Liberation Serif"/>
          <w:sz w:val="28"/>
          <w:szCs w:val="28"/>
        </w:rPr>
        <w:t>Срок и порядок приема заявок с приложением документов, указанных в части первой пункта 6 настоящего порядка, устанавливаются в извещении о проведении отбора, которое направляется Министерством в письменной форме муниципальным образованиям и размещается на официальном сайте Министерства в информационно-телекоммуникационной сети «Интернет» (</w:t>
      </w:r>
      <w:r>
        <w:rPr>
          <w:rFonts w:ascii="Liberation Serif" w:hAnsi="Liberation Serif" w:cs="Liberation Serif"/>
          <w:sz w:val="28"/>
          <w:szCs w:val="28"/>
          <w:lang w:val="en-US"/>
        </w:rPr>
        <w:t>www</w:t>
      </w:r>
      <w:r>
        <w:rPr>
          <w:rFonts w:ascii="Liberation Serif" w:hAnsi="Liberation Serif" w:cs="Liberation Serif"/>
          <w:sz w:val="28"/>
          <w:szCs w:val="28"/>
        </w:rPr>
        <w:t>.minobraz.egov66.ru) не позднее чем за 25 календарных дней до даты окончания приема заявок.</w:t>
      </w:r>
    </w:p>
    <w:p w:rsidR="00035C20" w:rsidRPr="007417E1" w:rsidRDefault="00035C20" w:rsidP="005158DE">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9. </w:t>
      </w:r>
      <w:r w:rsidR="005158DE">
        <w:rPr>
          <w:rFonts w:ascii="Liberation Serif" w:hAnsi="Liberation Serif" w:cs="Liberation Serif"/>
          <w:color w:val="000000" w:themeColor="text1"/>
          <w:sz w:val="28"/>
          <w:szCs w:val="28"/>
        </w:rPr>
        <w:t>Утратил силу</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10. Муниципальное образование считается не прошедшим отбор в случае:</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представления документов, указанных в </w:t>
      </w:r>
      <w:r w:rsidRPr="007417E1">
        <w:rPr>
          <w:rStyle w:val="a7"/>
          <w:rFonts w:ascii="Liberation Serif" w:hAnsi="Liberation Serif" w:cs="Liberation Serif"/>
          <w:color w:val="000000" w:themeColor="text1"/>
          <w:sz w:val="28"/>
          <w:szCs w:val="28"/>
        </w:rPr>
        <w:t>пункте 6</w:t>
      </w:r>
      <w:r w:rsidRPr="007417E1">
        <w:rPr>
          <w:rFonts w:ascii="Liberation Serif" w:hAnsi="Liberation Serif" w:cs="Liberation Serif"/>
          <w:color w:val="000000" w:themeColor="text1"/>
          <w:sz w:val="28"/>
          <w:szCs w:val="28"/>
        </w:rPr>
        <w:t xml:space="preserve"> настоящего порядка, </w:t>
      </w:r>
      <w:r w:rsidRPr="007417E1">
        <w:rPr>
          <w:rFonts w:ascii="Liberation Serif" w:hAnsi="Liberation Serif" w:cs="Liberation Serif"/>
          <w:color w:val="000000" w:themeColor="text1"/>
          <w:sz w:val="28"/>
          <w:szCs w:val="28"/>
        </w:rPr>
        <w:br/>
        <w:t>не в полном объеме;</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несоответствия критериям, указанным в пункте </w:t>
      </w:r>
      <w:r w:rsidRPr="007417E1">
        <w:rPr>
          <w:rStyle w:val="a7"/>
          <w:rFonts w:ascii="Liberation Serif" w:hAnsi="Liberation Serif" w:cs="Liberation Serif"/>
          <w:color w:val="000000" w:themeColor="text1"/>
          <w:sz w:val="28"/>
          <w:szCs w:val="28"/>
        </w:rPr>
        <w:t>5</w:t>
      </w:r>
      <w:r w:rsidRPr="007417E1">
        <w:rPr>
          <w:rFonts w:ascii="Liberation Serif" w:hAnsi="Liberation Serif" w:cs="Liberation Serif"/>
          <w:color w:val="000000" w:themeColor="text1"/>
          <w:sz w:val="28"/>
          <w:szCs w:val="28"/>
        </w:rPr>
        <w:t xml:space="preserve"> настоящего порядка.</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11. Результаты отбора размещаются на официальном сайте Министерства </w:t>
      </w:r>
      <w:r w:rsidRPr="007417E1">
        <w:rPr>
          <w:rFonts w:ascii="Liberation Serif" w:hAnsi="Liberation Serif" w:cs="Liberation Serif"/>
          <w:color w:val="000000" w:themeColor="text1"/>
          <w:sz w:val="28"/>
          <w:szCs w:val="28"/>
        </w:rPr>
        <w:br/>
        <w:t>в информационно-телекоммуникационной сети «Интернет» (</w:t>
      </w:r>
      <w:r w:rsidRPr="007417E1">
        <w:rPr>
          <w:rStyle w:val="a5"/>
          <w:rFonts w:ascii="Liberation Serif" w:hAnsi="Liberation Serif" w:cs="Liberation Serif"/>
          <w:color w:val="000000" w:themeColor="text1"/>
          <w:sz w:val="28"/>
          <w:szCs w:val="28"/>
          <w:lang w:val="en-US"/>
        </w:rPr>
        <w:t>www</w:t>
      </w:r>
      <w:r w:rsidRPr="007417E1">
        <w:rPr>
          <w:rStyle w:val="a5"/>
          <w:rFonts w:ascii="Liberation Serif" w:hAnsi="Liberation Serif" w:cs="Liberation Serif"/>
          <w:color w:val="000000" w:themeColor="text1"/>
          <w:sz w:val="28"/>
          <w:szCs w:val="28"/>
        </w:rPr>
        <w:t>.minobraz</w:t>
      </w:r>
      <w:r w:rsidRPr="007417E1">
        <w:rPr>
          <w:rFonts w:ascii="Liberation Serif" w:hAnsi="Liberation Serif" w:cs="Liberation Serif"/>
          <w:color w:val="000000" w:themeColor="text1"/>
          <w:sz w:val="28"/>
          <w:szCs w:val="28"/>
        </w:rPr>
        <w:t>.egov66.ru) не позднее 10 рабочих дней со дня его завершения.</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12. Субсидии подлежат зачислению в доходы местных </w:t>
      </w:r>
      <w:proofErr w:type="gramStart"/>
      <w:r w:rsidRPr="007417E1">
        <w:rPr>
          <w:rFonts w:ascii="Liberation Serif" w:hAnsi="Liberation Serif" w:cs="Liberation Serif"/>
          <w:color w:val="000000" w:themeColor="text1"/>
          <w:sz w:val="28"/>
          <w:szCs w:val="28"/>
        </w:rPr>
        <w:t xml:space="preserve">бюджетов </w:t>
      </w:r>
      <w:r w:rsidRPr="007417E1">
        <w:rPr>
          <w:rFonts w:ascii="Liberation Serif" w:hAnsi="Liberation Serif" w:cs="Liberation Serif"/>
          <w:color w:val="000000" w:themeColor="text1"/>
          <w:sz w:val="28"/>
          <w:szCs w:val="28"/>
        </w:rPr>
        <w:br/>
        <w:t xml:space="preserve"> по</w:t>
      </w:r>
      <w:proofErr w:type="gramEnd"/>
      <w:r w:rsidRPr="007417E1">
        <w:rPr>
          <w:rFonts w:ascii="Liberation Serif" w:hAnsi="Liberation Serif" w:cs="Liberation Serif"/>
          <w:color w:val="000000" w:themeColor="text1"/>
          <w:sz w:val="28"/>
          <w:szCs w:val="28"/>
        </w:rPr>
        <w:t xml:space="preserve"> разделу 0700 «Образование», </w:t>
      </w:r>
      <w:r w:rsidRPr="007417E1">
        <w:rPr>
          <w:rStyle w:val="a5"/>
          <w:rFonts w:ascii="Liberation Serif" w:hAnsi="Liberation Serif" w:cs="Liberation Serif"/>
          <w:color w:val="000000" w:themeColor="text1"/>
          <w:sz w:val="28"/>
          <w:szCs w:val="28"/>
        </w:rPr>
        <w:t>подразделу 070</w:t>
      </w:r>
      <w:r w:rsidRPr="007417E1">
        <w:rPr>
          <w:rFonts w:ascii="Liberation Serif" w:hAnsi="Liberation Serif" w:cs="Liberation Serif"/>
          <w:color w:val="000000" w:themeColor="text1"/>
          <w:sz w:val="28"/>
          <w:szCs w:val="28"/>
        </w:rPr>
        <w:t xml:space="preserve">7 «Молодежная политика». </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Распределение субсидий утверждается </w:t>
      </w:r>
      <w:r w:rsidR="00361CE4">
        <w:rPr>
          <w:rFonts w:ascii="Liberation Serif" w:hAnsi="Liberation Serif" w:cs="Liberation Serif"/>
          <w:color w:val="000000"/>
          <w:sz w:val="28"/>
          <w:szCs w:val="28"/>
        </w:rPr>
        <w:t>законом Свердловской области об областном бюджете на очередной финансовый год и плановый период</w:t>
      </w:r>
      <w:r w:rsidRPr="007417E1">
        <w:rPr>
          <w:rFonts w:ascii="Liberation Serif" w:hAnsi="Liberation Serif" w:cs="Liberation Serif"/>
          <w:color w:val="000000" w:themeColor="text1"/>
          <w:sz w:val="28"/>
          <w:szCs w:val="28"/>
        </w:rPr>
        <w:t>. В случае увеличения в году предоставления субсидии объема бюджетных ассигнований в бюдж</w:t>
      </w:r>
      <w:r w:rsidR="00E9786D">
        <w:rPr>
          <w:rFonts w:ascii="Liberation Serif" w:hAnsi="Liberation Serif" w:cs="Liberation Serif"/>
          <w:color w:val="000000" w:themeColor="text1"/>
          <w:sz w:val="28"/>
          <w:szCs w:val="28"/>
        </w:rPr>
        <w:t xml:space="preserve">ете муниципального образования </w:t>
      </w:r>
      <w:r w:rsidRPr="007417E1">
        <w:rPr>
          <w:rFonts w:ascii="Liberation Serif" w:hAnsi="Liberation Serif" w:cs="Liberation Serif"/>
          <w:color w:val="000000" w:themeColor="text1"/>
          <w:sz w:val="28"/>
          <w:szCs w:val="28"/>
        </w:rPr>
        <w:t>на исполнение расходных обязательств муниципального образования размер субсидии изменению не подлежит.</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13. Объем субсидии местному бюджету определяется в соответствии </w:t>
      </w:r>
      <w:r w:rsidRPr="007417E1">
        <w:rPr>
          <w:rFonts w:ascii="Liberation Serif" w:hAnsi="Liberation Serif" w:cs="Liberation Serif"/>
          <w:color w:val="000000" w:themeColor="text1"/>
          <w:sz w:val="28"/>
          <w:szCs w:val="28"/>
        </w:rPr>
        <w:br/>
        <w:t xml:space="preserve">с методикой </w:t>
      </w:r>
      <w:r w:rsidR="00705DA5">
        <w:rPr>
          <w:rFonts w:ascii="Liberation Serif" w:hAnsi="Liberation Serif" w:cs="Liberation Serif"/>
          <w:color w:val="000000" w:themeColor="text1"/>
          <w:sz w:val="28"/>
          <w:szCs w:val="28"/>
        </w:rPr>
        <w:t xml:space="preserve">распределения субсидий между бюджетами </w:t>
      </w:r>
      <w:r w:rsidRPr="007417E1">
        <w:rPr>
          <w:rFonts w:ascii="Liberation Serif" w:hAnsi="Liberation Serif" w:cs="Liberation Serif"/>
          <w:color w:val="000000" w:themeColor="text1"/>
          <w:sz w:val="28"/>
          <w:szCs w:val="28"/>
        </w:rPr>
        <w:t>муниципальных образований, расположенных на территории Свердловской области, на развитие сети муниципальных учреждений по работе с молодежью, приведенной в приложении № 2 к настоящему порядку, и не может превышать объем средств, предусмотренный законом Свердловской области об областном бюджете на соответствующий финансовый год.</w:t>
      </w:r>
    </w:p>
    <w:p w:rsidR="00C66DAA" w:rsidRDefault="00C66DAA" w:rsidP="00C66DAA">
      <w:pPr>
        <w:tabs>
          <w:tab w:val="left" w:pos="993"/>
        </w:tabs>
        <w:autoSpaceDE w:val="0"/>
        <w:ind w:firstLine="709"/>
        <w:jc w:val="both"/>
      </w:pPr>
      <w:r>
        <w:rPr>
          <w:rFonts w:ascii="Liberation Serif" w:hAnsi="Liberation Serif" w:cs="Liberation Serif"/>
          <w:bCs/>
          <w:sz w:val="28"/>
          <w:szCs w:val="28"/>
        </w:rPr>
        <w:t>14.</w:t>
      </w:r>
      <w:r>
        <w:rPr>
          <w:rFonts w:ascii="Liberation Serif" w:hAnsi="Liberation Serif" w:cs="Liberation Serif"/>
          <w:color w:val="000000"/>
          <w:sz w:val="28"/>
          <w:szCs w:val="28"/>
        </w:rPr>
        <w:t xml:space="preserve"> 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color w:val="000000"/>
          <w:sz w:val="28"/>
          <w:szCs w:val="28"/>
        </w:rPr>
        <w:br/>
        <w:t>до 15 февраля года предоставления субсидии. Дополнительные соглашения</w:t>
      </w:r>
      <w:r>
        <w:rPr>
          <w:rFonts w:ascii="Liberation Serif" w:hAnsi="Liberation Serif" w:cs="Liberation Serif"/>
          <w:color w:val="000000"/>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color w:val="000000"/>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color w:val="000000"/>
          <w:sz w:val="28"/>
          <w:szCs w:val="28"/>
        </w:rPr>
        <w:br/>
      </w:r>
      <w:r>
        <w:rPr>
          <w:rFonts w:ascii="Liberation Serif" w:hAnsi="Liberation Serif" w:cs="Liberation Serif"/>
          <w:color w:val="000000"/>
          <w:sz w:val="28"/>
          <w:szCs w:val="28"/>
        </w:rPr>
        <w:lastRenderedPageBreak/>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color w:val="000000"/>
          <w:sz w:val="28"/>
          <w:szCs w:val="28"/>
        </w:rPr>
        <w:br/>
        <w:t>к Соглашению.</w:t>
      </w:r>
    </w:p>
    <w:p w:rsidR="00C66DAA" w:rsidRDefault="00C66DAA" w:rsidP="00C66DAA">
      <w:pPr>
        <w:ind w:firstLine="709"/>
        <w:jc w:val="both"/>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035C20" w:rsidRPr="007417E1" w:rsidRDefault="00C66DAA" w:rsidP="00C66DAA">
      <w:pPr>
        <w:ind w:firstLine="708"/>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035C20" w:rsidRPr="005158DE" w:rsidRDefault="006D1293" w:rsidP="00035C20">
      <w:pPr>
        <w:ind w:firstLine="708"/>
        <w:jc w:val="both"/>
        <w:rPr>
          <w:rFonts w:ascii="Liberation Serif" w:hAnsi="Liberation Serif" w:cs="Liberation Serif"/>
          <w:sz w:val="28"/>
          <w:szCs w:val="28"/>
        </w:rPr>
      </w:pPr>
      <w:r>
        <w:rPr>
          <w:rFonts w:ascii="Liberation Serif" w:hAnsi="Liberation Serif" w:cs="Liberation Serif"/>
          <w:sz w:val="28"/>
          <w:szCs w:val="28"/>
        </w:rPr>
        <w:t>15. Орган местного самоуправления представляет в Министерство в срок до 31 января года предоставления субсидии проект Соглашения за подписью главы (главы администрации) муниципального образования или уполномоченного им должностного лица в двух экземплярах.</w:t>
      </w:r>
      <w:bookmarkStart w:id="0" w:name="_GoBack"/>
      <w:bookmarkEnd w:id="0"/>
    </w:p>
    <w:p w:rsidR="00BD6994"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16. </w:t>
      </w:r>
      <w:r w:rsidR="00BD6994">
        <w:rPr>
          <w:rFonts w:ascii="Liberation Serif" w:hAnsi="Liberation Serif"/>
          <w:sz w:val="28"/>
          <w:szCs w:val="28"/>
        </w:rPr>
        <w:t>Министерство не позднее трех рабочих дней со дня опубликования закона Свердловской области об областном бюджете на очередной финансовый год и плановый период, которым утверждено распределение субсидий, направляет в органы местного самоуправления письменное уведомление о необходимости заключения Соглашений.</w:t>
      </w:r>
    </w:p>
    <w:p w:rsidR="00035C20" w:rsidRPr="007417E1" w:rsidRDefault="00035C20" w:rsidP="00035C20">
      <w:pPr>
        <w:ind w:firstLine="708"/>
        <w:jc w:val="both"/>
        <w:rPr>
          <w:rFonts w:ascii="Liberation Serif" w:hAnsi="Liberation Serif" w:cs="Liberation Serif"/>
          <w:bCs/>
          <w:color w:val="000000" w:themeColor="text1"/>
          <w:spacing w:val="3"/>
          <w:sz w:val="28"/>
          <w:szCs w:val="28"/>
        </w:rPr>
      </w:pPr>
      <w:r w:rsidRPr="007417E1">
        <w:rPr>
          <w:rFonts w:ascii="Liberation Serif" w:hAnsi="Liberation Serif" w:cs="Liberation Serif"/>
          <w:color w:val="000000" w:themeColor="text1"/>
          <w:sz w:val="28"/>
          <w:szCs w:val="28"/>
        </w:rPr>
        <w:t xml:space="preserve">17. Перечисление субсидий осуществляется </w:t>
      </w:r>
      <w:r w:rsidRPr="007417E1">
        <w:rPr>
          <w:rFonts w:ascii="Liberation Serif" w:hAnsi="Liberation Serif" w:cs="Liberation Serif"/>
          <w:bCs/>
          <w:color w:val="000000" w:themeColor="text1"/>
          <w:spacing w:val="3"/>
          <w:sz w:val="28"/>
          <w:szCs w:val="28"/>
        </w:rPr>
        <w:t xml:space="preserve">из областного бюджета на счета территориальных органов Управления Федерального казначейства </w:t>
      </w:r>
      <w:r w:rsidRPr="007417E1">
        <w:rPr>
          <w:rFonts w:ascii="Liberation Serif" w:hAnsi="Liberation Serif" w:cs="Liberation Serif"/>
          <w:bCs/>
          <w:color w:val="000000" w:themeColor="text1"/>
          <w:spacing w:val="3"/>
          <w:sz w:val="28"/>
          <w:szCs w:val="28"/>
        </w:rPr>
        <w:br/>
        <w:t>по Свердловской области, открытые для казначейского обслуживания исполнения местного бюджета.</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18. 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w:t>
      </w:r>
      <w:r w:rsidRPr="007417E1">
        <w:rPr>
          <w:rStyle w:val="a7"/>
          <w:rFonts w:ascii="Liberation Serif" w:hAnsi="Liberation Serif" w:cs="Liberation Serif"/>
          <w:color w:val="000000" w:themeColor="text1"/>
          <w:sz w:val="28"/>
          <w:szCs w:val="28"/>
        </w:rPr>
        <w:t>бюджетным</w:t>
      </w:r>
      <w:r w:rsidRPr="007417E1">
        <w:rPr>
          <w:rFonts w:ascii="Liberation Serif" w:hAnsi="Liberation Serif" w:cs="Liberation Serif"/>
          <w:color w:val="000000" w:themeColor="text1"/>
          <w:sz w:val="28"/>
          <w:szCs w:val="28"/>
        </w:rPr>
        <w:t xml:space="preserve">, </w:t>
      </w:r>
      <w:r w:rsidRPr="007417E1">
        <w:rPr>
          <w:rStyle w:val="a7"/>
          <w:rFonts w:ascii="Liberation Serif" w:hAnsi="Liberation Serif" w:cs="Liberation Serif"/>
          <w:color w:val="000000" w:themeColor="text1"/>
          <w:sz w:val="28"/>
          <w:szCs w:val="28"/>
        </w:rPr>
        <w:t>административным</w:t>
      </w:r>
      <w:r w:rsidRPr="007417E1">
        <w:rPr>
          <w:rFonts w:ascii="Liberation Serif" w:hAnsi="Liberation Serif" w:cs="Liberation Serif"/>
          <w:color w:val="000000" w:themeColor="text1"/>
          <w:sz w:val="28"/>
          <w:szCs w:val="28"/>
        </w:rPr>
        <w:t xml:space="preserve"> и</w:t>
      </w:r>
      <w:r w:rsidRPr="007417E1">
        <w:rPr>
          <w:rFonts w:ascii="Liberation Serif" w:hAnsi="Liberation Serif" w:cs="Liberation Serif"/>
          <w:b/>
          <w:color w:val="000000" w:themeColor="text1"/>
          <w:sz w:val="28"/>
          <w:szCs w:val="28"/>
        </w:rPr>
        <w:t xml:space="preserve"> </w:t>
      </w:r>
      <w:r w:rsidRPr="007417E1">
        <w:rPr>
          <w:rStyle w:val="a7"/>
          <w:rFonts w:ascii="Liberation Serif" w:hAnsi="Liberation Serif" w:cs="Liberation Serif"/>
          <w:color w:val="000000" w:themeColor="text1"/>
          <w:sz w:val="28"/>
          <w:szCs w:val="28"/>
        </w:rPr>
        <w:t>уголовным законодательством</w:t>
      </w:r>
      <w:r w:rsidRPr="007417E1">
        <w:rPr>
          <w:rFonts w:ascii="Liberation Serif" w:hAnsi="Liberation Serif" w:cs="Liberation Serif"/>
          <w:b/>
          <w:color w:val="000000" w:themeColor="text1"/>
          <w:sz w:val="28"/>
          <w:szCs w:val="28"/>
        </w:rPr>
        <w:t xml:space="preserve"> </w:t>
      </w:r>
      <w:r w:rsidRPr="007417E1">
        <w:rPr>
          <w:rFonts w:ascii="Liberation Serif" w:hAnsi="Liberation Serif" w:cs="Liberation Serif"/>
          <w:color w:val="000000" w:themeColor="text1"/>
          <w:sz w:val="28"/>
          <w:szCs w:val="28"/>
        </w:rPr>
        <w:t xml:space="preserve">Российской Федерации. </w:t>
      </w:r>
    </w:p>
    <w:p w:rsidR="000C246C" w:rsidRDefault="000C246C" w:rsidP="000C246C">
      <w:pPr>
        <w:tabs>
          <w:tab w:val="left" w:pos="993"/>
          <w:tab w:val="left" w:pos="1134"/>
        </w:tabs>
        <w:ind w:firstLine="709"/>
        <w:jc w:val="both"/>
      </w:pPr>
      <w:r>
        <w:rPr>
          <w:rFonts w:ascii="Liberation Serif" w:hAnsi="Liberation Serif" w:cs="Liberation Serif"/>
          <w:sz w:val="28"/>
          <w:szCs w:val="28"/>
        </w:rPr>
        <w:t xml:space="preserve">19.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sz w:val="28"/>
          <w:szCs w:val="28"/>
        </w:rPr>
        <w:br/>
        <w:t xml:space="preserve">«О контрактной системе в сфере закупок товаров, работ, услуг для обеспечения </w:t>
      </w:r>
      <w:r>
        <w:rPr>
          <w:rFonts w:ascii="Liberation Serif" w:hAnsi="Liberation Serif" w:cs="Liberation Serif"/>
          <w:sz w:val="28"/>
          <w:szCs w:val="28"/>
        </w:rPr>
        <w:lastRenderedPageBreak/>
        <w:t xml:space="preserve">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035C20" w:rsidRPr="007417E1" w:rsidRDefault="000C246C" w:rsidP="000C246C">
      <w:pPr>
        <w:ind w:firstLine="709"/>
        <w:jc w:val="both"/>
        <w:rPr>
          <w:rFonts w:ascii="Liberation Serif" w:hAnsi="Liberation Serif" w:cs="Liberation Serif"/>
          <w:color w:val="000000" w:themeColor="text1"/>
          <w:sz w:val="28"/>
          <w:szCs w:val="28"/>
        </w:rPr>
      </w:pPr>
      <w:r>
        <w:rPr>
          <w:rFonts w:ascii="Liberation Serif" w:hAnsi="Liberation Serif" w:cs="Liberation Serif"/>
          <w:sz w:val="28"/>
          <w:szCs w:val="28"/>
        </w:rPr>
        <w:t>При осуществлении закупок товаров, работ, услуг для обеспечения муниципальных нужд, финансовое обеспечение которых осуществляется за счет субсидии, муниципальным заказчиком выступает профильное муниципальное учреждение, осуществляющее полномочия муниципального заказчика для обеспечения муниципальных нужд соответствующего муниципального образования (при отсутствии такого учреждения полномочия муниципального заказчика возлагаются на администрацию муниципального образования, иное муниципальное учреждение (за исключением общеобразовательных организаций) или орган местного самоуправления, действующий от своего имени).</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20. В случае возникновения у муниципальных образований при заключении муниципальных контрактов (договоров) в рамках исполнения Соглашений экономии бюджетных средств муниципальные образования письменно согласуют с Министерством возможность использования сэкономленных бюджетных средств на дополнительное обеспечение мероприятий по оборудованию спортивных площадок в общеобразовательных организациях</w:t>
      </w:r>
      <w:r w:rsidRPr="007417E1">
        <w:rPr>
          <w:rFonts w:ascii="Liberation Serif" w:hAnsi="Liberation Serif" w:cs="Liberation Serif"/>
          <w:bCs/>
          <w:color w:val="000000" w:themeColor="text1"/>
          <w:sz w:val="28"/>
          <w:szCs w:val="28"/>
        </w:rPr>
        <w:t xml:space="preserve">, указанных в Соглашениях. </w:t>
      </w:r>
      <w:r w:rsidRPr="007417E1">
        <w:rPr>
          <w:rFonts w:ascii="Liberation Serif" w:hAnsi="Liberation Serif" w:cs="Liberation Serif"/>
          <w:color w:val="000000" w:themeColor="text1"/>
          <w:sz w:val="28"/>
          <w:szCs w:val="28"/>
        </w:rPr>
        <w:t>Предоставление</w:t>
      </w:r>
      <w:r w:rsidRPr="007417E1">
        <w:rPr>
          <w:rFonts w:ascii="Liberation Serif" w:hAnsi="Liberation Serif" w:cs="Liberation Serif"/>
          <w:color w:val="000000" w:themeColor="text1"/>
        </w:rPr>
        <w:t xml:space="preserve"> </w:t>
      </w:r>
      <w:r w:rsidRPr="007417E1">
        <w:rPr>
          <w:rFonts w:ascii="Liberation Serif" w:hAnsi="Liberation Serif" w:cs="Liberation Serif"/>
          <w:color w:val="000000" w:themeColor="text1"/>
          <w:sz w:val="28"/>
          <w:szCs w:val="28"/>
        </w:rPr>
        <w:t xml:space="preserve">муниципальным образованием письма о рассмотрении возможности использования сэкономленных бюджетных средств </w:t>
      </w:r>
      <w:r w:rsidRPr="007417E1">
        <w:rPr>
          <w:rFonts w:ascii="Liberation Serif" w:hAnsi="Liberation Serif" w:cs="Liberation Serif"/>
          <w:color w:val="000000" w:themeColor="text1"/>
          <w:sz w:val="28"/>
          <w:szCs w:val="28"/>
        </w:rPr>
        <w:br/>
        <w:t xml:space="preserve">на дополнительное обеспечение мероприятий по развитию сети муниципальных учреждений по работе с молодежью (с приложением документов, подтверждающих наличие сэкономленных бюджетных средств) осуществляется </w:t>
      </w:r>
      <w:r w:rsidRPr="007417E1">
        <w:rPr>
          <w:rFonts w:ascii="Liberation Serif" w:hAnsi="Liberation Serif" w:cs="Liberation Serif"/>
          <w:color w:val="000000" w:themeColor="text1"/>
          <w:sz w:val="28"/>
          <w:szCs w:val="28"/>
        </w:rPr>
        <w:br/>
        <w:t>в срок не позднее 1 декабря года предоставления субсидии.</w:t>
      </w:r>
    </w:p>
    <w:p w:rsidR="00035C20" w:rsidRPr="007417E1" w:rsidRDefault="00035C20" w:rsidP="00035C20">
      <w:pPr>
        <w:tabs>
          <w:tab w:val="left" w:pos="567"/>
        </w:tabs>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21. </w:t>
      </w:r>
      <w:r w:rsidRPr="007417E1">
        <w:rPr>
          <w:rFonts w:ascii="Liberation Serif" w:hAnsi="Liberation Serif" w:cs="Liberation Serif"/>
          <w:color w:val="000000" w:themeColor="text1"/>
          <w:sz w:val="28"/>
          <w:szCs w:val="28"/>
        </w:rPr>
        <w:t xml:space="preserve">Муниципальные образования обеспечивают расходование бюджетных средств пропорционально,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установленного Соглашением.</w:t>
      </w:r>
    </w:p>
    <w:p w:rsidR="00035C20" w:rsidRPr="007417E1" w:rsidRDefault="007E2488" w:rsidP="00035C20">
      <w:pPr>
        <w:widowControl w:val="0"/>
        <w:autoSpaceDE w:val="0"/>
        <w:autoSpaceDN w:val="0"/>
        <w:adjustRightInd w:val="0"/>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22.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w:t>
      </w:r>
      <w:r>
        <w:rPr>
          <w:rFonts w:ascii="Liberation Serif" w:hAnsi="Liberation Serif" w:cs="Liberation Serif"/>
          <w:color w:val="000000"/>
          <w:sz w:val="28"/>
          <w:szCs w:val="28"/>
        </w:rPr>
        <w:br/>
        <w:t>за исключением случаев, когда достижение результатов использования субсидии оказалось невозможным вследствие обстоятельств непреодолимой силы, изменения значений целевых показателей реализации государственных программ Свердловской области, а также сокращения размера субсидии.</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23. Предложения по перераспределению объемов бюджетных ассигнований главный распорядитель бюджетных средств вносит на рассмотрение </w:t>
      </w:r>
      <w:r w:rsidRPr="007417E1">
        <w:rPr>
          <w:rFonts w:ascii="Liberation Serif" w:hAnsi="Liberation Serif" w:cs="Liberation Serif"/>
          <w:color w:val="000000" w:themeColor="text1"/>
          <w:sz w:val="28"/>
          <w:szCs w:val="28"/>
        </w:rPr>
        <w:lastRenderedPageBreak/>
        <w:t>Правительства Свердловской области в форме проекта постановления с приложением протокола комиссии главного распорядителя бюджетных средств по отбору, содержащего обоснование перераспределения.</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24.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нарушено обязательство по обеспечению достижения </w:t>
      </w:r>
      <w:r w:rsidR="00714515">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 объем средств, подлежащих возврату в доход областного бюджета, рассчитывается по формуле</w:t>
      </w:r>
    </w:p>
    <w:p w:rsidR="00035C20" w:rsidRPr="007417E1" w:rsidRDefault="00035C20" w:rsidP="00035C20">
      <w:pPr>
        <w:autoSpaceDE w:val="0"/>
        <w:autoSpaceDN w:val="0"/>
        <w:adjustRightInd w:val="0"/>
        <w:ind w:firstLine="720"/>
        <w:jc w:val="center"/>
        <w:rPr>
          <w:rFonts w:ascii="Liberation Serif" w:hAnsi="Liberation Serif" w:cs="Liberation Serif"/>
          <w:color w:val="000000" w:themeColor="text1"/>
          <w:sz w:val="28"/>
          <w:szCs w:val="28"/>
        </w:rPr>
      </w:pPr>
    </w:p>
    <w:p w:rsidR="00035C20" w:rsidRPr="007417E1" w:rsidRDefault="00035C20" w:rsidP="00035C20">
      <w:pPr>
        <w:autoSpaceDE w:val="0"/>
        <w:autoSpaceDN w:val="0"/>
        <w:adjustRightInd w:val="0"/>
        <w:jc w:val="center"/>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возврата = 0,1</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где</w:t>
      </w:r>
    </w:p>
    <w:p w:rsidR="00035C20" w:rsidRPr="007417E1" w:rsidRDefault="00035C20" w:rsidP="00035C20">
      <w:pPr>
        <w:autoSpaceDE w:val="0"/>
        <w:autoSpaceDN w:val="0"/>
        <w:adjustRightInd w:val="0"/>
        <w:jc w:val="center"/>
        <w:rPr>
          <w:rFonts w:ascii="Liberation Serif" w:hAnsi="Liberation Serif" w:cs="Liberation Serif"/>
          <w:color w:val="000000" w:themeColor="text1"/>
          <w:sz w:val="28"/>
          <w:szCs w:val="28"/>
        </w:rPr>
      </w:pPr>
    </w:p>
    <w:p w:rsidR="00035C20" w:rsidRPr="007417E1" w:rsidRDefault="00035C20" w:rsidP="00035C20">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 размер субсидии, предоставленной муниципальному образованию.</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При расчете объема средств, подлежащих возврату, в размере субсидии, предоставленной муниципальному образованию (</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 xml:space="preserve">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w:t>
      </w:r>
      <w:r w:rsidRPr="007417E1">
        <w:rPr>
          <w:rFonts w:ascii="Liberation Serif" w:hAnsi="Liberation Serif" w:cs="Liberation Serif"/>
          <w:color w:val="000000" w:themeColor="text1"/>
          <w:sz w:val="28"/>
          <w:szCs w:val="28"/>
        </w:rPr>
        <w:br/>
        <w:t>не подтверждена Министерством.</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на основании отчетности, представленной органами местного самоуправления в соответствии с Соглашениями, принимает решения </w:t>
      </w:r>
      <w:r w:rsidRPr="007417E1">
        <w:rPr>
          <w:rFonts w:ascii="Liberation Serif" w:hAnsi="Liberation Serif" w:cs="Liberation Serif"/>
          <w:color w:val="000000" w:themeColor="text1"/>
          <w:sz w:val="28"/>
          <w:szCs w:val="28"/>
        </w:rPr>
        <w:br/>
        <w:t>о достижении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муниципальными образованиями значений </w:t>
      </w:r>
      <w:r w:rsidR="001F1678">
        <w:rPr>
          <w:rFonts w:ascii="Liberation Serif" w:hAnsi="Liberation Serif" w:cs="Liberation Serif"/>
          <w:sz w:val="28"/>
          <w:szCs w:val="28"/>
        </w:rPr>
        <w:t>результатов</w:t>
      </w:r>
      <w:r w:rsidR="001F167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использования субсидий, за исключением случая, указанного в </w:t>
      </w:r>
      <w:r w:rsidRPr="007417E1">
        <w:rPr>
          <w:rStyle w:val="a7"/>
          <w:rFonts w:ascii="Liberation Serif" w:hAnsi="Liberation Serif" w:cs="Liberation Serif"/>
          <w:color w:val="000000" w:themeColor="text1"/>
          <w:sz w:val="28"/>
          <w:szCs w:val="28"/>
        </w:rPr>
        <w:t>пункте 25</w:t>
      </w:r>
      <w:r w:rsidRPr="007417E1">
        <w:rPr>
          <w:rFonts w:ascii="Liberation Serif" w:hAnsi="Liberation Serif" w:cs="Liberation Serif"/>
          <w:color w:val="000000" w:themeColor="text1"/>
          <w:sz w:val="28"/>
          <w:szCs w:val="28"/>
        </w:rPr>
        <w:t xml:space="preserve"> настоящего порядка, в срок до 1 марта года, следующего </w:t>
      </w:r>
      <w:r w:rsidRPr="007417E1">
        <w:rPr>
          <w:rFonts w:ascii="Liberation Serif" w:hAnsi="Liberation Serif" w:cs="Liberation Serif"/>
          <w:color w:val="000000" w:themeColor="text1"/>
          <w:sz w:val="28"/>
          <w:szCs w:val="28"/>
        </w:rPr>
        <w:br/>
        <w:t xml:space="preserve">за годом предоставления субсидии. </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значений </w:t>
      </w:r>
      <w:r w:rsidR="001F1678">
        <w:rPr>
          <w:rFonts w:ascii="Liberation Serif" w:hAnsi="Liberation Serif" w:cs="Liberation Serif"/>
          <w:sz w:val="28"/>
          <w:szCs w:val="28"/>
        </w:rPr>
        <w:t>результатов</w:t>
      </w:r>
      <w:r w:rsidR="001F167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содержащее расчет объема средств, подлежащих возврату в доход областного бюджета (далее – решение), принимается в форме приказа Министерства.</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не позднее 5 рабочих дней со дня принятия решения направляет в администрацию соответствующего муниципального образования письменное требование о возврате средств (далее – требование) с указанием объема средств, подлежащих возврату в доход областного бюджета, реквизитов для возврата средств и приложением копии решения.</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Копия решения направляется Министерством в Министерство финансов Свердловской области.</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035C20" w:rsidRPr="007417E1" w:rsidRDefault="00EB28CC" w:rsidP="00035C20">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25.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вправе обратиться в Министерство </w:t>
      </w:r>
      <w:r>
        <w:rPr>
          <w:rFonts w:ascii="Liberation Serif" w:hAnsi="Liberation Serif" w:cs="Liberation Serif"/>
          <w:color w:val="000000"/>
          <w:sz w:val="28"/>
          <w:szCs w:val="28"/>
        </w:rPr>
        <w:br/>
        <w:t xml:space="preserve">не позднее 15 февраля года, следующего за годом предоставления субсидии, </w:t>
      </w:r>
      <w:r>
        <w:rPr>
          <w:rFonts w:ascii="Liberation Serif" w:hAnsi="Liberation Serif" w:cs="Liberation Serif"/>
          <w:color w:val="000000"/>
          <w:sz w:val="28"/>
          <w:szCs w:val="28"/>
        </w:rPr>
        <w:br/>
        <w:t xml:space="preserve">с ходатайством о продлении срока достижения значений результатов использования субсидии при наличии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(или) органа </w:t>
      </w:r>
      <w:r>
        <w:rPr>
          <w:rFonts w:ascii="Liberation Serif" w:hAnsi="Liberation Serif" w:cs="Liberation Serif"/>
          <w:color w:val="000000"/>
          <w:sz w:val="28"/>
          <w:szCs w:val="28"/>
        </w:rPr>
        <w:lastRenderedPageBreak/>
        <w:t>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достижение запланированных значений результатов использования субсидии).</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 ходатайству должны быть приложены документы, подтверждающие вышеуказанные обстоятельства.</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В ходатайстве должен быть обоснован новый срок</w:t>
      </w:r>
      <w:r w:rsidR="00D158D6">
        <w:rPr>
          <w:rFonts w:ascii="Liberation Serif" w:hAnsi="Liberation Serif" w:cs="Liberation Serif"/>
          <w:color w:val="000000" w:themeColor="text1"/>
          <w:sz w:val="28"/>
          <w:szCs w:val="28"/>
        </w:rPr>
        <w:t xml:space="preserve"> достижения значений </w:t>
      </w:r>
      <w:r w:rsidR="00D158D6">
        <w:rPr>
          <w:rFonts w:ascii="Liberation Serif" w:hAnsi="Liberation Serif" w:cs="Liberation Serif"/>
          <w:bCs/>
          <w:sz w:val="28"/>
          <w:szCs w:val="28"/>
        </w:rPr>
        <w:t>результатов использования субсидии</w:t>
      </w:r>
      <w:r w:rsidRPr="007417E1">
        <w:rPr>
          <w:rFonts w:ascii="Liberation Serif" w:hAnsi="Liberation Serif" w:cs="Liberation Serif"/>
          <w:color w:val="000000" w:themeColor="text1"/>
          <w:sz w:val="28"/>
          <w:szCs w:val="28"/>
        </w:rPr>
        <w:t>.</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рассматривает представленные муниципальным образованием документы в течение 5 рабочих дней со дня их поступления </w:t>
      </w:r>
      <w:r w:rsidRPr="007417E1">
        <w:rPr>
          <w:rFonts w:ascii="Liberation Serif" w:hAnsi="Liberation Serif" w:cs="Liberation Serif"/>
          <w:color w:val="000000" w:themeColor="text1"/>
          <w:sz w:val="28"/>
          <w:szCs w:val="28"/>
        </w:rPr>
        <w:br/>
        <w:t>и принимает мотивированное решение:</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о продлении срока достижения значений </w:t>
      </w:r>
      <w:r w:rsidR="001F1678">
        <w:rPr>
          <w:rFonts w:ascii="Liberation Serif" w:hAnsi="Liberation Serif" w:cs="Liberation Serif"/>
          <w:sz w:val="28"/>
          <w:szCs w:val="28"/>
        </w:rPr>
        <w:t>результатов</w:t>
      </w:r>
      <w:r w:rsidR="001F167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об отказе в продлении срока достижения значений </w:t>
      </w:r>
      <w:r w:rsidR="001F1678">
        <w:rPr>
          <w:rFonts w:ascii="Liberation Serif" w:hAnsi="Liberation Serif" w:cs="Liberation Serif"/>
          <w:sz w:val="28"/>
          <w:szCs w:val="28"/>
        </w:rPr>
        <w:t>результатов</w:t>
      </w:r>
      <w:r w:rsidRPr="007417E1">
        <w:rPr>
          <w:rFonts w:ascii="Liberation Serif" w:hAnsi="Liberation Serif" w:cs="Liberation Serif"/>
          <w:color w:val="000000" w:themeColor="text1"/>
          <w:sz w:val="28"/>
          <w:szCs w:val="28"/>
        </w:rPr>
        <w:t xml:space="preserve"> использования субсидии.</w:t>
      </w:r>
    </w:p>
    <w:p w:rsidR="00035C20" w:rsidRPr="007417E1" w:rsidRDefault="00035C20" w:rsidP="00035C20">
      <w:pPr>
        <w:pStyle w:val="ConsPlusNormal"/>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  </w:t>
      </w:r>
    </w:p>
    <w:p w:rsidR="00035C20" w:rsidRPr="007417E1" w:rsidRDefault="00F0419A" w:rsidP="00035C20">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Основанием для принятия решения об отказе в продлении срока достижения значений результатов использования субсидии является отсутствие документов, подтверждающих наличие обстоятельств, указанных в </w:t>
      </w:r>
      <w:r>
        <w:rPr>
          <w:rStyle w:val="a7"/>
          <w:rFonts w:ascii="Liberation Serif" w:hAnsi="Liberation Serif" w:cs="Liberation Serif"/>
          <w:color w:val="000000"/>
          <w:sz w:val="28"/>
          <w:szCs w:val="28"/>
        </w:rPr>
        <w:t>части первой пункта 25</w:t>
      </w:r>
      <w:r>
        <w:rPr>
          <w:rFonts w:ascii="Liberation Serif" w:hAnsi="Liberation Serif" w:cs="Liberation Serif"/>
          <w:color w:val="000000"/>
          <w:sz w:val="28"/>
          <w:szCs w:val="28"/>
        </w:rPr>
        <w:t xml:space="preserve"> настоящего порядка, и (или) отсутствие в ходатайстве указания срока достижения значений рез</w:t>
      </w:r>
      <w:r w:rsidR="00866F1B">
        <w:rPr>
          <w:rFonts w:ascii="Liberation Serif" w:hAnsi="Liberation Serif" w:cs="Liberation Serif"/>
          <w:color w:val="000000"/>
          <w:sz w:val="28"/>
          <w:szCs w:val="28"/>
        </w:rPr>
        <w:t>ультатов использования субсидии</w:t>
      </w:r>
      <w:r>
        <w:rPr>
          <w:rFonts w:ascii="Liberation Serif" w:hAnsi="Liberation Serif" w:cs="Liberation Serif"/>
          <w:color w:val="000000"/>
          <w:sz w:val="28"/>
          <w:szCs w:val="28"/>
        </w:rPr>
        <w:t>.</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информирует администрацию муниципального образования </w:t>
      </w:r>
      <w:r w:rsidRPr="007417E1">
        <w:rPr>
          <w:rFonts w:ascii="Liberation Serif" w:hAnsi="Liberation Serif" w:cs="Liberation Serif"/>
          <w:color w:val="000000" w:themeColor="text1"/>
          <w:sz w:val="28"/>
          <w:szCs w:val="28"/>
        </w:rPr>
        <w:br/>
        <w:t>в письменной форме о принятом решении.</w:t>
      </w:r>
    </w:p>
    <w:p w:rsidR="00BC124B" w:rsidRDefault="00BC124B" w:rsidP="00BC124B">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принятия решения о продлении срока достижения значений результатов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значений результатов использования субсидии и представления отчета.</w:t>
      </w:r>
    </w:p>
    <w:p w:rsidR="00035C20" w:rsidRPr="007417E1" w:rsidRDefault="00BC124B" w:rsidP="00BC124B">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В случае если в срок, определенный в дополнительном соглашении к Соглашению, значения результатов использования субсидии не достигнуты, Министерство не позднее 10 рабочих дней со дня окончания указанного срока принимает новое 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значений результатов использования субсидии и направляет в администрацию муниципального образования требование о возврате средств субсидии в областной бюджет.</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Средства, подлежащие возврату, в объеме, указанном в решении Министерства, подлежат возврату в доход областного бюджета не позднее </w:t>
      </w:r>
      <w:r w:rsidRPr="007417E1">
        <w:rPr>
          <w:rFonts w:ascii="Liberation Serif" w:hAnsi="Liberation Serif" w:cs="Liberation Serif"/>
          <w:color w:val="000000" w:themeColor="text1"/>
          <w:sz w:val="28"/>
          <w:szCs w:val="28"/>
        </w:rPr>
        <w:br/>
        <w:t>10 рабочих дней со дня получения требования.</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в письменной форме уведомляет Министерство финансов Свердловской области о невыполнении муниципальным образованием требования не позднее 10 рабочих дней по истечении срока возврата, указанного в требовании.</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В случае невыполнения муниципальным образованием требования в установленные сроки, Министерство принимает меры по взысканию средств, подлежащих возврату, в судебном порядке.</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26.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нарушены обязательства по соблюдению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мероприятий по развитию сети муниципальных учреждений по работе с молодежью,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мероприятий по развитию сети муниципальных учреждений по работе с молодежью, установленного Соглашением).</w:t>
      </w:r>
    </w:p>
    <w:p w:rsidR="00035C20" w:rsidRPr="007417E1" w:rsidRDefault="00035C20" w:rsidP="00035C20">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мероприятий по развитию сети муниципальных учреждений по работе с молодежью,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(далее – 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в соответствии с Соглашением.</w:t>
      </w:r>
    </w:p>
    <w:p w:rsidR="00035C20" w:rsidRPr="007417E1" w:rsidRDefault="00035C20" w:rsidP="00035C20">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5 рабочих дней со дня принятия решения </w:t>
      </w:r>
      <w:r w:rsidRPr="007417E1">
        <w:rPr>
          <w:rFonts w:ascii="Liberation Serif" w:hAnsi="Liberation Serif" w:cs="Liberation Serif"/>
          <w:color w:val="000000" w:themeColor="text1"/>
          <w:sz w:val="28"/>
          <w:szCs w:val="28"/>
        </w:rPr>
        <w:br/>
        <w:t xml:space="preserve">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направляет в администрацию муниципального образования письменное требование о возврате средств с указанием объема средств, подлежащих возврату, реквизитов для возврата средств, с приложением копии решения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w:t>
      </w:r>
    </w:p>
    <w:p w:rsidR="00035C20" w:rsidRPr="007417E1" w:rsidRDefault="00035C20" w:rsidP="00035C20">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обязана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27.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нарушены обязательства по письменному согласованию с Министерством возможности использования сэкономленных при заключении муниципальных контрактов (договоров) в рамках </w:t>
      </w:r>
      <w:r w:rsidRPr="007417E1">
        <w:rPr>
          <w:rFonts w:ascii="Liberation Serif" w:hAnsi="Liberation Serif" w:cs="Liberation Serif"/>
          <w:color w:val="000000" w:themeColor="text1"/>
          <w:sz w:val="28"/>
          <w:szCs w:val="28"/>
        </w:rPr>
        <w:lastRenderedPageBreak/>
        <w:t xml:space="preserve">исполнения Соглашений бюджетных средств на дополнительное обеспечение мероприятий по развитию сети муниципальных учреждений по работе с молодежью,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мероприятий по развитию сети муниципальных учреждений по работе с молодежью, установленного Соглашением).</w:t>
      </w:r>
    </w:p>
    <w:p w:rsidR="00035C20" w:rsidRPr="007417E1" w:rsidRDefault="00035C20" w:rsidP="00035C20">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нарушении муниципальным образованием обязательства </w:t>
      </w:r>
      <w:r w:rsidRPr="007417E1">
        <w:rPr>
          <w:rFonts w:ascii="Liberation Serif" w:hAnsi="Liberation Serif" w:cs="Liberation Serif"/>
          <w:color w:val="000000" w:themeColor="text1"/>
          <w:sz w:val="28"/>
          <w:szCs w:val="28"/>
        </w:rPr>
        <w:br/>
        <w:t>по письменному согласованию с Министерством возможности использования сэкономленных</w:t>
      </w:r>
      <w:r w:rsidRPr="007417E1">
        <w:rPr>
          <w:rFonts w:ascii="Liberation Serif" w:hAnsi="Liberation Serif" w:cs="Liberation Serif"/>
          <w:color w:val="000000" w:themeColor="text1"/>
        </w:rPr>
        <w:t xml:space="preserve"> </w:t>
      </w:r>
      <w:r w:rsidRPr="007417E1">
        <w:rPr>
          <w:rFonts w:ascii="Liberation Serif" w:hAnsi="Liberation Serif" w:cs="Liberation Serif"/>
          <w:color w:val="000000" w:themeColor="text1"/>
          <w:sz w:val="28"/>
          <w:szCs w:val="28"/>
        </w:rPr>
        <w:t>бюджетных средств на дополнительное обеспечение мероприятий  по развитию сети муниципальных учреждений по работе с молодежью (далее – решение о несоблюдении обязательства по согласованию сэкономленных бюджетных средств),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в соответствии с Соглашением.</w:t>
      </w:r>
    </w:p>
    <w:p w:rsidR="00035C20" w:rsidRPr="007417E1" w:rsidRDefault="00035C20" w:rsidP="00035C20">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5 рабочих дней со дня принятия решения </w:t>
      </w:r>
      <w:r w:rsidRPr="007417E1">
        <w:rPr>
          <w:rFonts w:ascii="Liberation Serif" w:hAnsi="Liberation Serif" w:cs="Liberation Serif"/>
          <w:color w:val="000000" w:themeColor="text1"/>
          <w:sz w:val="28"/>
          <w:szCs w:val="28"/>
        </w:rPr>
        <w:br/>
        <w:t>о несоблюдении обязательства по согласованию сэкономленных бюджетных средств направляет в администрацию муниципального образования письменное требование о возврате средств с указанием объема средств, подлежащих возврату, реквизитов для возврата средств, с приложением копии решения о несоблюдении обязательства по согласованию сэкономленных бюджетных средств.</w:t>
      </w:r>
    </w:p>
    <w:p w:rsidR="00035C20" w:rsidRPr="007417E1" w:rsidRDefault="00035C20" w:rsidP="00035C20">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035C20" w:rsidRPr="007417E1" w:rsidRDefault="00035C20" w:rsidP="00035C20">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28. Неиспользованные остатки субсидий подлежат возврату в областной бюджет в сроки, установленные </w:t>
      </w:r>
      <w:r w:rsidRPr="007417E1">
        <w:rPr>
          <w:rStyle w:val="a7"/>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неиспользованных остатков субсидий в сроки, установленные </w:t>
      </w:r>
      <w:r w:rsidRPr="007417E1">
        <w:rPr>
          <w:rStyle w:val="a7"/>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 Министерство принимает меры по взысканию подлежащих возврату средств субсидии в областной бюджет в судебном порядке.</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29. В случае увеличения средств областного бюджета на предоставление субсидий муниципальным образованиям Министерство осуществляет перераспределение или дополнительное распределение средств областного бюджета между муниципальными образованиями, прошедшими отбор, в случае необходимости заключает дополнительные соглашения с муниципальными образованиями, прошедшими отбор.</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30. Контроль за соблюдением муниципальным образованием цели, условий и порядка предоставления субсидии осуществляется Министерством.</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после представления муниципальным образованием отчетов, а также по иным основаниям, предусмотренным Соглашением, проводит обязательные проверки соблюдения муниципальным образованием цели, условий и порядка предоставления субсидии.</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При выявлении Министерством нарушений цели, условий и порядка предоставления субсидии материалы проверок направляются в Министерство финансов Свердловской области. </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Требование направляется Министерством муниципальному образованию в течение 10 рабочих дней со дня выявления нарушений цели, условий и порядка предоставления субсидии. </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sidRPr="007417E1">
        <w:rPr>
          <w:rFonts w:ascii="Liberation Serif" w:hAnsi="Liberation Serif" w:cs="Liberation Serif"/>
          <w:color w:val="000000" w:themeColor="text1"/>
          <w:sz w:val="28"/>
          <w:szCs w:val="28"/>
        </w:rPr>
        <w:br/>
        <w:t>в областной бюджет средств субсидии в судебном порядке.</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31. Контроль за соблюдением муниципальным образованием цели, условий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035C20" w:rsidRPr="007417E1" w:rsidRDefault="00035C20" w:rsidP="00035C20">
      <w:pPr>
        <w:ind w:firstLine="708"/>
        <w:jc w:val="both"/>
        <w:rPr>
          <w:rFonts w:ascii="Liberation Serif" w:hAnsi="Liberation Serif" w:cs="Liberation Serif"/>
          <w:color w:val="000000" w:themeColor="text1"/>
          <w:sz w:val="28"/>
          <w:szCs w:val="28"/>
        </w:rPr>
      </w:pPr>
    </w:p>
    <w:p w:rsidR="00035C20" w:rsidRPr="007417E1" w:rsidRDefault="00035C20" w:rsidP="00035C20">
      <w:pPr>
        <w:ind w:left="5387"/>
        <w:rPr>
          <w:rFonts w:ascii="Liberation Serif" w:hAnsi="Liberation Serif" w:cs="Liberation Serif"/>
          <w:bCs/>
          <w:color w:val="000000" w:themeColor="text1"/>
          <w:sz w:val="28"/>
          <w:szCs w:val="28"/>
        </w:rPr>
      </w:pPr>
      <w:r w:rsidRPr="007417E1">
        <w:rPr>
          <w:rFonts w:ascii="Liberation Serif" w:hAnsi="Liberation Serif" w:cs="Liberation Serif"/>
          <w:color w:val="000000" w:themeColor="text1"/>
          <w:sz w:val="28"/>
          <w:szCs w:val="28"/>
        </w:rPr>
        <w:br w:type="page"/>
      </w:r>
      <w:r w:rsidRPr="007417E1">
        <w:rPr>
          <w:rFonts w:ascii="Liberation Serif" w:hAnsi="Liberation Serif" w:cs="Liberation Serif"/>
          <w:color w:val="000000" w:themeColor="text1"/>
          <w:sz w:val="28"/>
          <w:szCs w:val="28"/>
        </w:rPr>
        <w:lastRenderedPageBreak/>
        <w:t xml:space="preserve">Приложение № 1 </w:t>
      </w:r>
      <w:r w:rsidRPr="007417E1">
        <w:rPr>
          <w:rFonts w:ascii="Liberation Serif" w:hAnsi="Liberation Serif" w:cs="Liberation Serif"/>
          <w:color w:val="000000" w:themeColor="text1"/>
          <w:sz w:val="28"/>
          <w:szCs w:val="28"/>
        </w:rPr>
        <w:br/>
        <w:t xml:space="preserve">к Порядку </w:t>
      </w:r>
      <w:r w:rsidRPr="007417E1">
        <w:rPr>
          <w:rFonts w:ascii="Liberation Serif" w:hAnsi="Liberation Serif" w:cs="Liberation Serif"/>
          <w:bCs/>
          <w:color w:val="000000" w:themeColor="text1"/>
          <w:sz w:val="28"/>
          <w:szCs w:val="28"/>
        </w:rPr>
        <w:t xml:space="preserve">предоставления </w:t>
      </w:r>
    </w:p>
    <w:p w:rsidR="00035C20" w:rsidRPr="007417E1" w:rsidRDefault="00035C20" w:rsidP="00035C20">
      <w:pPr>
        <w:ind w:left="5387"/>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 xml:space="preserve">и распределения субсидий </w:t>
      </w:r>
    </w:p>
    <w:p w:rsidR="00035C20" w:rsidRPr="007417E1" w:rsidRDefault="00035C20" w:rsidP="00035C20">
      <w:pPr>
        <w:ind w:left="5387"/>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из областного бюджета 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на развитие сети муниципальных учреждений </w:t>
      </w:r>
      <w:r w:rsidRPr="007417E1">
        <w:rPr>
          <w:rFonts w:ascii="Liberation Serif" w:hAnsi="Liberation Serif" w:cs="Liberation Serif"/>
          <w:color w:val="000000" w:themeColor="text1"/>
          <w:sz w:val="28"/>
          <w:szCs w:val="28"/>
        </w:rPr>
        <w:br/>
        <w:t>по работе с молодежью</w:t>
      </w:r>
    </w:p>
    <w:p w:rsidR="00035C20" w:rsidRPr="007417E1" w:rsidRDefault="00035C20" w:rsidP="00035C20">
      <w:pPr>
        <w:jc w:val="both"/>
        <w:rPr>
          <w:rFonts w:ascii="Liberation Serif" w:hAnsi="Liberation Serif" w:cs="Liberation Serif"/>
          <w:color w:val="000000" w:themeColor="text1"/>
          <w:sz w:val="28"/>
          <w:szCs w:val="28"/>
        </w:rPr>
      </w:pPr>
    </w:p>
    <w:p w:rsidR="00035C20" w:rsidRPr="007417E1" w:rsidRDefault="00035C20" w:rsidP="00035C20">
      <w:pPr>
        <w:jc w:val="both"/>
        <w:rPr>
          <w:rFonts w:ascii="Liberation Serif" w:hAnsi="Liberation Serif" w:cs="Liberation Serif"/>
          <w:color w:val="000000" w:themeColor="text1"/>
          <w:sz w:val="28"/>
          <w:szCs w:val="28"/>
        </w:rPr>
      </w:pPr>
    </w:p>
    <w:p w:rsidR="0045699E" w:rsidRDefault="0045699E" w:rsidP="0045699E">
      <w:pPr>
        <w:jc w:val="center"/>
        <w:rPr>
          <w:rFonts w:ascii="Liberation Serif" w:hAnsi="Liberation Serif" w:cs="Liberation Serif"/>
          <w:b/>
          <w:color w:val="000000"/>
          <w:sz w:val="28"/>
          <w:szCs w:val="28"/>
        </w:rPr>
      </w:pPr>
      <w:r>
        <w:rPr>
          <w:rFonts w:ascii="Liberation Serif" w:hAnsi="Liberation Serif" w:cs="Liberation Serif"/>
          <w:b/>
          <w:color w:val="000000"/>
          <w:sz w:val="28"/>
          <w:szCs w:val="28"/>
        </w:rPr>
        <w:t>ПРЕДЕЛЬНЫЙ УРОВЕНЬ</w:t>
      </w:r>
      <w:r>
        <w:rPr>
          <w:rFonts w:ascii="Liberation Serif" w:hAnsi="Liberation Serif" w:cs="Liberation Serif"/>
          <w:b/>
          <w:color w:val="000000"/>
          <w:sz w:val="28"/>
          <w:szCs w:val="28"/>
        </w:rPr>
        <w:br/>
      </w: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color w:val="000000"/>
          <w:sz w:val="28"/>
          <w:szCs w:val="28"/>
        </w:rPr>
        <w:br/>
        <w:t xml:space="preserve">Свердловской области, на развитие сети муниципальных учреждений </w:t>
      </w:r>
      <w:r>
        <w:rPr>
          <w:rFonts w:ascii="Liberation Serif" w:hAnsi="Liberation Serif" w:cs="Liberation Serif"/>
          <w:b/>
          <w:color w:val="000000"/>
          <w:sz w:val="28"/>
          <w:szCs w:val="28"/>
        </w:rPr>
        <w:br/>
        <w:t>по работе с молодежью</w:t>
      </w:r>
    </w:p>
    <w:p w:rsidR="0045699E" w:rsidRDefault="0045699E" w:rsidP="0045699E">
      <w:pPr>
        <w:rPr>
          <w:rFonts w:ascii="Liberation Serif" w:hAnsi="Liberation Serif"/>
          <w:sz w:val="28"/>
          <w:szCs w:val="28"/>
        </w:rPr>
      </w:pPr>
    </w:p>
    <w:p w:rsidR="0045699E" w:rsidRDefault="0045699E" w:rsidP="0045699E">
      <w:pPr>
        <w:rPr>
          <w:rFonts w:ascii="Liberation Serif" w:hAnsi="Liberation Serif"/>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45699E" w:rsidTr="009336F5">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45699E" w:rsidRDefault="0045699E"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45699E" w:rsidTr="009336F5">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pStyle w:val="ab"/>
              <w:jc w:val="center"/>
              <w:rPr>
                <w:rFonts w:ascii="Liberation Serif" w:hAnsi="Liberation Serif"/>
                <w:sz w:val="28"/>
                <w:szCs w:val="28"/>
              </w:rPr>
            </w:pPr>
            <w:r>
              <w:rPr>
                <w:rFonts w:ascii="Liberation Serif" w:hAnsi="Liberation Serif"/>
                <w:sz w:val="28"/>
                <w:szCs w:val="28"/>
              </w:rPr>
              <w:t>100 (включительно)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pStyle w:val="ab"/>
              <w:jc w:val="center"/>
              <w:rPr>
                <w:rFonts w:ascii="Liberation Serif" w:hAnsi="Liberation Serif"/>
                <w:sz w:val="28"/>
                <w:szCs w:val="28"/>
              </w:rPr>
            </w:pPr>
            <w:r>
              <w:rPr>
                <w:rFonts w:ascii="Liberation Serif" w:hAnsi="Liberation Serif"/>
                <w:sz w:val="28"/>
                <w:szCs w:val="28"/>
              </w:rPr>
              <w:t>50</w:t>
            </w:r>
          </w:p>
        </w:tc>
      </w:tr>
      <w:tr w:rsidR="0045699E" w:rsidTr="009336F5">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pStyle w:val="ab"/>
              <w:jc w:val="center"/>
              <w:rPr>
                <w:rFonts w:ascii="Liberation Serif" w:hAnsi="Liberation Serif"/>
                <w:sz w:val="28"/>
                <w:szCs w:val="28"/>
              </w:rPr>
            </w:pPr>
            <w:r>
              <w:rPr>
                <w:rFonts w:ascii="Liberation Serif" w:hAnsi="Liberation Serif"/>
                <w:sz w:val="28"/>
                <w:szCs w:val="28"/>
              </w:rPr>
              <w:t>от 70 (включительно) до 100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pStyle w:val="ab"/>
              <w:jc w:val="center"/>
              <w:rPr>
                <w:rFonts w:ascii="Liberation Serif" w:hAnsi="Liberation Serif"/>
                <w:sz w:val="28"/>
                <w:szCs w:val="28"/>
              </w:rPr>
            </w:pPr>
            <w:r>
              <w:rPr>
                <w:rFonts w:ascii="Liberation Serif" w:hAnsi="Liberation Serif"/>
                <w:sz w:val="28"/>
                <w:szCs w:val="28"/>
              </w:rPr>
              <w:t>55</w:t>
            </w:r>
          </w:p>
        </w:tc>
      </w:tr>
      <w:tr w:rsidR="0045699E" w:rsidTr="009336F5">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autoSpaceDE w:val="0"/>
              <w:jc w:val="center"/>
              <w:rPr>
                <w:rFonts w:ascii="Liberation Serif" w:hAnsi="Liberation Serif" w:cs="Arial"/>
                <w:sz w:val="28"/>
                <w:szCs w:val="28"/>
              </w:rPr>
            </w:pPr>
            <w:r>
              <w:rPr>
                <w:rFonts w:ascii="Liberation Serif" w:hAnsi="Liberation Serif" w:cs="Arial"/>
                <w:sz w:val="28"/>
                <w:szCs w:val="28"/>
              </w:rPr>
              <w:t>3.</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pStyle w:val="ab"/>
              <w:jc w:val="center"/>
              <w:rPr>
                <w:rFonts w:ascii="Liberation Serif" w:hAnsi="Liberation Serif"/>
                <w:sz w:val="28"/>
                <w:szCs w:val="28"/>
              </w:rPr>
            </w:pPr>
            <w:r>
              <w:rPr>
                <w:rFonts w:ascii="Liberation Serif" w:hAnsi="Liberation Serif"/>
                <w:sz w:val="28"/>
                <w:szCs w:val="28"/>
              </w:rPr>
              <w:t>менее 70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99E" w:rsidRDefault="0045699E" w:rsidP="009336F5">
            <w:pPr>
              <w:pStyle w:val="ab"/>
              <w:jc w:val="center"/>
              <w:rPr>
                <w:rFonts w:ascii="Liberation Serif" w:hAnsi="Liberation Serif"/>
                <w:sz w:val="28"/>
                <w:szCs w:val="28"/>
              </w:rPr>
            </w:pPr>
            <w:r>
              <w:rPr>
                <w:rFonts w:ascii="Liberation Serif" w:hAnsi="Liberation Serif"/>
                <w:sz w:val="28"/>
                <w:szCs w:val="28"/>
              </w:rPr>
              <w:t>60</w:t>
            </w:r>
          </w:p>
        </w:tc>
      </w:tr>
    </w:tbl>
    <w:p w:rsidR="0045699E" w:rsidRDefault="0045699E" w:rsidP="0045699E">
      <w:pPr>
        <w:rPr>
          <w:rFonts w:ascii="Liberation Serif" w:hAnsi="Liberation Serif" w:cs="Liberation Serif"/>
          <w:b/>
          <w:sz w:val="28"/>
          <w:szCs w:val="28"/>
        </w:rPr>
      </w:pPr>
    </w:p>
    <w:p w:rsidR="0045699E" w:rsidRDefault="0045699E" w:rsidP="0045699E">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035C20" w:rsidRPr="007417E1" w:rsidRDefault="0045699E" w:rsidP="0045699E">
      <w:pPr>
        <w:autoSpaceDE w:val="0"/>
        <w:autoSpaceDN w:val="0"/>
        <w:adjustRightInd w:val="0"/>
        <w:ind w:firstLine="720"/>
        <w:jc w:val="both"/>
        <w:rPr>
          <w:rFonts w:ascii="Liberation Serif" w:hAnsi="Liberation Serif" w:cs="Liberation Serif"/>
          <w:bCs/>
          <w:color w:val="000000" w:themeColor="text1"/>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rsidR="00035C20" w:rsidRPr="007417E1" w:rsidRDefault="00035C20" w:rsidP="00035C20">
      <w:pPr>
        <w:jc w:val="both"/>
        <w:rPr>
          <w:b/>
          <w:bCs/>
          <w:color w:val="000000" w:themeColor="text1"/>
        </w:rPr>
      </w:pPr>
    </w:p>
    <w:p w:rsidR="00035C20" w:rsidRPr="007417E1" w:rsidRDefault="00035C20" w:rsidP="00035C20">
      <w:pPr>
        <w:rPr>
          <w:rFonts w:ascii="Liberation Serif" w:hAnsi="Liberation Serif" w:cs="Liberation Serif"/>
          <w:color w:val="000000" w:themeColor="text1"/>
          <w:sz w:val="28"/>
          <w:szCs w:val="28"/>
        </w:rPr>
      </w:pPr>
    </w:p>
    <w:p w:rsidR="00035C20" w:rsidRPr="007417E1" w:rsidRDefault="00035C20" w:rsidP="00035C20">
      <w:pPr>
        <w:rPr>
          <w:color w:val="000000" w:themeColor="text1"/>
        </w:rPr>
      </w:pPr>
    </w:p>
    <w:p w:rsidR="00035C20" w:rsidRPr="007417E1" w:rsidRDefault="00035C20" w:rsidP="00035C20">
      <w:pPr>
        <w:rPr>
          <w:color w:val="000000" w:themeColor="text1"/>
        </w:rPr>
      </w:pPr>
    </w:p>
    <w:p w:rsidR="00035C20" w:rsidRPr="007417E1" w:rsidRDefault="00035C20" w:rsidP="00035C20">
      <w:pPr>
        <w:ind w:left="5387"/>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Приложение № 2 </w:t>
      </w:r>
      <w:r w:rsidRPr="007417E1">
        <w:rPr>
          <w:rFonts w:ascii="Liberation Serif" w:hAnsi="Liberation Serif" w:cs="Liberation Serif"/>
          <w:color w:val="000000" w:themeColor="text1"/>
          <w:sz w:val="28"/>
          <w:szCs w:val="28"/>
        </w:rPr>
        <w:br/>
        <w:t xml:space="preserve">к Порядку </w:t>
      </w:r>
      <w:r w:rsidRPr="007417E1">
        <w:rPr>
          <w:rFonts w:ascii="Liberation Serif" w:hAnsi="Liberation Serif" w:cs="Liberation Serif"/>
          <w:bCs/>
          <w:color w:val="000000" w:themeColor="text1"/>
          <w:sz w:val="28"/>
          <w:szCs w:val="28"/>
        </w:rPr>
        <w:t xml:space="preserve">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t>из областного бюджета 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на развитие </w:t>
      </w:r>
      <w:r w:rsidRPr="007417E1">
        <w:rPr>
          <w:rFonts w:ascii="Liberation Serif" w:hAnsi="Liberation Serif" w:cs="Liberation Serif"/>
          <w:color w:val="000000" w:themeColor="text1"/>
          <w:sz w:val="28"/>
          <w:szCs w:val="28"/>
        </w:rPr>
        <w:lastRenderedPageBreak/>
        <w:t xml:space="preserve">сети муниципальных учреждений </w:t>
      </w:r>
      <w:r w:rsidRPr="007417E1">
        <w:rPr>
          <w:rFonts w:ascii="Liberation Serif" w:hAnsi="Liberation Serif" w:cs="Liberation Serif"/>
          <w:color w:val="000000" w:themeColor="text1"/>
          <w:sz w:val="28"/>
          <w:szCs w:val="28"/>
        </w:rPr>
        <w:br/>
        <w:t>по работе с молодежью</w:t>
      </w:r>
    </w:p>
    <w:p w:rsidR="00035C20" w:rsidRPr="007417E1" w:rsidRDefault="00035C20" w:rsidP="00035C20">
      <w:pPr>
        <w:rPr>
          <w:rFonts w:ascii="Liberation Serif" w:hAnsi="Liberation Serif" w:cs="Liberation Serif"/>
          <w:color w:val="000000" w:themeColor="text1"/>
          <w:sz w:val="28"/>
          <w:szCs w:val="28"/>
        </w:rPr>
      </w:pPr>
    </w:p>
    <w:p w:rsidR="00035C20" w:rsidRPr="007417E1" w:rsidRDefault="00035C20" w:rsidP="00035C20">
      <w:pPr>
        <w:rPr>
          <w:rFonts w:ascii="Liberation Serif" w:hAnsi="Liberation Serif" w:cs="Liberation Serif"/>
          <w:color w:val="000000" w:themeColor="text1"/>
          <w:szCs w:val="28"/>
        </w:rPr>
      </w:pPr>
    </w:p>
    <w:p w:rsidR="00035C20" w:rsidRPr="007417E1" w:rsidRDefault="00035C20" w:rsidP="00035C20">
      <w:pPr>
        <w:jc w:val="center"/>
        <w:rPr>
          <w:rFonts w:ascii="Liberation Serif" w:hAnsi="Liberation Serif" w:cs="Liberation Serif"/>
          <w:b/>
          <w:color w:val="000000" w:themeColor="text1"/>
          <w:sz w:val="28"/>
          <w:szCs w:val="28"/>
        </w:rPr>
      </w:pPr>
      <w:r w:rsidRPr="007417E1">
        <w:rPr>
          <w:rFonts w:ascii="Liberation Serif" w:hAnsi="Liberation Serif" w:cs="Liberation Serif"/>
          <w:b/>
          <w:color w:val="000000" w:themeColor="text1"/>
          <w:sz w:val="28"/>
          <w:szCs w:val="28"/>
        </w:rPr>
        <w:t>МЕТОДИКА</w:t>
      </w:r>
      <w:r w:rsidRPr="007417E1">
        <w:rPr>
          <w:rFonts w:ascii="Liberation Serif" w:hAnsi="Liberation Serif" w:cs="Liberation Serif"/>
          <w:b/>
          <w:color w:val="000000" w:themeColor="text1"/>
          <w:sz w:val="28"/>
          <w:szCs w:val="28"/>
        </w:rPr>
        <w:br/>
      </w:r>
      <w:r w:rsidR="00705DA5" w:rsidRPr="00705DA5">
        <w:rPr>
          <w:rFonts w:ascii="Liberation Serif" w:hAnsi="Liberation Serif" w:cs="Liberation Serif"/>
          <w:b/>
          <w:color w:val="000000" w:themeColor="text1"/>
          <w:sz w:val="28"/>
          <w:szCs w:val="28"/>
        </w:rPr>
        <w:t xml:space="preserve">распределения субсидий между бюджетами </w:t>
      </w:r>
      <w:r w:rsidRPr="00705DA5">
        <w:rPr>
          <w:rFonts w:ascii="Liberation Serif" w:hAnsi="Liberation Serif" w:cs="Liberation Serif"/>
          <w:b/>
          <w:color w:val="000000" w:themeColor="text1"/>
          <w:sz w:val="28"/>
        </w:rPr>
        <w:t>муниципальных образований,</w:t>
      </w:r>
      <w:r w:rsidRPr="007417E1">
        <w:rPr>
          <w:rFonts w:ascii="Liberation Serif" w:hAnsi="Liberation Serif" w:cs="Liberation Serif"/>
          <w:b/>
          <w:color w:val="000000" w:themeColor="text1"/>
          <w:sz w:val="28"/>
        </w:rPr>
        <w:t xml:space="preserve"> расположенных на территории Свердловской </w:t>
      </w:r>
      <w:proofErr w:type="gramStart"/>
      <w:r w:rsidRPr="007417E1">
        <w:rPr>
          <w:rFonts w:ascii="Liberation Serif" w:hAnsi="Liberation Serif" w:cs="Liberation Serif"/>
          <w:b/>
          <w:color w:val="000000" w:themeColor="text1"/>
          <w:sz w:val="28"/>
        </w:rPr>
        <w:t>области,</w:t>
      </w:r>
      <w:r w:rsidRPr="007417E1">
        <w:rPr>
          <w:rFonts w:ascii="Liberation Serif" w:hAnsi="Liberation Serif" w:cs="Liberation Serif"/>
          <w:b/>
          <w:color w:val="000000" w:themeColor="text1"/>
          <w:sz w:val="28"/>
          <w:szCs w:val="28"/>
        </w:rPr>
        <w:br/>
        <w:t>на</w:t>
      </w:r>
      <w:proofErr w:type="gramEnd"/>
      <w:r w:rsidRPr="007417E1">
        <w:rPr>
          <w:rFonts w:ascii="Liberation Serif" w:hAnsi="Liberation Serif" w:cs="Liberation Serif"/>
          <w:b/>
          <w:color w:val="000000" w:themeColor="text1"/>
          <w:sz w:val="28"/>
          <w:szCs w:val="28"/>
        </w:rPr>
        <w:t xml:space="preserve"> развитие сети муниципальных учреждений по работе с молодежью</w:t>
      </w:r>
    </w:p>
    <w:p w:rsidR="00035C20" w:rsidRPr="007417E1" w:rsidRDefault="00035C20" w:rsidP="00035C20">
      <w:pPr>
        <w:jc w:val="center"/>
        <w:rPr>
          <w:rFonts w:ascii="Liberation Serif" w:hAnsi="Liberation Serif" w:cs="Liberation Serif"/>
          <w:b/>
          <w:color w:val="000000" w:themeColor="text1"/>
          <w:sz w:val="28"/>
          <w:szCs w:val="28"/>
        </w:rPr>
      </w:pPr>
    </w:p>
    <w:p w:rsidR="00035C20" w:rsidRPr="007417E1" w:rsidRDefault="00035C20" w:rsidP="00035C20">
      <w:pPr>
        <w:jc w:val="center"/>
        <w:rPr>
          <w:rFonts w:ascii="Liberation Serif" w:hAnsi="Liberation Serif" w:cs="Liberation Serif"/>
          <w:b/>
          <w:color w:val="000000" w:themeColor="text1"/>
          <w:sz w:val="28"/>
          <w:szCs w:val="28"/>
        </w:rPr>
      </w:pP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Расчет объема субсидий из областного бюджета бюджетам муниципальных образований, расположенных на территории Свердловской области (далее – муниципальные образования), на развитие сети муниципальных учреждений по работе с молодежью (далее – субсидия) производится на основе заявленных объемов средств, предусмотренных на эти цели в бюджетах муниципальных образований, прошедших отбор.</w:t>
      </w:r>
    </w:p>
    <w:p w:rsidR="00035C20" w:rsidRPr="007417E1" w:rsidRDefault="00035C20" w:rsidP="00035C20">
      <w:pPr>
        <w:ind w:firstLine="708"/>
        <w:jc w:val="both"/>
        <w:rPr>
          <w:rFonts w:ascii="Liberation Serif" w:hAnsi="Liberation Serif" w:cs="Liberation Serif"/>
          <w:i/>
          <w:color w:val="000000" w:themeColor="text1"/>
          <w:sz w:val="28"/>
          <w:szCs w:val="28"/>
        </w:rPr>
      </w:pPr>
      <w:r w:rsidRPr="007417E1">
        <w:rPr>
          <w:rFonts w:ascii="Liberation Serif" w:hAnsi="Liberation Serif" w:cs="Liberation Serif"/>
          <w:color w:val="000000" w:themeColor="text1"/>
          <w:sz w:val="28"/>
          <w:szCs w:val="28"/>
        </w:rPr>
        <w:t>2. Объем субсидии делится пропорционально суммам запрашиваемых средств с учетом средств областного бюджета и уровню расчетной бюджетной обеспеченности.</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 Определение объема средств субсидий осуществляется по формуле</w:t>
      </w:r>
    </w:p>
    <w:p w:rsidR="00035C20" w:rsidRPr="007417E1" w:rsidRDefault="00035C20" w:rsidP="00035C20">
      <w:pPr>
        <w:ind w:firstLine="708"/>
        <w:jc w:val="both"/>
        <w:rPr>
          <w:rFonts w:ascii="Liberation Serif" w:hAnsi="Liberation Serif" w:cs="Liberation Serif"/>
          <w:i/>
          <w:color w:val="000000" w:themeColor="text1"/>
          <w:sz w:val="28"/>
          <w:szCs w:val="28"/>
        </w:rPr>
      </w:pPr>
    </w:p>
    <w:p w:rsidR="00035C20" w:rsidRPr="007417E1" w:rsidRDefault="00035C20" w:rsidP="00035C20">
      <w:pPr>
        <w:jc w:val="center"/>
        <w:rPr>
          <w:rFonts w:ascii="Liberation Serif" w:hAnsi="Liberation Serif" w:cs="Liberation Serif"/>
          <w:color w:val="000000" w:themeColor="text1"/>
          <w:sz w:val="16"/>
          <w:szCs w:val="16"/>
          <w:lang w:val="en-US"/>
        </w:rPr>
      </w:pPr>
      <w:r w:rsidRPr="007417E1">
        <w:rPr>
          <w:rFonts w:ascii="Liberation Serif" w:hAnsi="Liberation Serif" w:cs="Liberation Serif"/>
          <w:color w:val="000000" w:themeColor="text1"/>
          <w:sz w:val="16"/>
          <w:szCs w:val="16"/>
        </w:rPr>
        <w:t xml:space="preserve">       </w:t>
      </w:r>
      <w:proofErr w:type="gramStart"/>
      <w:r w:rsidRPr="007417E1">
        <w:rPr>
          <w:rFonts w:ascii="Liberation Serif" w:hAnsi="Liberation Serif" w:cs="Liberation Serif"/>
          <w:color w:val="000000" w:themeColor="text1"/>
          <w:sz w:val="16"/>
          <w:szCs w:val="16"/>
          <w:lang w:val="en-US"/>
        </w:rPr>
        <w:t>n</w:t>
      </w:r>
      <w:proofErr w:type="gramEnd"/>
    </w:p>
    <w:p w:rsidR="00035C20" w:rsidRPr="007417E1" w:rsidRDefault="00035C20" w:rsidP="00035C20">
      <w:pPr>
        <w:jc w:val="center"/>
        <w:rPr>
          <w:rFonts w:ascii="Liberation Serif" w:hAnsi="Liberation Serif" w:cs="Liberation Serif"/>
          <w:color w:val="000000" w:themeColor="text1"/>
          <w:sz w:val="28"/>
          <w:szCs w:val="28"/>
          <w:lang w:val="en-US"/>
        </w:rPr>
      </w:pPr>
      <w:r w:rsidRPr="007417E1">
        <w:rPr>
          <w:rFonts w:ascii="Liberation Serif" w:hAnsi="Liberation Serif" w:cs="Liberation Serif"/>
          <w:color w:val="000000" w:themeColor="text1"/>
          <w:sz w:val="28"/>
          <w:szCs w:val="28"/>
          <w:lang w:val="en-US"/>
        </w:rPr>
        <w:t>Ci = Pi x Yi x C/</w:t>
      </w:r>
      <w:proofErr w:type="gramStart"/>
      <w:r w:rsidRPr="007417E1">
        <w:rPr>
          <w:rFonts w:ascii="Liberation Serif" w:hAnsi="Liberation Serif" w:cs="Liberation Serif"/>
          <w:color w:val="000000" w:themeColor="text1"/>
          <w:sz w:val="28"/>
          <w:szCs w:val="28"/>
          <w:lang w:val="en-US"/>
        </w:rPr>
        <w:t>∑(</w:t>
      </w:r>
      <w:proofErr w:type="gramEnd"/>
      <w:r w:rsidRPr="007417E1">
        <w:rPr>
          <w:rFonts w:ascii="Liberation Serif" w:hAnsi="Liberation Serif" w:cs="Liberation Serif"/>
          <w:color w:val="000000" w:themeColor="text1"/>
          <w:sz w:val="28"/>
          <w:szCs w:val="28"/>
          <w:lang w:val="en-US"/>
        </w:rPr>
        <w:t xml:space="preserve">Pi x Yi), </w:t>
      </w:r>
      <w:r w:rsidRPr="007417E1">
        <w:rPr>
          <w:rFonts w:ascii="Liberation Serif" w:hAnsi="Liberation Serif" w:cs="Liberation Serif"/>
          <w:color w:val="000000" w:themeColor="text1"/>
          <w:sz w:val="28"/>
          <w:szCs w:val="28"/>
        </w:rPr>
        <w:t>где</w:t>
      </w:r>
      <w:r w:rsidRPr="007417E1">
        <w:rPr>
          <w:rFonts w:ascii="Liberation Serif" w:hAnsi="Liberation Serif" w:cs="Liberation Serif"/>
          <w:color w:val="000000" w:themeColor="text1"/>
          <w:sz w:val="28"/>
          <w:szCs w:val="28"/>
          <w:lang w:val="en-US"/>
        </w:rPr>
        <w:t>:</w:t>
      </w:r>
    </w:p>
    <w:p w:rsidR="00035C20" w:rsidRPr="007417E1" w:rsidRDefault="00035C20" w:rsidP="00035C20">
      <w:pPr>
        <w:jc w:val="center"/>
        <w:rPr>
          <w:rFonts w:ascii="Liberation Serif" w:hAnsi="Liberation Serif" w:cs="Liberation Serif"/>
          <w:color w:val="000000" w:themeColor="text1"/>
          <w:sz w:val="16"/>
          <w:szCs w:val="16"/>
        </w:rPr>
      </w:pPr>
      <w:r w:rsidRPr="007417E1">
        <w:rPr>
          <w:rFonts w:ascii="Liberation Serif" w:hAnsi="Liberation Serif" w:cs="Liberation Serif"/>
          <w:color w:val="000000" w:themeColor="text1"/>
          <w:sz w:val="16"/>
          <w:szCs w:val="16"/>
          <w:lang w:val="en-US"/>
        </w:rPr>
        <w:t xml:space="preserve">         </w:t>
      </w:r>
      <w:proofErr w:type="spellStart"/>
      <w:r w:rsidRPr="007417E1">
        <w:rPr>
          <w:rFonts w:ascii="Liberation Serif" w:hAnsi="Liberation Serif" w:cs="Liberation Serif"/>
          <w:color w:val="000000" w:themeColor="text1"/>
          <w:sz w:val="16"/>
          <w:szCs w:val="16"/>
          <w:lang w:val="en-US"/>
        </w:rPr>
        <w:t>i</w:t>
      </w:r>
      <w:proofErr w:type="spellEnd"/>
      <w:r w:rsidRPr="007417E1">
        <w:rPr>
          <w:rFonts w:ascii="Liberation Serif" w:hAnsi="Liberation Serif" w:cs="Liberation Serif"/>
          <w:color w:val="000000" w:themeColor="text1"/>
          <w:sz w:val="16"/>
          <w:szCs w:val="16"/>
        </w:rPr>
        <w:t>=1</w:t>
      </w:r>
    </w:p>
    <w:p w:rsidR="00035C20" w:rsidRPr="007417E1" w:rsidRDefault="00035C20" w:rsidP="00035C20">
      <w:pPr>
        <w:jc w:val="both"/>
        <w:rPr>
          <w:rFonts w:ascii="Liberation Serif" w:hAnsi="Liberation Serif" w:cs="Liberation Serif"/>
          <w:i/>
          <w:color w:val="000000" w:themeColor="text1"/>
          <w:sz w:val="28"/>
          <w:szCs w:val="28"/>
        </w:rPr>
      </w:pPr>
    </w:p>
    <w:p w:rsidR="00035C20" w:rsidRPr="007417E1" w:rsidRDefault="00035C20" w:rsidP="00035C20">
      <w:pPr>
        <w:ind w:firstLine="708"/>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Сi</w:t>
      </w:r>
      <w:proofErr w:type="spellEnd"/>
      <w:r w:rsidRPr="007417E1">
        <w:rPr>
          <w:rFonts w:ascii="Liberation Serif" w:hAnsi="Liberation Serif" w:cs="Liberation Serif"/>
          <w:color w:val="000000" w:themeColor="text1"/>
          <w:sz w:val="28"/>
          <w:szCs w:val="28"/>
        </w:rPr>
        <w:t xml:space="preserve"> – размер субсидии, выделяемой местному бюджету 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муниципального образования;</w:t>
      </w:r>
    </w:p>
    <w:p w:rsidR="00035C20" w:rsidRPr="007417E1" w:rsidRDefault="00035C20" w:rsidP="00035C20">
      <w:pPr>
        <w:ind w:firstLine="708"/>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Рi</w:t>
      </w:r>
      <w:proofErr w:type="spellEnd"/>
      <w:r w:rsidRPr="007417E1">
        <w:rPr>
          <w:rFonts w:ascii="Liberation Serif" w:hAnsi="Liberation Serif" w:cs="Liberation Serif"/>
          <w:color w:val="000000" w:themeColor="text1"/>
          <w:sz w:val="28"/>
          <w:szCs w:val="28"/>
        </w:rPr>
        <w:t xml:space="preserve"> – объем бюджетных средств, необходимых для</w:t>
      </w:r>
      <w:r w:rsidRPr="007417E1">
        <w:rPr>
          <w:rFonts w:ascii="Liberation Serif" w:hAnsi="Liberation Serif" w:cs="Liberation Serif"/>
          <w:b/>
          <w:color w:val="000000" w:themeColor="text1"/>
          <w:sz w:val="28"/>
          <w:szCs w:val="28"/>
        </w:rPr>
        <w:t xml:space="preserve"> </w:t>
      </w:r>
      <w:r w:rsidRPr="007417E1">
        <w:rPr>
          <w:rFonts w:ascii="Liberation Serif" w:hAnsi="Liberation Serif" w:cs="Liberation Serif"/>
          <w:color w:val="000000" w:themeColor="text1"/>
          <w:sz w:val="28"/>
          <w:szCs w:val="28"/>
        </w:rPr>
        <w:t>развития сети муниципальных учреждений по работе с молодежью в i-м муниципальном образовании в планируемом году, определяемый в соответствии с заявкой муниципального образования на получение субсидии;</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Y</w:t>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 xml:space="preserve"> – предельный уровень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bCs/>
          <w:color w:val="000000" w:themeColor="text1"/>
          <w:sz w:val="28"/>
          <w:szCs w:val="28"/>
        </w:rPr>
        <w:t>Свердловской областью расходных обязательств</w:t>
      </w:r>
      <w:r w:rsidRPr="007417E1">
        <w:rPr>
          <w:rFonts w:ascii="Liberation Serif" w:hAnsi="Liberation Serif" w:cs="Liberation Serif"/>
          <w:color w:val="000000" w:themeColor="text1"/>
          <w:sz w:val="28"/>
          <w:szCs w:val="28"/>
        </w:rPr>
        <w:t xml:space="preserve"> </w:t>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 xml:space="preserve">-го муниципального образования на развитие сети муниципальных учреждений по работе с молодежью, определяемый </w:t>
      </w:r>
      <w:r w:rsidRPr="007417E1">
        <w:rPr>
          <w:rFonts w:ascii="Liberation Serif" w:hAnsi="Liberation Serif" w:cs="Liberation Serif"/>
          <w:color w:val="000000" w:themeColor="text1"/>
          <w:sz w:val="28"/>
          <w:szCs w:val="28"/>
        </w:rPr>
        <w:br/>
        <w:t xml:space="preserve">в зависимости от уровня расчетной бюджетной обеспеченности </w:t>
      </w:r>
      <w:r w:rsidRPr="007417E1">
        <w:rPr>
          <w:rFonts w:ascii="Liberation Serif" w:hAnsi="Liberation Serif" w:cs="Liberation Serif"/>
          <w:color w:val="000000" w:themeColor="text1"/>
          <w:sz w:val="28"/>
          <w:szCs w:val="28"/>
        </w:rPr>
        <w:br/>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-го муниципального образования;</w:t>
      </w:r>
    </w:p>
    <w:p w:rsidR="00035C20" w:rsidRPr="007417E1" w:rsidRDefault="00035C20" w:rsidP="00035C2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C</w:t>
      </w:r>
      <w:r w:rsidRPr="007417E1">
        <w:rPr>
          <w:rFonts w:ascii="Liberation Serif" w:hAnsi="Liberation Serif" w:cs="Liberation Serif"/>
          <w:color w:val="000000" w:themeColor="text1"/>
          <w:sz w:val="28"/>
          <w:szCs w:val="28"/>
        </w:rPr>
        <w:t xml:space="preserve"> – </w:t>
      </w:r>
      <w:proofErr w:type="gramStart"/>
      <w:r w:rsidRPr="007417E1">
        <w:rPr>
          <w:rFonts w:ascii="Liberation Serif" w:hAnsi="Liberation Serif" w:cs="Liberation Serif"/>
          <w:color w:val="000000" w:themeColor="text1"/>
          <w:sz w:val="28"/>
          <w:szCs w:val="28"/>
        </w:rPr>
        <w:t>общий</w:t>
      </w:r>
      <w:proofErr w:type="gramEnd"/>
      <w:r w:rsidRPr="007417E1">
        <w:rPr>
          <w:rFonts w:ascii="Liberation Serif" w:hAnsi="Liberation Serif" w:cs="Liberation Serif"/>
          <w:color w:val="000000" w:themeColor="text1"/>
          <w:sz w:val="28"/>
          <w:szCs w:val="28"/>
        </w:rPr>
        <w:t xml:space="preserve"> объем субсидий, предусмотренный в областном бюджете </w:t>
      </w:r>
      <w:r w:rsidRPr="007417E1">
        <w:rPr>
          <w:rFonts w:ascii="Liberation Serif" w:hAnsi="Liberation Serif" w:cs="Liberation Serif"/>
          <w:color w:val="000000" w:themeColor="text1"/>
          <w:sz w:val="28"/>
          <w:szCs w:val="28"/>
        </w:rPr>
        <w:br/>
        <w:t>в планируемом году.</w:t>
      </w:r>
    </w:p>
    <w:p w:rsidR="00035C20" w:rsidRPr="007417E1" w:rsidRDefault="00035C20" w:rsidP="00035C20">
      <w:pPr>
        <w:pStyle w:val="a8"/>
        <w:ind w:left="0" w:firstLine="708"/>
        <w:rPr>
          <w:rFonts w:ascii="Liberation Serif" w:hAnsi="Liberation Serif" w:cs="Liberation Serif"/>
          <w:i/>
          <w:color w:val="000000" w:themeColor="text1"/>
        </w:rPr>
      </w:pPr>
      <w:r w:rsidRPr="007417E1">
        <w:rPr>
          <w:rFonts w:ascii="Liberation Serif" w:hAnsi="Liberation Serif" w:cs="Liberation Serif"/>
          <w:color w:val="000000" w:themeColor="text1"/>
        </w:rPr>
        <w:t>4. Объем расходных обязательств i-</w:t>
      </w:r>
      <w:proofErr w:type="spellStart"/>
      <w:r w:rsidRPr="007417E1">
        <w:rPr>
          <w:rFonts w:ascii="Liberation Serif" w:hAnsi="Liberation Serif" w:cs="Liberation Serif"/>
          <w:color w:val="000000" w:themeColor="text1"/>
        </w:rPr>
        <w:t>го</w:t>
      </w:r>
      <w:proofErr w:type="spellEnd"/>
      <w:r w:rsidRPr="007417E1">
        <w:rPr>
          <w:rFonts w:ascii="Liberation Serif" w:hAnsi="Liberation Serif" w:cs="Liberation Serif"/>
          <w:color w:val="000000" w:themeColor="text1"/>
        </w:rPr>
        <w:t xml:space="preserve"> муниципального образования, предусмотренных на </w:t>
      </w:r>
      <w:proofErr w:type="spellStart"/>
      <w:r w:rsidRPr="007417E1">
        <w:rPr>
          <w:rFonts w:ascii="Liberation Serif" w:hAnsi="Liberation Serif" w:cs="Liberation Serif"/>
          <w:color w:val="000000" w:themeColor="text1"/>
        </w:rPr>
        <w:t>софинансирование</w:t>
      </w:r>
      <w:proofErr w:type="spellEnd"/>
      <w:r w:rsidRPr="007417E1">
        <w:rPr>
          <w:rFonts w:ascii="Liberation Serif" w:hAnsi="Liberation Serif" w:cs="Liberation Serif"/>
          <w:color w:val="000000" w:themeColor="text1"/>
        </w:rPr>
        <w:t xml:space="preserve"> субсидии, определяется на дату подачи заявки на отбор муниципальных образований, бюджетам которых могут быть предоставлены субсидии на развитие сети муниципальных учреждений по работе с молодежью.</w:t>
      </w:r>
    </w:p>
    <w:p w:rsidR="00035C20" w:rsidRPr="007417E1" w:rsidRDefault="00035C20" w:rsidP="00035C20">
      <w:pPr>
        <w:pStyle w:val="a8"/>
        <w:ind w:left="0" w:firstLine="708"/>
        <w:rPr>
          <w:rFonts w:ascii="Liberation Serif" w:hAnsi="Liberation Serif" w:cs="Liberation Serif"/>
          <w:i/>
          <w:color w:val="000000" w:themeColor="text1"/>
        </w:rPr>
      </w:pPr>
      <w:r w:rsidRPr="007417E1">
        <w:rPr>
          <w:rFonts w:ascii="Liberation Serif" w:hAnsi="Liberation Serif" w:cs="Liberation Serif"/>
          <w:color w:val="000000" w:themeColor="text1"/>
        </w:rPr>
        <w:t xml:space="preserve">5. Объем расходных обязательств определяется на основании выписки </w:t>
      </w:r>
      <w:r w:rsidRPr="007417E1">
        <w:rPr>
          <w:rFonts w:ascii="Liberation Serif" w:hAnsi="Liberation Serif" w:cs="Liberation Serif"/>
          <w:color w:val="000000" w:themeColor="text1"/>
        </w:rPr>
        <w:br/>
        <w:t>из бюджета, выписки из среднесрочного финансового плана либо гарантийного письма с указанием планируемой суммы i-</w:t>
      </w:r>
      <w:proofErr w:type="spellStart"/>
      <w:r w:rsidRPr="007417E1">
        <w:rPr>
          <w:rFonts w:ascii="Liberation Serif" w:hAnsi="Liberation Serif" w:cs="Liberation Serif"/>
          <w:color w:val="000000" w:themeColor="text1"/>
        </w:rPr>
        <w:t>го</w:t>
      </w:r>
      <w:proofErr w:type="spellEnd"/>
      <w:r w:rsidRPr="007417E1">
        <w:rPr>
          <w:rFonts w:ascii="Liberation Serif" w:hAnsi="Liberation Serif" w:cs="Liberation Serif"/>
          <w:color w:val="000000" w:themeColor="text1"/>
        </w:rPr>
        <w:t xml:space="preserve"> муниципального образования.</w:t>
      </w:r>
    </w:p>
    <w:p w:rsidR="00F10474" w:rsidRDefault="00F10474" w:rsidP="00E0717D">
      <w:pPr>
        <w:jc w:val="both"/>
        <w:rPr>
          <w:rFonts w:ascii="Liberation Serif" w:hAnsi="Liberation Serif" w:cs="Liberation Serif"/>
          <w:sz w:val="28"/>
          <w:szCs w:val="28"/>
        </w:rPr>
      </w:pPr>
    </w:p>
    <w:sectPr w:rsidR="00F10474"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35C20"/>
    <w:rsid w:val="000436C0"/>
    <w:rsid w:val="000B5A92"/>
    <w:rsid w:val="000C246C"/>
    <w:rsid w:val="000C3814"/>
    <w:rsid w:val="001F1678"/>
    <w:rsid w:val="00257FDF"/>
    <w:rsid w:val="00265273"/>
    <w:rsid w:val="002F67CE"/>
    <w:rsid w:val="003264DE"/>
    <w:rsid w:val="00361CE4"/>
    <w:rsid w:val="0040025A"/>
    <w:rsid w:val="0045699E"/>
    <w:rsid w:val="00494884"/>
    <w:rsid w:val="005158DE"/>
    <w:rsid w:val="00593E6D"/>
    <w:rsid w:val="006C1B54"/>
    <w:rsid w:val="006D1293"/>
    <w:rsid w:val="006D55AC"/>
    <w:rsid w:val="00705DA5"/>
    <w:rsid w:val="00714515"/>
    <w:rsid w:val="007E2488"/>
    <w:rsid w:val="00866F1B"/>
    <w:rsid w:val="00880988"/>
    <w:rsid w:val="008B00C3"/>
    <w:rsid w:val="00944A39"/>
    <w:rsid w:val="00BC124B"/>
    <w:rsid w:val="00BD6994"/>
    <w:rsid w:val="00C66DAA"/>
    <w:rsid w:val="00CB288E"/>
    <w:rsid w:val="00D158D6"/>
    <w:rsid w:val="00D71264"/>
    <w:rsid w:val="00DF26FD"/>
    <w:rsid w:val="00E0717D"/>
    <w:rsid w:val="00E9786D"/>
    <w:rsid w:val="00EA0A66"/>
    <w:rsid w:val="00EB28CC"/>
    <w:rsid w:val="00EC5C72"/>
    <w:rsid w:val="00F0419A"/>
    <w:rsid w:val="00F10474"/>
    <w:rsid w:val="00F4734A"/>
    <w:rsid w:val="00F87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styleId="a5">
    <w:name w:val="Hyperlink"/>
    <w:uiPriority w:val="99"/>
    <w:rsid w:val="00035C20"/>
    <w:rPr>
      <w:rFonts w:cs="Times New Roman"/>
      <w:color w:val="0B7FD6"/>
      <w:u w:val="single"/>
    </w:rPr>
  </w:style>
  <w:style w:type="character" w:customStyle="1" w:styleId="a6">
    <w:name w:val="Цветовое выделение"/>
    <w:uiPriority w:val="99"/>
    <w:rsid w:val="00035C20"/>
    <w:rPr>
      <w:b/>
      <w:color w:val="26282F"/>
    </w:rPr>
  </w:style>
  <w:style w:type="character" w:customStyle="1" w:styleId="a7">
    <w:name w:val="Гипертекстовая ссылка"/>
    <w:rsid w:val="00035C20"/>
    <w:rPr>
      <w:rFonts w:cs="Times New Roman"/>
      <w:b/>
      <w:color w:val="106BBE"/>
    </w:rPr>
  </w:style>
  <w:style w:type="paragraph" w:customStyle="1" w:styleId="ConsPlusNormal">
    <w:name w:val="ConsPlusNormal"/>
    <w:rsid w:val="00035C20"/>
    <w:pPr>
      <w:autoSpaceDE w:val="0"/>
      <w:autoSpaceDN w:val="0"/>
      <w:adjustRightInd w:val="0"/>
      <w:spacing w:after="0" w:line="240" w:lineRule="auto"/>
    </w:pPr>
    <w:rPr>
      <w:rFonts w:ascii="Arial" w:eastAsia="Calibri" w:hAnsi="Arial" w:cs="Arial"/>
      <w:sz w:val="20"/>
      <w:szCs w:val="20"/>
      <w:lang w:eastAsia="ru-RU"/>
    </w:rPr>
  </w:style>
  <w:style w:type="paragraph" w:styleId="a8">
    <w:name w:val="List Paragraph"/>
    <w:aliases w:val="List_Paragraph,Multilevel para_II,List Paragraph1"/>
    <w:basedOn w:val="a"/>
    <w:link w:val="a9"/>
    <w:qFormat/>
    <w:rsid w:val="00035C20"/>
    <w:pPr>
      <w:ind w:left="720"/>
      <w:contextualSpacing/>
      <w:jc w:val="both"/>
    </w:pPr>
    <w:rPr>
      <w:sz w:val="28"/>
      <w:szCs w:val="28"/>
    </w:rPr>
  </w:style>
  <w:style w:type="character" w:customStyle="1" w:styleId="a9">
    <w:name w:val="Абзац списка Знак"/>
    <w:aliases w:val="List_Paragraph Знак,Multilevel para_II Знак,List Paragraph1 Знак"/>
    <w:link w:val="a8"/>
    <w:uiPriority w:val="34"/>
    <w:locked/>
    <w:rsid w:val="00035C20"/>
    <w:rPr>
      <w:rFonts w:ascii="Times New Roman" w:eastAsia="Times New Roman" w:hAnsi="Times New Roman" w:cs="Times New Roman"/>
      <w:sz w:val="28"/>
      <w:szCs w:val="28"/>
      <w:lang w:eastAsia="ru-RU"/>
    </w:rPr>
  </w:style>
  <w:style w:type="paragraph" w:styleId="aa">
    <w:name w:val="Normal (Web)"/>
    <w:basedOn w:val="a"/>
    <w:rsid w:val="00DF26FD"/>
    <w:pPr>
      <w:suppressAutoHyphens/>
      <w:autoSpaceDN w:val="0"/>
      <w:textAlignment w:val="baseline"/>
    </w:pPr>
  </w:style>
  <w:style w:type="paragraph" w:customStyle="1" w:styleId="ab">
    <w:name w:val="Нормальный (таблица)"/>
    <w:basedOn w:val="a"/>
    <w:next w:val="a"/>
    <w:rsid w:val="0045699E"/>
    <w:pPr>
      <w:widowControl w:val="0"/>
      <w:suppressAutoHyphens/>
      <w:autoSpaceDE w:val="0"/>
      <w:autoSpaceDN w:val="0"/>
      <w:jc w:val="both"/>
      <w:textAlignment w:val="baseline"/>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14</Pages>
  <Words>4802</Words>
  <Characters>27375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32</cp:revision>
  <cp:lastPrinted>2020-02-21T06:13:00Z</cp:lastPrinted>
  <dcterms:created xsi:type="dcterms:W3CDTF">2020-04-02T10:57:00Z</dcterms:created>
  <dcterms:modified xsi:type="dcterms:W3CDTF">2023-05-29T07:54:00Z</dcterms:modified>
</cp:coreProperties>
</file>