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F66" w:rsidRPr="00AF0943" w:rsidRDefault="00625F66" w:rsidP="00625F66">
      <w:pPr>
        <w:ind w:left="5390"/>
        <w:rPr>
          <w:rFonts w:ascii="Liberation Serif" w:hAnsi="Liberation Serif" w:cs="Liberation Serif"/>
          <w:bCs/>
          <w:sz w:val="28"/>
          <w:szCs w:val="28"/>
        </w:rPr>
      </w:pPr>
      <w:r w:rsidRPr="00AF0943">
        <w:rPr>
          <w:rFonts w:ascii="Liberation Serif" w:hAnsi="Liberation Serif" w:cs="Liberation Serif"/>
          <w:bCs/>
          <w:sz w:val="28"/>
          <w:szCs w:val="28"/>
        </w:rPr>
        <w:t>Приложение № 10</w:t>
      </w:r>
      <w:r w:rsidRPr="00AF0943">
        <w:rPr>
          <w:rFonts w:ascii="Liberation Serif" w:hAnsi="Liberation Serif" w:cs="Liberation Serif"/>
          <w:bCs/>
          <w:sz w:val="28"/>
          <w:szCs w:val="28"/>
        </w:rPr>
        <w:br/>
        <w:t xml:space="preserve">к государственной программе Свердловской области «Развитие системы образования и реализация молодежной политики </w:t>
      </w:r>
      <w:r w:rsidR="008C17AA">
        <w:rPr>
          <w:rFonts w:ascii="Liberation Serif" w:hAnsi="Liberation Serif" w:cs="Liberation Serif"/>
          <w:bCs/>
          <w:sz w:val="28"/>
          <w:szCs w:val="28"/>
        </w:rPr>
        <w:br/>
        <w:t xml:space="preserve">в Свердловской области </w:t>
      </w:r>
      <w:r w:rsidR="008C17AA">
        <w:rPr>
          <w:rFonts w:ascii="Liberation Serif" w:hAnsi="Liberation Serif" w:cs="Liberation Serif"/>
          <w:bCs/>
          <w:sz w:val="28"/>
          <w:szCs w:val="28"/>
        </w:rPr>
        <w:br/>
        <w:t>до 2027</w:t>
      </w:r>
      <w:r w:rsidRPr="00AF0943">
        <w:rPr>
          <w:rFonts w:ascii="Liberation Serif" w:hAnsi="Liberation Serif" w:cs="Liberation Serif"/>
          <w:bCs/>
          <w:sz w:val="28"/>
          <w:szCs w:val="28"/>
        </w:rPr>
        <w:t xml:space="preserve"> года»</w:t>
      </w:r>
    </w:p>
    <w:p w:rsidR="00625F66" w:rsidRPr="00AF0943" w:rsidRDefault="00625F66" w:rsidP="00625F66">
      <w:pPr>
        <w:autoSpaceDE w:val="0"/>
        <w:autoSpaceDN w:val="0"/>
        <w:adjustRightInd w:val="0"/>
        <w:ind w:left="5245" w:firstLine="720"/>
        <w:jc w:val="both"/>
        <w:rPr>
          <w:rFonts w:ascii="Liberation Serif" w:hAnsi="Liberation Serif" w:cs="Liberation Serif"/>
          <w:sz w:val="28"/>
          <w:szCs w:val="28"/>
        </w:rPr>
      </w:pPr>
    </w:p>
    <w:p w:rsidR="00DC2071" w:rsidRDefault="00DC2071" w:rsidP="00DC2071">
      <w:pPr>
        <w:pStyle w:val="1"/>
        <w:spacing w:before="0"/>
        <w:jc w:val="center"/>
        <w:rPr>
          <w:rFonts w:ascii="Liberation Serif" w:hAnsi="Liberation Serif"/>
        </w:rPr>
      </w:pPr>
      <w:r>
        <w:rPr>
          <w:rFonts w:ascii="Liberation Serif" w:hAnsi="Liberation Serif"/>
        </w:rPr>
        <w:t>ПОРЯДОК</w:t>
      </w:r>
      <w:r>
        <w:rPr>
          <w:rFonts w:ascii="Liberation Serif" w:hAnsi="Liberation Serif"/>
        </w:rPr>
        <w:br/>
        <w:t xml:space="preserve">предоставления и распределения субсидий из областного бюджета бюджетам муниципальных образований, расположенных на территории </w:t>
      </w:r>
      <w:r>
        <w:rPr>
          <w:rFonts w:ascii="Liberation Serif" w:hAnsi="Liberation Serif"/>
        </w:rPr>
        <w:br/>
        <w:t>Свердловской области, на создание в образовательных организациях условий для получения детьми-инвалидами качественного образования</w:t>
      </w:r>
    </w:p>
    <w:p w:rsidR="00DC2071" w:rsidRDefault="00DC2071" w:rsidP="00DC2071">
      <w:pPr>
        <w:jc w:val="center"/>
        <w:rPr>
          <w:rFonts w:ascii="Liberation Serif" w:hAnsi="Liberation Serif"/>
        </w:rPr>
      </w:pPr>
    </w:p>
    <w:p w:rsidR="00DC2071" w:rsidRDefault="00DC2071" w:rsidP="00DC2071">
      <w:pPr>
        <w:jc w:val="center"/>
        <w:rPr>
          <w:rFonts w:ascii="Liberation Serif" w:hAnsi="Liberation Serif"/>
        </w:rPr>
      </w:pPr>
    </w:p>
    <w:p w:rsidR="00DC2071" w:rsidRDefault="00DC2071" w:rsidP="00DC2071">
      <w:pPr>
        <w:ind w:firstLine="709"/>
        <w:jc w:val="both"/>
        <w:rPr>
          <w:rFonts w:ascii="Liberation Serif" w:hAnsi="Liberation Serif"/>
          <w:sz w:val="28"/>
          <w:szCs w:val="28"/>
        </w:rPr>
      </w:pPr>
      <w:bookmarkStart w:id="0" w:name="sub_10101"/>
      <w:r>
        <w:rPr>
          <w:rFonts w:ascii="Liberation Serif" w:hAnsi="Liberation Serif"/>
          <w:sz w:val="28"/>
          <w:szCs w:val="28"/>
        </w:rPr>
        <w:t>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и распределения субсидий из областного бюджета бюджетам муниципальных образований на создание в образовательных организациях условий для получения детьми-инвалидами качественного образования (далее – субсидии).</w:t>
      </w:r>
    </w:p>
    <w:p w:rsidR="00DC2071" w:rsidRDefault="00DC2071" w:rsidP="00DC2071">
      <w:pPr>
        <w:ind w:firstLine="709"/>
        <w:jc w:val="both"/>
        <w:rPr>
          <w:rFonts w:ascii="Liberation Serif" w:hAnsi="Liberation Serif"/>
          <w:sz w:val="28"/>
          <w:szCs w:val="28"/>
        </w:rPr>
      </w:pPr>
      <w:bookmarkStart w:id="1" w:name="sub_10102"/>
      <w:bookmarkEnd w:id="0"/>
      <w:r>
        <w:rPr>
          <w:rFonts w:ascii="Liberation Serif" w:hAnsi="Liberation Serif"/>
          <w:sz w:val="28"/>
          <w:szCs w:val="28"/>
        </w:rPr>
        <w:t xml:space="preserve">2. Субсидии предоставляются в целях </w:t>
      </w:r>
      <w:proofErr w:type="spellStart"/>
      <w:r>
        <w:rPr>
          <w:rFonts w:ascii="Liberation Serif" w:hAnsi="Liberation Serif"/>
          <w:sz w:val="28"/>
          <w:szCs w:val="28"/>
        </w:rPr>
        <w:t>софинансирования</w:t>
      </w:r>
      <w:proofErr w:type="spellEnd"/>
      <w:r>
        <w:rPr>
          <w:rFonts w:ascii="Liberation Serif" w:hAnsi="Liberation Serif"/>
          <w:sz w:val="28"/>
          <w:szCs w:val="28"/>
        </w:rPr>
        <w:t xml:space="preserve"> расходных обязательств муниципальных образований, возникающих при создании в образовательных организациях условий для получения детьми-инвалидами качественного образования (далее – расходные обязательства муниципальных образований), по следующим направлениям:</w:t>
      </w:r>
    </w:p>
    <w:p w:rsidR="00DC2071" w:rsidRDefault="00DC2071" w:rsidP="00DC2071">
      <w:pPr>
        <w:ind w:firstLine="709"/>
        <w:jc w:val="both"/>
        <w:rPr>
          <w:rFonts w:ascii="Liberation Serif" w:hAnsi="Liberation Serif"/>
          <w:sz w:val="28"/>
          <w:szCs w:val="28"/>
        </w:rPr>
      </w:pPr>
      <w:bookmarkStart w:id="2" w:name="sub_101021"/>
      <w:bookmarkEnd w:id="1"/>
      <w:r>
        <w:rPr>
          <w:rFonts w:ascii="Liberation Serif" w:hAnsi="Liberation Serif"/>
          <w:sz w:val="28"/>
          <w:szCs w:val="28"/>
        </w:rPr>
        <w:t>1) создание архитектурной доступности в образовательных организациях (распределение финансовых средств в диапазоне 50–55% от общего объема финансирования);</w:t>
      </w:r>
    </w:p>
    <w:p w:rsidR="00DC2071" w:rsidRDefault="00DC2071" w:rsidP="00DC2071">
      <w:pPr>
        <w:ind w:firstLine="709"/>
        <w:jc w:val="both"/>
        <w:rPr>
          <w:rFonts w:ascii="Liberation Serif" w:hAnsi="Liberation Serif"/>
          <w:sz w:val="28"/>
          <w:szCs w:val="28"/>
        </w:rPr>
      </w:pPr>
      <w:bookmarkStart w:id="3" w:name="sub_101022"/>
      <w:bookmarkEnd w:id="2"/>
      <w:r>
        <w:rPr>
          <w:rFonts w:ascii="Liberation Serif" w:hAnsi="Liberation Serif"/>
          <w:sz w:val="28"/>
          <w:szCs w:val="28"/>
        </w:rPr>
        <w:t>2) оснащение образовательных организаций специализированным оборудованием с учетом разнообразия особых образовательных потребностей и индивидуальных возможностей детей-инвалидов (распределение финансовых средств в диапазоне 45–50% от общего объема финансирования).</w:t>
      </w:r>
    </w:p>
    <w:bookmarkEnd w:id="3"/>
    <w:p w:rsidR="00DC2071" w:rsidRDefault="00DC2071" w:rsidP="00DC2071">
      <w:pPr>
        <w:ind w:firstLine="709"/>
        <w:jc w:val="both"/>
        <w:rPr>
          <w:rFonts w:ascii="Liberation Serif" w:hAnsi="Liberation Serif"/>
          <w:sz w:val="28"/>
          <w:szCs w:val="28"/>
        </w:rPr>
      </w:pPr>
      <w:r>
        <w:rPr>
          <w:rFonts w:ascii="Liberation Serif" w:hAnsi="Liberation Serif"/>
          <w:sz w:val="28"/>
          <w:szCs w:val="28"/>
        </w:rPr>
        <w:t>Субсидия может быть использована муниципальным образованием в текущем году не более чем в двух образовательных организациях с целью создания условий для получения детьми-инвалидами качественного образования.</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3. Предельный уровень </w:t>
      </w:r>
      <w:proofErr w:type="spellStart"/>
      <w:r>
        <w:rPr>
          <w:rFonts w:ascii="Liberation Serif" w:hAnsi="Liberation Serif"/>
          <w:sz w:val="28"/>
          <w:szCs w:val="28"/>
        </w:rPr>
        <w:t>софинансирования</w:t>
      </w:r>
      <w:proofErr w:type="spellEnd"/>
      <w:r>
        <w:rPr>
          <w:rFonts w:ascii="Liberation Serif" w:hAnsi="Liberation Serif"/>
          <w:sz w:val="28"/>
          <w:szCs w:val="28"/>
        </w:rPr>
        <w:t xml:space="preserve"> Свердловской областью расходных обязательств муниципальных образований приведен в приложении № 1 к настоящему порядку.</w:t>
      </w:r>
    </w:p>
    <w:p w:rsidR="009E1341" w:rsidRDefault="009E1341" w:rsidP="00DC2071">
      <w:pPr>
        <w:ind w:firstLine="709"/>
        <w:jc w:val="both"/>
        <w:rPr>
          <w:rFonts w:ascii="Liberation Serif" w:hAnsi="Liberation Serif"/>
          <w:sz w:val="28"/>
          <w:szCs w:val="28"/>
        </w:rPr>
      </w:pPr>
      <w:bookmarkStart w:id="4" w:name="sub_10103"/>
      <w:r>
        <w:rPr>
          <w:rFonts w:ascii="Liberation Serif" w:hAnsi="Liberation Serif"/>
          <w:sz w:val="28"/>
          <w:szCs w:val="28"/>
        </w:rPr>
        <w:t>Распределение субсидий утверждается</w:t>
      </w:r>
      <w:r>
        <w:rPr>
          <w:rFonts w:ascii="Liberation Serif" w:hAnsi="Liberation Serif" w:cs="Liberation Serif"/>
          <w:color w:val="000000"/>
          <w:sz w:val="28"/>
          <w:szCs w:val="28"/>
        </w:rPr>
        <w:t xml:space="preserve"> законом Свердловской области об областном бюджете на очередной финансовый год и плановый период.</w:t>
      </w:r>
      <w:r>
        <w:rPr>
          <w:rFonts w:ascii="Liberation Serif" w:hAnsi="Liberation Serif"/>
          <w:sz w:val="28"/>
          <w:szCs w:val="28"/>
        </w:rPr>
        <w:t xml:space="preserve"> В случае увеличения в соответствующем финансовом году объема бюджетных </w:t>
      </w:r>
      <w:r>
        <w:rPr>
          <w:rFonts w:ascii="Liberation Serif" w:hAnsi="Liberation Serif"/>
          <w:sz w:val="28"/>
          <w:szCs w:val="28"/>
        </w:rPr>
        <w:lastRenderedPageBreak/>
        <w:t>ассигнований в бюджете муниципального образования на исполнение расходных обязательств муниципального образования размер субсидии изменению не подлежит.</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4. </w:t>
      </w:r>
      <w:bookmarkStart w:id="5" w:name="sub_10104"/>
      <w:bookmarkEnd w:id="4"/>
      <w:r>
        <w:rPr>
          <w:rFonts w:ascii="Liberation Serif" w:hAnsi="Liberation Serif"/>
          <w:sz w:val="28"/>
          <w:szCs w:val="28"/>
        </w:rPr>
        <w:t xml:space="preserve">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w:t>
      </w:r>
      <w:r>
        <w:rPr>
          <w:rFonts w:ascii="Liberation Serif" w:hAnsi="Liberation Serif"/>
          <w:sz w:val="28"/>
          <w:szCs w:val="28"/>
        </w:rPr>
        <w:br/>
        <w:t>до Министерства как получателя средств областного бюджета на предоставление субсидий, на соответствующий финансовый год.</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5. Субсидии предоставляются по результатам конкурсного отбора муниципальных образований (далее – отбор), проводимого Министерством, </w:t>
      </w:r>
      <w:r>
        <w:rPr>
          <w:rFonts w:ascii="Liberation Serif" w:hAnsi="Liberation Serif"/>
          <w:sz w:val="28"/>
          <w:szCs w:val="28"/>
        </w:rPr>
        <w:br/>
        <w:t>по следующим критериям:</w:t>
      </w:r>
    </w:p>
    <w:p w:rsidR="00DC2071" w:rsidRDefault="00DC2071" w:rsidP="00DC2071">
      <w:pPr>
        <w:ind w:firstLine="709"/>
        <w:jc w:val="both"/>
        <w:rPr>
          <w:rFonts w:ascii="Liberation Serif" w:hAnsi="Liberation Serif"/>
          <w:sz w:val="28"/>
          <w:szCs w:val="28"/>
        </w:rPr>
      </w:pPr>
      <w:bookmarkStart w:id="6" w:name="sub_101041"/>
      <w:bookmarkEnd w:id="5"/>
      <w:r>
        <w:rPr>
          <w:rFonts w:ascii="Liberation Serif" w:hAnsi="Liberation Serif"/>
          <w:sz w:val="28"/>
          <w:szCs w:val="28"/>
        </w:rPr>
        <w:t>1) наличие детей-инвалидов в контингенте образовательной организации, заявленной муниципальным образованием для участия в отборе;</w:t>
      </w:r>
    </w:p>
    <w:p w:rsidR="00DC2071" w:rsidRDefault="00DC2071" w:rsidP="00DC2071">
      <w:pPr>
        <w:ind w:firstLine="709"/>
        <w:jc w:val="both"/>
        <w:rPr>
          <w:rFonts w:ascii="Liberation Serif" w:hAnsi="Liberation Serif"/>
          <w:sz w:val="28"/>
          <w:szCs w:val="28"/>
        </w:rPr>
      </w:pPr>
      <w:bookmarkStart w:id="7" w:name="sub_101042"/>
      <w:bookmarkEnd w:id="6"/>
      <w:r>
        <w:rPr>
          <w:rFonts w:ascii="Liberation Serif" w:hAnsi="Liberation Serif"/>
          <w:sz w:val="28"/>
          <w:szCs w:val="28"/>
        </w:rPr>
        <w:t>2)</w:t>
      </w:r>
      <w:bookmarkStart w:id="8" w:name="sub_101043"/>
      <w:bookmarkEnd w:id="7"/>
      <w:r>
        <w:rPr>
          <w:rFonts w:ascii="Liberation Serif" w:hAnsi="Liberation Serif"/>
          <w:sz w:val="28"/>
          <w:szCs w:val="28"/>
        </w:rPr>
        <w:t> наличие заявки муниципального образования на участие в отборе, содержащей в том числе информацию об образовательной организации – планируемом участнике мероприятий по созданию в образовательных организациях условий для получения детьми-инвалидами качественного образования (в том числе данные по контингенту обучающихся и адаптированным образовательным программам, реализуемым в образовательной организации), обоснование выбора образовательной организации, подтверждающее необходимость создания архитектурной доступности в образовательной организации (в том числе с указанием сведений о текущем состоянии доступности в соответствии с паспортом доступности образовательной организации), а также оснащению специализированным оборудованием, подписанной главой (главой администрации) муниципального образования или уполномоченным им лицом (далее – заявка);</w:t>
      </w:r>
    </w:p>
    <w:p w:rsidR="00DC2071" w:rsidRDefault="00DC2071" w:rsidP="00DC2071">
      <w:pPr>
        <w:ind w:firstLine="709"/>
        <w:jc w:val="both"/>
        <w:rPr>
          <w:rFonts w:ascii="Liberation Serif" w:hAnsi="Liberation Serif"/>
          <w:sz w:val="28"/>
          <w:szCs w:val="28"/>
        </w:rPr>
      </w:pPr>
      <w:bookmarkStart w:id="9" w:name="sub_101044"/>
      <w:bookmarkEnd w:id="8"/>
      <w:r>
        <w:rPr>
          <w:rFonts w:ascii="Liberation Serif" w:hAnsi="Liberation Serif"/>
          <w:sz w:val="28"/>
          <w:szCs w:val="28"/>
        </w:rPr>
        <w:t>3) наличие перечня специализированного оборудования, планируемого к приобретению, с указанием стоимости планируемого к приобретению оборудования конкурентным способом (рассмотрение не менее трех коммерческих предложений);</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4) наличие копии (копий) сметного (сметных) расчета (расчетов) стоимости обеспечения мероприятий по созданию архитектурной доступности в образовательной организации;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5) наличие копии (копий) положительного (положительных) заключения (заключений)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о достоверности определения сметной стоимости обеспечения мероприятий по созданию архитектурной доступности в образовательной организации (копии (копий) положительного (положительных) заключения (заключений) экспертизы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w:t>
      </w:r>
      <w:r>
        <w:rPr>
          <w:rFonts w:ascii="Liberation Serif" w:hAnsi="Liberation Serif"/>
          <w:sz w:val="28"/>
          <w:szCs w:val="28"/>
        </w:rPr>
        <w:lastRenderedPageBreak/>
        <w:t>Свердловской области (в части проверки достоверности определения сметной стоимости обеспечения мероприятий по созданию архитектурной доступности в образовательной организации)) или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обеспечения мероприятий по созданию архитектурной доступности в образовательной организации;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6) наличие копии (копий) положительного (положительных) заключения (заключений) о проверке сметной стоимости обеспечения мероприятий по созданию архитектурной доступности в образовательной организации (в случае наличия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обеспечения мероприятий по созданию архитектурной доступности</w:t>
      </w:r>
      <w:r w:rsidR="00AD28AB">
        <w:rPr>
          <w:rFonts w:ascii="Liberation Serif" w:hAnsi="Liberation Serif"/>
          <w:sz w:val="28"/>
          <w:szCs w:val="28"/>
        </w:rPr>
        <w:t xml:space="preserve"> в образовательной организации);</w:t>
      </w:r>
    </w:p>
    <w:p w:rsidR="00AD28AB" w:rsidRDefault="00AD28AB" w:rsidP="00DC2071">
      <w:pPr>
        <w:ind w:firstLine="709"/>
        <w:jc w:val="both"/>
        <w:rPr>
          <w:rFonts w:ascii="Liberation Serif" w:hAnsi="Liberation Serif"/>
          <w:sz w:val="28"/>
          <w:szCs w:val="28"/>
        </w:rPr>
      </w:pPr>
      <w:r>
        <w:rPr>
          <w:rFonts w:ascii="Liberation Serif" w:hAnsi="Liberation Serif" w:cs="Liberation Serif"/>
          <w:sz w:val="28"/>
          <w:szCs w:val="28"/>
        </w:rPr>
        <w:t xml:space="preserve">7) наличие муниципального правового акта, утверждающего перечень мероприятий (результатов), в том числе мероприятие </w:t>
      </w:r>
      <w:r>
        <w:rPr>
          <w:rFonts w:ascii="Liberation Serif" w:hAnsi="Liberation Serif" w:cs="Liberation Serif"/>
          <w:bCs/>
          <w:color w:val="000000"/>
          <w:sz w:val="28"/>
          <w:szCs w:val="28"/>
        </w:rPr>
        <w:t>по</w:t>
      </w:r>
      <w:r>
        <w:rPr>
          <w:rFonts w:ascii="Liberation Serif" w:hAnsi="Liberation Serif"/>
          <w:sz w:val="28"/>
          <w:szCs w:val="28"/>
        </w:rPr>
        <w:t xml:space="preserve"> созданию в образовательных организациях условий для получения детьми-инвалидами качественного образования</w:t>
      </w:r>
      <w:r>
        <w:rPr>
          <w:rFonts w:ascii="Liberation Serif" w:hAnsi="Liberation Serif" w:cs="Liberation Serif"/>
          <w:bCs/>
          <w:color w:val="000000"/>
          <w:sz w:val="28"/>
          <w:szCs w:val="28"/>
        </w:rPr>
        <w:t>.</w:t>
      </w:r>
    </w:p>
    <w:p w:rsidR="00DC2071" w:rsidRDefault="00DC2071" w:rsidP="00DC2071">
      <w:pPr>
        <w:ind w:firstLine="709"/>
        <w:jc w:val="both"/>
        <w:rPr>
          <w:rFonts w:ascii="Liberation Serif" w:hAnsi="Liberation Serif"/>
          <w:sz w:val="28"/>
          <w:szCs w:val="28"/>
        </w:rPr>
      </w:pPr>
      <w:bookmarkStart w:id="10" w:name="sub_10105"/>
      <w:bookmarkEnd w:id="9"/>
      <w:r>
        <w:rPr>
          <w:rFonts w:ascii="Liberation Serif" w:hAnsi="Liberation Serif"/>
          <w:sz w:val="28"/>
          <w:szCs w:val="28"/>
        </w:rPr>
        <w:t>6. В целях участия в отборе муниципальное образование представляет в Министерство заявку с приложением следующих документов:</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1) перечня специализированного оборудования, планируемого к приобретению, с указанием стоимости планируемого к приобретению оборудования конкурентным способом (рассмотрение не менее трех коммерческих предложений);</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2) информационной справки о планируемых ремонтных работах по созданию архитектурной доступности в образовательной организации с предварительным расчетом сметной стоимости;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3) гарантийного письма о возможности достижения значений </w:t>
      </w:r>
      <w:r w:rsidR="00CB581E">
        <w:rPr>
          <w:rFonts w:ascii="Liberation Serif" w:hAnsi="Liberation Serif" w:cs="Liberation Serif"/>
          <w:sz w:val="28"/>
          <w:szCs w:val="28"/>
        </w:rPr>
        <w:t>результатов</w:t>
      </w:r>
      <w:r>
        <w:rPr>
          <w:rFonts w:ascii="Liberation Serif" w:hAnsi="Liberation Serif"/>
          <w:sz w:val="28"/>
          <w:szCs w:val="28"/>
        </w:rPr>
        <w:t xml:space="preserve"> использования субсидии.</w:t>
      </w:r>
    </w:p>
    <w:p w:rsidR="00DC2071" w:rsidRDefault="00DC2071" w:rsidP="00DC2071">
      <w:pPr>
        <w:ind w:firstLine="709"/>
        <w:jc w:val="both"/>
      </w:pPr>
      <w:bookmarkStart w:id="11" w:name="sub_10106"/>
      <w:bookmarkEnd w:id="10"/>
      <w:r>
        <w:rPr>
          <w:rFonts w:ascii="Liberation Serif" w:hAnsi="Liberation Serif"/>
          <w:sz w:val="28"/>
          <w:szCs w:val="28"/>
        </w:rPr>
        <w:t xml:space="preserve">Срок и порядок приема заявок и документов, указанных в части первой настоящего пункта, устанавливаются в извещении о проведении отбора, которое направляется Министерством муниципальным образованиям и размещается на официальном сайте Министерства в информационно-телекоммуникационной </w:t>
      </w:r>
      <w:r>
        <w:rPr>
          <w:rFonts w:ascii="Liberation Serif" w:hAnsi="Liberation Serif"/>
          <w:spacing w:val="-10"/>
          <w:sz w:val="28"/>
          <w:szCs w:val="28"/>
        </w:rPr>
        <w:t>сети «Интернет» (www.minobraz.egov66.ru)</w:t>
      </w:r>
      <w:r>
        <w:rPr>
          <w:rFonts w:ascii="Liberation Serif" w:hAnsi="Liberation Serif"/>
          <w:sz w:val="28"/>
          <w:szCs w:val="28"/>
        </w:rPr>
        <w:t xml:space="preserve"> не позднее чем за 10 календарных дней до даты окончания приема заявок.</w:t>
      </w:r>
    </w:p>
    <w:p w:rsidR="006B77E0" w:rsidRPr="006B77E0" w:rsidRDefault="006B77E0" w:rsidP="009E1341">
      <w:pPr>
        <w:ind w:firstLine="720"/>
        <w:jc w:val="both"/>
        <w:rPr>
          <w:sz w:val="28"/>
          <w:szCs w:val="28"/>
        </w:rPr>
      </w:pPr>
      <w:bookmarkStart w:id="12" w:name="sub_10109"/>
      <w:bookmarkEnd w:id="11"/>
      <w:r w:rsidRPr="006B77E0">
        <w:rPr>
          <w:rFonts w:ascii="Liberation Serif" w:hAnsi="Liberation Serif" w:cs="Liberation Serif"/>
          <w:color w:val="000000"/>
          <w:sz w:val="28"/>
          <w:szCs w:val="28"/>
        </w:rPr>
        <w:t xml:space="preserve">7. </w:t>
      </w:r>
      <w:r w:rsidR="009E1341">
        <w:rPr>
          <w:rFonts w:ascii="Liberation Serif" w:hAnsi="Liberation Serif"/>
          <w:color w:val="000000"/>
          <w:sz w:val="28"/>
          <w:szCs w:val="28"/>
        </w:rPr>
        <w:t xml:space="preserve">Отбор осуществляется комиссией, создаваемой Министерством. Первый этап отбора осуществляется в срок, не превышающий 30 рабочих дней после завершения приема заявок с приложением документов, указанных в части первой пункта 6 настоящего порядка, второй этап отбора – </w:t>
      </w:r>
      <w:r w:rsidR="009E1341">
        <w:rPr>
          <w:rFonts w:ascii="Liberation Serif" w:hAnsi="Liberation Serif"/>
          <w:sz w:val="28"/>
          <w:szCs w:val="28"/>
        </w:rPr>
        <w:t xml:space="preserve">в сроки, определенные для </w:t>
      </w:r>
      <w:r w:rsidR="009E1341">
        <w:rPr>
          <w:rFonts w:ascii="Liberation Serif" w:hAnsi="Liberation Serif"/>
          <w:sz w:val="28"/>
          <w:szCs w:val="28"/>
        </w:rPr>
        <w:lastRenderedPageBreak/>
        <w:t xml:space="preserve">формирования прогноза распределения субсидий на </w:t>
      </w:r>
      <w:r w:rsidR="009E1341">
        <w:rPr>
          <w:rFonts w:ascii="Liberation Serif" w:hAnsi="Liberation Serif"/>
          <w:color w:val="000000"/>
          <w:sz w:val="28"/>
          <w:szCs w:val="28"/>
        </w:rPr>
        <w:t>соответствующий финансовый год</w:t>
      </w:r>
      <w:r w:rsidR="009E1341">
        <w:rPr>
          <w:rFonts w:ascii="Liberation Serif" w:hAnsi="Liberation Serif" w:cs="Liberation Serif"/>
          <w:color w:val="000000"/>
          <w:sz w:val="28"/>
          <w:szCs w:val="28"/>
        </w:rPr>
        <w:t xml:space="preserve"> </w:t>
      </w:r>
      <w:r w:rsidR="009E1341">
        <w:rPr>
          <w:rFonts w:ascii="Liberation Serif" w:hAnsi="Liberation Serif"/>
          <w:color w:val="000000"/>
          <w:sz w:val="28"/>
          <w:szCs w:val="28"/>
        </w:rPr>
        <w:t>для включения в проект закона Свердловской области об областном бюджете на очередной финансовый год и плановый период.</w:t>
      </w:r>
    </w:p>
    <w:p w:rsidR="006B77E0" w:rsidRPr="006B77E0" w:rsidRDefault="006B77E0" w:rsidP="006B77E0">
      <w:pPr>
        <w:ind w:firstLine="720"/>
        <w:jc w:val="both"/>
        <w:rPr>
          <w:sz w:val="28"/>
          <w:szCs w:val="28"/>
        </w:rPr>
      </w:pPr>
      <w:r w:rsidRPr="006B77E0">
        <w:rPr>
          <w:rFonts w:ascii="Liberation Serif" w:hAnsi="Liberation Serif" w:cs="Liberation Serif"/>
          <w:color w:val="000000"/>
          <w:sz w:val="28"/>
          <w:szCs w:val="28"/>
        </w:rPr>
        <w:t>Для проведения отбора с целью определения муниципальных образований – победителей отбора определяется рейтинг муниципальных образований, представивших заявки.</w:t>
      </w:r>
    </w:p>
    <w:p w:rsidR="006B77E0" w:rsidRPr="006B77E0" w:rsidRDefault="006B77E0" w:rsidP="006B77E0">
      <w:pPr>
        <w:ind w:firstLine="720"/>
        <w:jc w:val="both"/>
        <w:rPr>
          <w:sz w:val="28"/>
          <w:szCs w:val="28"/>
        </w:rPr>
      </w:pPr>
      <w:r w:rsidRPr="006B77E0">
        <w:rPr>
          <w:rFonts w:ascii="Liberation Serif" w:hAnsi="Liberation Serif" w:cs="Liberation Serif"/>
          <w:color w:val="000000"/>
          <w:sz w:val="28"/>
          <w:szCs w:val="28"/>
        </w:rPr>
        <w:t>Рейтинг муниципальных образований определяется по количеству детей-инвалидов в контингенте образовательной организации, заявленной муниципальным образованием для участия в отборе, от большего к меньшему.</w:t>
      </w:r>
    </w:p>
    <w:p w:rsidR="006B77E0" w:rsidRPr="006B77E0" w:rsidRDefault="006B77E0" w:rsidP="006B77E0">
      <w:pPr>
        <w:ind w:firstLine="720"/>
        <w:jc w:val="both"/>
        <w:rPr>
          <w:sz w:val="28"/>
          <w:szCs w:val="28"/>
        </w:rPr>
      </w:pPr>
      <w:r w:rsidRPr="006B77E0">
        <w:rPr>
          <w:rFonts w:ascii="Liberation Serif" w:hAnsi="Liberation Serif" w:cs="Liberation Serif"/>
          <w:color w:val="000000"/>
          <w:sz w:val="28"/>
          <w:szCs w:val="28"/>
        </w:rPr>
        <w:t>При равном значении критерия, указанного в подпункте 1 пункта 5 настоящего порядка, приоритетное право на включение в квоту муниципальных образований для получения субсидии имеет муниципальное образование, заявка которого подана в более раннюю дату, а при совпадении дат – в более раннее время.</w:t>
      </w:r>
    </w:p>
    <w:p w:rsidR="006B77E0" w:rsidRPr="006B77E0" w:rsidRDefault="006B77E0" w:rsidP="006B77E0">
      <w:pPr>
        <w:ind w:firstLine="720"/>
        <w:jc w:val="both"/>
        <w:rPr>
          <w:sz w:val="28"/>
          <w:szCs w:val="28"/>
        </w:rPr>
      </w:pPr>
      <w:r w:rsidRPr="006B77E0">
        <w:rPr>
          <w:rFonts w:ascii="Liberation Serif" w:hAnsi="Liberation Serif" w:cs="Liberation Serif"/>
          <w:color w:val="000000"/>
          <w:sz w:val="28"/>
          <w:szCs w:val="28"/>
        </w:rPr>
        <w:t>После определения рейтинга муниципальных образований, представивших заявки, проводится первый этап отбора.</w:t>
      </w:r>
    </w:p>
    <w:p w:rsidR="006B77E0" w:rsidRPr="006B77E0" w:rsidRDefault="006B77E0" w:rsidP="006B77E0">
      <w:pPr>
        <w:ind w:firstLine="720"/>
        <w:jc w:val="both"/>
        <w:rPr>
          <w:sz w:val="28"/>
          <w:szCs w:val="28"/>
        </w:rPr>
      </w:pPr>
      <w:r w:rsidRPr="006B77E0">
        <w:rPr>
          <w:rFonts w:ascii="Liberation Serif" w:hAnsi="Liberation Serif" w:cs="Liberation Serif"/>
          <w:color w:val="000000"/>
          <w:sz w:val="28"/>
          <w:szCs w:val="28"/>
        </w:rPr>
        <w:t>На первом этапе отбора муниципальное образование считается прошедшим отбор в случае:</w:t>
      </w:r>
    </w:p>
    <w:p w:rsidR="006B77E0" w:rsidRPr="006B77E0" w:rsidRDefault="006B77E0" w:rsidP="006B77E0">
      <w:pPr>
        <w:ind w:firstLine="720"/>
        <w:jc w:val="both"/>
        <w:rPr>
          <w:sz w:val="28"/>
          <w:szCs w:val="28"/>
        </w:rPr>
      </w:pPr>
      <w:r w:rsidRPr="006B77E0">
        <w:rPr>
          <w:rFonts w:ascii="Liberation Serif" w:hAnsi="Liberation Serif" w:cs="Liberation Serif"/>
          <w:color w:val="000000"/>
          <w:sz w:val="28"/>
          <w:szCs w:val="28"/>
        </w:rPr>
        <w:t>1) представления документов, указанных в части первой пункта 6 настоящего порядка, в полном объеме;</w:t>
      </w:r>
    </w:p>
    <w:p w:rsidR="006B77E0" w:rsidRPr="006B77E0" w:rsidRDefault="006B77E0" w:rsidP="006B77E0">
      <w:pPr>
        <w:ind w:firstLine="720"/>
        <w:jc w:val="both"/>
        <w:rPr>
          <w:sz w:val="28"/>
          <w:szCs w:val="28"/>
        </w:rPr>
      </w:pPr>
      <w:r w:rsidRPr="006B77E0">
        <w:rPr>
          <w:rFonts w:ascii="Liberation Serif" w:hAnsi="Liberation Serif" w:cs="Liberation Serif"/>
          <w:color w:val="000000"/>
          <w:sz w:val="28"/>
          <w:szCs w:val="28"/>
        </w:rPr>
        <w:t>2) соответствия критерию, указанному в подпункте 1 пункта 5 настоящего порядка.</w:t>
      </w:r>
    </w:p>
    <w:p w:rsidR="006B77E0" w:rsidRPr="006B77E0" w:rsidRDefault="006B77E0" w:rsidP="006B77E0">
      <w:pPr>
        <w:ind w:firstLine="720"/>
        <w:jc w:val="both"/>
        <w:rPr>
          <w:sz w:val="28"/>
          <w:szCs w:val="28"/>
        </w:rPr>
      </w:pPr>
      <w:r w:rsidRPr="006B77E0">
        <w:rPr>
          <w:rFonts w:ascii="Liberation Serif" w:hAnsi="Liberation Serif" w:cs="Liberation Serif"/>
          <w:color w:val="000000"/>
          <w:sz w:val="28"/>
          <w:szCs w:val="28"/>
        </w:rPr>
        <w:t xml:space="preserve">Для определения муниципальных образований – победителей отбора заявки </w:t>
      </w:r>
      <w:r w:rsidRPr="006B77E0">
        <w:rPr>
          <w:rFonts w:ascii="Liberation Serif" w:hAnsi="Liberation Serif" w:cs="Liberation Serif"/>
          <w:color w:val="000000"/>
          <w:sz w:val="28"/>
          <w:szCs w:val="28"/>
        </w:rPr>
        <w:br/>
        <w:t>и документы, указанные в части первой пункта 6 настоящего порядка, рассматриваются согласно рейтингу муниципальных образований, представивших заявки, в порядке возрастания порядкового номера заявки. Муниципальное образование считается соответствующим критериям отбора в случае представления документов, указанных в части первой пункта 6 настоящего порядка, в полном объеме.</w:t>
      </w:r>
    </w:p>
    <w:p w:rsidR="006B77E0" w:rsidRPr="006B77E0" w:rsidRDefault="006B77E0" w:rsidP="006B77E0">
      <w:pPr>
        <w:ind w:firstLine="709"/>
        <w:jc w:val="both"/>
        <w:rPr>
          <w:rFonts w:ascii="Liberation Serif" w:hAnsi="Liberation Serif"/>
          <w:sz w:val="28"/>
          <w:szCs w:val="28"/>
        </w:rPr>
      </w:pPr>
      <w:r w:rsidRPr="006B77E0">
        <w:rPr>
          <w:rFonts w:ascii="Liberation Serif" w:hAnsi="Liberation Serif" w:cs="Liberation Serif"/>
          <w:color w:val="000000"/>
          <w:sz w:val="28"/>
          <w:szCs w:val="28"/>
        </w:rPr>
        <w:t xml:space="preserve">На втором этапе отбора определяется рейтинг муниципальных образований, прошедших первый этап отбора и представивших документы, указанные </w:t>
      </w:r>
      <w:r w:rsidRPr="006B77E0">
        <w:rPr>
          <w:rFonts w:ascii="Liberation Serif" w:hAnsi="Liberation Serif" w:cs="Liberation Serif"/>
          <w:color w:val="000000"/>
          <w:sz w:val="28"/>
          <w:szCs w:val="28"/>
        </w:rPr>
        <w:br/>
        <w:t>в подпунктах 2–6 пункта 5 настоящего порядка.</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8. Муниципальное образование считается не прошедшим отбор в случае:</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1) представления документов, указанных в части первой пункта 6 настоящего порядка, не в полном объеме;</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2) представления документов, указанных в части первой пункта 6 настоящего порядка, подготовленных с нарушением требований, установленных в </w:t>
      </w:r>
      <w:r>
        <w:rPr>
          <w:rFonts w:ascii="Liberation Serif" w:hAnsi="Liberation Serif"/>
          <w:sz w:val="28"/>
          <w:szCs w:val="28"/>
        </w:rPr>
        <w:br/>
        <w:t>подпунктах 2–6 пункта 5 настоящего порядка;</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3) невозможности распределения субсидии исходя из лимитов бюджетных обязательств, доведенных до Министерства как получателя средств областного бюджета на предоставление субсидий.</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9. Результаты отбора размещаются на официальном сайте Министерства в информационно-телекоммуникационной сети «Интернет» не позднее 10 рабочих дней после завершения отбора.</w:t>
      </w:r>
    </w:p>
    <w:p w:rsidR="00DC2071" w:rsidRDefault="00DC2071" w:rsidP="00DC2071">
      <w:pPr>
        <w:ind w:firstLine="709"/>
        <w:jc w:val="both"/>
      </w:pPr>
      <w:bookmarkStart w:id="13" w:name="sub_10110"/>
      <w:bookmarkEnd w:id="12"/>
      <w:r>
        <w:rPr>
          <w:rFonts w:ascii="Liberation Serif" w:hAnsi="Liberation Serif"/>
          <w:sz w:val="28"/>
          <w:szCs w:val="28"/>
        </w:rPr>
        <w:t xml:space="preserve">10. Субсидии распределяются между муниципальными образованиями, прошедшими отбор, в соответствии с методикой </w:t>
      </w:r>
      <w:r w:rsidR="00351104">
        <w:rPr>
          <w:rFonts w:ascii="Liberation Serif" w:hAnsi="Liberation Serif" w:cs="Liberation Serif"/>
          <w:color w:val="000000" w:themeColor="text1"/>
          <w:sz w:val="28"/>
          <w:szCs w:val="28"/>
        </w:rPr>
        <w:t xml:space="preserve">распределения субсидий между </w:t>
      </w:r>
      <w:r w:rsidR="00351104">
        <w:rPr>
          <w:rFonts w:ascii="Liberation Serif" w:hAnsi="Liberation Serif" w:cs="Liberation Serif"/>
          <w:color w:val="000000" w:themeColor="text1"/>
          <w:sz w:val="28"/>
          <w:szCs w:val="28"/>
        </w:rPr>
        <w:lastRenderedPageBreak/>
        <w:t>бюджетами</w:t>
      </w:r>
      <w:r>
        <w:rPr>
          <w:rFonts w:ascii="Liberation Serif" w:hAnsi="Liberation Serif"/>
          <w:sz w:val="28"/>
          <w:szCs w:val="28"/>
        </w:rPr>
        <w:t xml:space="preserve"> муниципальных образований на создание в образовательных организациях условий для получения детьми-инвалидами качественного образования, приведенной в </w:t>
      </w:r>
      <w:r>
        <w:rPr>
          <w:rStyle w:val="a6"/>
          <w:rFonts w:ascii="Liberation Serif" w:hAnsi="Liberation Serif" w:cs="Times New Roman CYR"/>
          <w:sz w:val="28"/>
          <w:szCs w:val="28"/>
        </w:rPr>
        <w:t>приложении</w:t>
      </w:r>
      <w:r>
        <w:rPr>
          <w:rFonts w:ascii="Liberation Serif" w:hAnsi="Liberation Serif"/>
          <w:sz w:val="28"/>
          <w:szCs w:val="28"/>
        </w:rPr>
        <w:t xml:space="preserve"> № 2 к настоящему порядку.</w:t>
      </w:r>
    </w:p>
    <w:p w:rsidR="00DC2071" w:rsidRDefault="00DC2071" w:rsidP="00DC2071">
      <w:pPr>
        <w:ind w:firstLine="709"/>
        <w:jc w:val="both"/>
      </w:pPr>
      <w:bookmarkStart w:id="14" w:name="sub_10111"/>
      <w:bookmarkEnd w:id="13"/>
      <w:r>
        <w:rPr>
          <w:rFonts w:ascii="Liberation Serif" w:hAnsi="Liberation Serif"/>
          <w:sz w:val="28"/>
          <w:szCs w:val="28"/>
        </w:rPr>
        <w:t xml:space="preserve">11. Субсидии подлежат зачислению в доходы бюджетов муниципальных образований и расходованию по </w:t>
      </w:r>
      <w:r>
        <w:rPr>
          <w:rStyle w:val="a6"/>
          <w:rFonts w:ascii="Liberation Serif" w:hAnsi="Liberation Serif" w:cs="Times New Roman CYR"/>
          <w:sz w:val="28"/>
          <w:szCs w:val="28"/>
        </w:rPr>
        <w:t>разделу 0700</w:t>
      </w:r>
      <w:r>
        <w:rPr>
          <w:rFonts w:ascii="Liberation Serif" w:hAnsi="Liberation Serif"/>
          <w:sz w:val="28"/>
          <w:szCs w:val="28"/>
        </w:rPr>
        <w:t xml:space="preserve"> «Образование», </w:t>
      </w:r>
      <w:r>
        <w:rPr>
          <w:rStyle w:val="a6"/>
          <w:rFonts w:ascii="Liberation Serif" w:hAnsi="Liberation Serif" w:cs="Times New Roman CYR"/>
          <w:sz w:val="28"/>
          <w:szCs w:val="28"/>
        </w:rPr>
        <w:t>подразделам 0701</w:t>
      </w:r>
      <w:r>
        <w:rPr>
          <w:rFonts w:ascii="Liberation Serif" w:hAnsi="Liberation Serif"/>
          <w:sz w:val="28"/>
          <w:szCs w:val="28"/>
        </w:rPr>
        <w:t xml:space="preserve"> «Дошкольное образование», подразделу 0702 «Общее образование», </w:t>
      </w:r>
      <w:r>
        <w:rPr>
          <w:rStyle w:val="a6"/>
          <w:rFonts w:ascii="Liberation Serif" w:hAnsi="Liberation Serif" w:cs="Times New Roman CYR"/>
          <w:sz w:val="28"/>
          <w:szCs w:val="28"/>
        </w:rPr>
        <w:t>0703</w:t>
      </w:r>
      <w:r>
        <w:rPr>
          <w:rFonts w:ascii="Liberation Serif" w:hAnsi="Liberation Serif"/>
          <w:sz w:val="28"/>
          <w:szCs w:val="28"/>
        </w:rPr>
        <w:t xml:space="preserve"> «Дополнительное образование».</w:t>
      </w:r>
    </w:p>
    <w:p w:rsidR="00AD28AB" w:rsidRDefault="00AD28AB" w:rsidP="00AD28AB">
      <w:pPr>
        <w:tabs>
          <w:tab w:val="left" w:pos="993"/>
        </w:tabs>
        <w:autoSpaceDE w:val="0"/>
        <w:ind w:firstLine="709"/>
        <w:jc w:val="both"/>
      </w:pPr>
      <w:bookmarkStart w:id="15" w:name="sub_10113"/>
      <w:bookmarkEnd w:id="14"/>
      <w:r>
        <w:rPr>
          <w:rFonts w:ascii="Liberation Serif" w:hAnsi="Liberation Serif" w:cs="Liberation Serif"/>
          <w:sz w:val="28"/>
          <w:szCs w:val="28"/>
        </w:rPr>
        <w:t>12.</w:t>
      </w:r>
      <w:r>
        <w:rPr>
          <w:rFonts w:ascii="Liberation Serif" w:hAnsi="Liberation Serif" w:cs="Liberation Serif"/>
          <w:color w:val="000000"/>
          <w:sz w:val="28"/>
          <w:szCs w:val="28"/>
        </w:rPr>
        <w:t xml:space="preserve"> 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color w:val="000000"/>
          <w:sz w:val="28"/>
          <w:szCs w:val="28"/>
        </w:rPr>
        <w:br/>
        <w:t>до 15 февраля года предоставления субсидии. Дополнительные соглашения</w:t>
      </w:r>
      <w:r>
        <w:rPr>
          <w:rFonts w:ascii="Liberation Serif" w:hAnsi="Liberation Serif" w:cs="Liberation Serif"/>
          <w:color w:val="000000"/>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color w:val="000000"/>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color w:val="000000"/>
          <w:sz w:val="28"/>
          <w:szCs w:val="28"/>
        </w:rPr>
        <w:br/>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color w:val="000000"/>
          <w:sz w:val="28"/>
          <w:szCs w:val="28"/>
        </w:rPr>
        <w:br/>
        <w:t>к Соглашению.</w:t>
      </w:r>
    </w:p>
    <w:p w:rsidR="00AD28AB" w:rsidRDefault="00AD28AB" w:rsidP="00AD28AB">
      <w:pPr>
        <w:ind w:firstLine="709"/>
        <w:jc w:val="both"/>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DC2071" w:rsidRDefault="00AD28AB" w:rsidP="00AD28AB">
      <w:pPr>
        <w:ind w:firstLine="709"/>
        <w:jc w:val="both"/>
        <w:rPr>
          <w:rFonts w:ascii="Liberation Serif" w:hAnsi="Liberation Serif"/>
          <w:sz w:val="28"/>
          <w:szCs w:val="28"/>
        </w:rPr>
      </w:pPr>
      <w:r>
        <w:rPr>
          <w:rFonts w:ascii="Liberation Serif" w:hAnsi="Liberation Serif" w:cs="Liberation Serif"/>
          <w:color w:val="000000"/>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9E1341" w:rsidRDefault="009E1341" w:rsidP="00DC2071">
      <w:pPr>
        <w:ind w:firstLine="709"/>
        <w:jc w:val="both"/>
        <w:rPr>
          <w:rFonts w:ascii="Liberation Serif" w:hAnsi="Liberation Serif"/>
          <w:sz w:val="28"/>
          <w:szCs w:val="28"/>
        </w:rPr>
      </w:pPr>
      <w:r>
        <w:rPr>
          <w:rFonts w:ascii="Liberation Serif" w:hAnsi="Liberation Serif"/>
          <w:sz w:val="28"/>
          <w:szCs w:val="28"/>
        </w:rPr>
        <w:t>13. Министерство не позднее 3 рабочих дней со дня опубликования закона Свердловской области об областном бюджете на очередной финансовый год и плановый период, которым утверждено распределение субсидий, направляет в органы местного самоуправления письменное уведомление о необходимости заключения Соглашений.</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14. Для заключения Соглашения орган местного самоуправления представляет в Министерство </w:t>
      </w:r>
      <w:r w:rsidR="004816B8">
        <w:rPr>
          <w:rFonts w:ascii="Liberation Serif" w:hAnsi="Liberation Serif"/>
          <w:sz w:val="28"/>
          <w:szCs w:val="28"/>
        </w:rPr>
        <w:t xml:space="preserve">в срок до 31 января года предоставления субсидии </w:t>
      </w:r>
      <w:r>
        <w:rPr>
          <w:rFonts w:ascii="Liberation Serif" w:hAnsi="Liberation Serif"/>
          <w:sz w:val="28"/>
          <w:szCs w:val="28"/>
        </w:rPr>
        <w:t>следующие документы:</w:t>
      </w:r>
    </w:p>
    <w:p w:rsidR="00DC2071" w:rsidRDefault="00DC2071" w:rsidP="00DC2071">
      <w:pPr>
        <w:ind w:firstLine="709"/>
        <w:jc w:val="both"/>
        <w:rPr>
          <w:rFonts w:ascii="Liberation Serif" w:hAnsi="Liberation Serif"/>
          <w:sz w:val="28"/>
          <w:szCs w:val="28"/>
        </w:rPr>
      </w:pPr>
      <w:bookmarkStart w:id="16" w:name="sub_101131"/>
      <w:bookmarkEnd w:id="15"/>
      <w:r>
        <w:rPr>
          <w:rFonts w:ascii="Liberation Serif" w:hAnsi="Liberation Serif"/>
          <w:sz w:val="28"/>
          <w:szCs w:val="28"/>
        </w:rPr>
        <w:t>1) проект Соглашения за подписью главы (главы администрации) муниципального образования или уполномоченного им лица в двух экземплярах;</w:t>
      </w:r>
    </w:p>
    <w:p w:rsidR="00DC2071" w:rsidRDefault="00DC2071" w:rsidP="00DC2071">
      <w:pPr>
        <w:ind w:firstLine="709"/>
        <w:jc w:val="both"/>
      </w:pPr>
      <w:bookmarkStart w:id="17" w:name="sub_101132"/>
      <w:bookmarkEnd w:id="16"/>
      <w:r>
        <w:rPr>
          <w:rFonts w:ascii="Liberation Serif" w:hAnsi="Liberation Serif"/>
          <w:sz w:val="28"/>
          <w:szCs w:val="28"/>
        </w:rPr>
        <w:lastRenderedPageBreak/>
        <w:t xml:space="preserve">2) копии сметных расчетов стоимости работ по созданию архитектурной доступности в образовательных организациях (в соответствии с </w:t>
      </w:r>
      <w:r>
        <w:rPr>
          <w:rStyle w:val="a6"/>
          <w:rFonts w:ascii="Liberation Serif" w:hAnsi="Liberation Serif" w:cs="Times New Roman CYR"/>
          <w:sz w:val="28"/>
          <w:szCs w:val="28"/>
        </w:rPr>
        <w:t>приказом</w:t>
      </w:r>
      <w:r>
        <w:rPr>
          <w:rFonts w:ascii="Liberation Serif" w:hAnsi="Liberation Serif"/>
          <w:sz w:val="28"/>
          <w:szCs w:val="28"/>
        </w:rPr>
        <w:t xml:space="preserve"> Министерства образования и науки Российской Федерации от 09.11.2015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согласованных с государственным казенным учреждением Свердловской области «Хозяйственно-эксплуатационное управление Министерства образования и молодежной политики Свердловской области»;</w:t>
      </w:r>
    </w:p>
    <w:p w:rsidR="00DC2071" w:rsidRDefault="00DC2071" w:rsidP="00DC2071">
      <w:pPr>
        <w:ind w:firstLine="709"/>
        <w:jc w:val="both"/>
        <w:rPr>
          <w:rFonts w:ascii="Liberation Serif" w:hAnsi="Liberation Serif"/>
          <w:sz w:val="28"/>
          <w:szCs w:val="28"/>
        </w:rPr>
      </w:pPr>
      <w:bookmarkStart w:id="18" w:name="sub_101133"/>
      <w:bookmarkEnd w:id="17"/>
      <w:r>
        <w:rPr>
          <w:rFonts w:ascii="Liberation Serif" w:hAnsi="Liberation Serif"/>
          <w:sz w:val="28"/>
          <w:szCs w:val="28"/>
        </w:rPr>
        <w:t>3) копию (копии) положительного (положительных) заключения (заключений)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о достоверности определения сметной стоимости обеспечения мероприятий по созданию архитектурной доступности в образовательной организации (копию (копии) положительного (положительных) заключения (заключений) экспертизы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(в части проверки достоверности определения сметной стоимости обеспечения мероприятий по созданию архитектурной доступности в образовательной организации)) или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обеспечения мероприятий по созданию архитектурной доступности в образовательной организации;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4) копию (копии) положительного (положительных) заключения (заключений) о проверке сметной стоимости обеспечения мероприятий по созданию архитектурной доступности в образовательной организации (в случае наличия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обеспечения мероприятий по созданию архитектурной доступности в образовательной организации) </w:t>
      </w:r>
      <w:r>
        <w:rPr>
          <w:rFonts w:ascii="Liberation Serif" w:hAnsi="Liberation Serif"/>
          <w:sz w:val="28"/>
          <w:szCs w:val="28"/>
        </w:rPr>
        <w:br/>
        <w:t>(при необходимости);</w:t>
      </w:r>
    </w:p>
    <w:p w:rsidR="00DC2071" w:rsidRDefault="00DC2071" w:rsidP="00DC2071">
      <w:pPr>
        <w:ind w:firstLine="709"/>
        <w:jc w:val="both"/>
        <w:rPr>
          <w:rFonts w:ascii="Liberation Serif" w:hAnsi="Liberation Serif"/>
          <w:sz w:val="28"/>
          <w:szCs w:val="28"/>
        </w:rPr>
      </w:pPr>
      <w:bookmarkStart w:id="19" w:name="sub_101134"/>
      <w:bookmarkEnd w:id="18"/>
      <w:r>
        <w:rPr>
          <w:rFonts w:ascii="Liberation Serif" w:hAnsi="Liberation Serif"/>
          <w:sz w:val="28"/>
          <w:szCs w:val="28"/>
        </w:rPr>
        <w:t>5) перечня специализированного оборудования, планируемого к приобретению, с указанием стоимости планируемого к приобретению оборудования конкурентным способом (рассмотрение не менее трех коммерческих предложений);</w:t>
      </w:r>
    </w:p>
    <w:p w:rsidR="00AD28AB" w:rsidRDefault="00AD28AB" w:rsidP="00DC2071">
      <w:pPr>
        <w:ind w:firstLine="709"/>
        <w:jc w:val="both"/>
        <w:rPr>
          <w:rFonts w:ascii="Liberation Serif" w:hAnsi="Liberation Serif"/>
          <w:sz w:val="28"/>
          <w:szCs w:val="28"/>
        </w:rPr>
      </w:pPr>
      <w:r>
        <w:rPr>
          <w:rFonts w:ascii="Liberation Serif" w:hAnsi="Liberation Serif" w:cs="Liberation Serif"/>
          <w:sz w:val="28"/>
          <w:szCs w:val="28"/>
        </w:rPr>
        <w:lastRenderedPageBreak/>
        <w:t xml:space="preserve">6) копию муниципального правового акта, утверждающего перечень мероприятий (результатов), в том числе мероприятие </w:t>
      </w:r>
      <w:r>
        <w:rPr>
          <w:rFonts w:ascii="Liberation Serif" w:hAnsi="Liberation Serif" w:cs="Liberation Serif"/>
          <w:bCs/>
          <w:color w:val="000000"/>
          <w:sz w:val="28"/>
          <w:szCs w:val="28"/>
        </w:rPr>
        <w:t>по</w:t>
      </w:r>
      <w:r>
        <w:rPr>
          <w:rFonts w:ascii="Liberation Serif" w:hAnsi="Liberation Serif"/>
          <w:sz w:val="28"/>
          <w:szCs w:val="28"/>
        </w:rPr>
        <w:t xml:space="preserve"> созданию в образовательных организациях условий для получения детьми-инвалидами качественного образования</w:t>
      </w:r>
      <w:r>
        <w:rPr>
          <w:rFonts w:ascii="Liberation Serif" w:hAnsi="Liberation Serif" w:cs="Liberation Serif"/>
          <w:bCs/>
          <w:color w:val="000000"/>
          <w:sz w:val="28"/>
          <w:szCs w:val="28"/>
        </w:rPr>
        <w:t>.</w:t>
      </w:r>
    </w:p>
    <w:p w:rsidR="00DC2071" w:rsidRDefault="00DC2071" w:rsidP="00DC2071">
      <w:pPr>
        <w:ind w:firstLine="709"/>
        <w:jc w:val="both"/>
        <w:rPr>
          <w:rFonts w:ascii="Liberation Serif" w:hAnsi="Liberation Serif"/>
          <w:sz w:val="28"/>
          <w:szCs w:val="28"/>
        </w:rPr>
      </w:pPr>
      <w:bookmarkStart w:id="20" w:name="sub_10115"/>
      <w:bookmarkEnd w:id="19"/>
      <w:r>
        <w:rPr>
          <w:rFonts w:ascii="Liberation Serif" w:hAnsi="Liberation Serif"/>
          <w:sz w:val="28"/>
          <w:szCs w:val="28"/>
        </w:rPr>
        <w:t>15. В случае несоблюдения органами местного самоуправления муниципальных образований срока представления документов, необходимых для заключения Соглашений, указанного в абзаце первом пункта 14 настоящего порядка, Министерство в срок не более 10 календарных дней с даты направления администрациям муниципальных образований уведомлений о необходимости заключения Соглашений готовит предложения и вносит в Правительство Свердловской области проекты правовых актов Правительства Свердловской области о перераспределении субсидий из областного бюджета.</w:t>
      </w:r>
    </w:p>
    <w:bookmarkEnd w:id="20"/>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Перераспределение средств областного бюджета, предусмотренных на создание в образовательных организациях условий для получения детьми-инвалидами качественного образования, осуществляется между муниципальными образованиями, с которыми Министерством заключены Соглашения, пропорционально потребности в средствах областного бюджета на создание в образовательных организациях условий для получения детьми-инвалидами качественного образования, указанной в заявке.</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Общий объем субсидии, предоставляемой муниципальному образованию, с учетом перераспределения не может превышать потребность в средствах областного бюджета на создание в образовательных организациях условий для получения детьми-инвалидами качественного образования, указанную в заявке.</w:t>
      </w:r>
    </w:p>
    <w:p w:rsidR="00DC2071" w:rsidRDefault="00DC2071" w:rsidP="00DC2071">
      <w:pPr>
        <w:ind w:firstLine="709"/>
        <w:jc w:val="both"/>
        <w:rPr>
          <w:rFonts w:ascii="Liberation Serif" w:hAnsi="Liberation Serif"/>
          <w:sz w:val="28"/>
          <w:szCs w:val="28"/>
        </w:rPr>
      </w:pPr>
      <w:bookmarkStart w:id="21" w:name="sub_10116"/>
      <w:r>
        <w:rPr>
          <w:rFonts w:ascii="Liberation Serif" w:hAnsi="Liberation Serif"/>
          <w:sz w:val="28"/>
          <w:szCs w:val="28"/>
        </w:rPr>
        <w:t>16. Перечисление субсидий осуществляется из областного бюджета на счета территориальных органов Управления Федерального казначейства по Свердловской области, открытые для кассового обслуживания исполнения местного бюджета.</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17. 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бюджетным, административным и уголовным законодательством Российской Федерации.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18. </w:t>
      </w:r>
      <w:r w:rsidR="00F04CF7">
        <w:rPr>
          <w:rFonts w:ascii="Liberation Serif" w:hAnsi="Liberation Serif" w:cs="Liberation Serif"/>
          <w:color w:val="000000" w:themeColor="text1"/>
          <w:sz w:val="28"/>
          <w:szCs w:val="28"/>
        </w:rPr>
        <w:t xml:space="preserve">Результатами </w:t>
      </w:r>
      <w:r>
        <w:rPr>
          <w:rFonts w:ascii="Liberation Serif" w:hAnsi="Liberation Serif"/>
          <w:sz w:val="28"/>
          <w:szCs w:val="28"/>
        </w:rPr>
        <w:t>использования субсидии являются:</w:t>
      </w:r>
    </w:p>
    <w:p w:rsidR="00DC2071" w:rsidRDefault="00DC2071" w:rsidP="00DC2071">
      <w:pPr>
        <w:ind w:firstLine="709"/>
        <w:jc w:val="both"/>
        <w:rPr>
          <w:rFonts w:ascii="Liberation Serif" w:hAnsi="Liberation Serif"/>
          <w:sz w:val="28"/>
          <w:szCs w:val="28"/>
        </w:rPr>
      </w:pPr>
      <w:bookmarkStart w:id="22" w:name="sub_101161"/>
      <w:bookmarkEnd w:id="21"/>
      <w:r>
        <w:rPr>
          <w:rFonts w:ascii="Liberation Serif" w:hAnsi="Liberation Serif"/>
          <w:sz w:val="28"/>
          <w:szCs w:val="28"/>
        </w:rPr>
        <w:t>1) 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на территории муниципального образования;</w:t>
      </w:r>
    </w:p>
    <w:p w:rsidR="00DC2071" w:rsidRDefault="00DC2071" w:rsidP="00DC2071">
      <w:pPr>
        <w:ind w:firstLine="709"/>
        <w:jc w:val="both"/>
        <w:rPr>
          <w:rFonts w:ascii="Liberation Serif" w:hAnsi="Liberation Serif"/>
          <w:sz w:val="28"/>
          <w:szCs w:val="28"/>
        </w:rPr>
      </w:pPr>
      <w:bookmarkStart w:id="23" w:name="sub_101162"/>
      <w:bookmarkEnd w:id="22"/>
      <w:r>
        <w:rPr>
          <w:rFonts w:ascii="Liberation Serif" w:hAnsi="Liberation Serif"/>
          <w:sz w:val="28"/>
          <w:szCs w:val="28"/>
        </w:rPr>
        <w:t xml:space="preserve">2) увеличение доли дошкольных образовательных организаций, в которых создана универсальная </w:t>
      </w:r>
      <w:proofErr w:type="spellStart"/>
      <w:r>
        <w:rPr>
          <w:rFonts w:ascii="Liberation Serif" w:hAnsi="Liberation Serif"/>
          <w:sz w:val="28"/>
          <w:szCs w:val="28"/>
        </w:rPr>
        <w:t>безбарьерная</w:t>
      </w:r>
      <w:proofErr w:type="spellEnd"/>
      <w:r>
        <w:rPr>
          <w:rFonts w:ascii="Liberation Serif" w:hAnsi="Liberation Serif"/>
          <w:sz w:val="28"/>
          <w:szCs w:val="28"/>
        </w:rPr>
        <w:t xml:space="preserve"> среда для инклюзивного образования детей-инвалидов, расположенных на территории муниципального образования;</w:t>
      </w:r>
    </w:p>
    <w:p w:rsidR="00DC2071" w:rsidRDefault="00DC2071" w:rsidP="00DC2071">
      <w:pPr>
        <w:ind w:firstLine="709"/>
        <w:jc w:val="both"/>
        <w:rPr>
          <w:rFonts w:ascii="Liberation Serif" w:hAnsi="Liberation Serif"/>
          <w:sz w:val="28"/>
          <w:szCs w:val="28"/>
        </w:rPr>
      </w:pPr>
      <w:bookmarkStart w:id="24" w:name="sub_101163"/>
      <w:bookmarkEnd w:id="23"/>
      <w:r>
        <w:rPr>
          <w:rFonts w:ascii="Liberation Serif" w:hAnsi="Liberation Serif"/>
          <w:sz w:val="28"/>
          <w:szCs w:val="28"/>
        </w:rPr>
        <w:t>3) увеличение доли детей-инвалидов в возрасте от 1,5 до 7 лет, охваченных дошкольным образованием, в общей численности детей-инвалидов данного возраста на территории муниципального образования;</w:t>
      </w:r>
    </w:p>
    <w:p w:rsidR="00DC2071" w:rsidRDefault="00DC2071" w:rsidP="00DC2071">
      <w:pPr>
        <w:ind w:firstLine="709"/>
        <w:jc w:val="both"/>
        <w:rPr>
          <w:rFonts w:ascii="Liberation Serif" w:hAnsi="Liberation Serif"/>
          <w:sz w:val="28"/>
          <w:szCs w:val="28"/>
        </w:rPr>
      </w:pPr>
      <w:bookmarkStart w:id="25" w:name="sub_101164"/>
      <w:bookmarkEnd w:id="24"/>
      <w:r>
        <w:rPr>
          <w:rFonts w:ascii="Liberation Serif" w:hAnsi="Liberation Serif"/>
          <w:sz w:val="28"/>
          <w:szCs w:val="28"/>
        </w:rPr>
        <w:lastRenderedPageBreak/>
        <w:t>4) увеличение доли детей-инвалидов в возрасте от 5 до 18 лет, получающих дополнительное образование, от общей численности детей-инвалидов данного возраста на территории муниципального образования.</w:t>
      </w:r>
    </w:p>
    <w:p w:rsidR="00DC2071" w:rsidRDefault="00DC2071" w:rsidP="00DC2071">
      <w:pPr>
        <w:ind w:firstLine="709"/>
        <w:jc w:val="both"/>
        <w:rPr>
          <w:rFonts w:ascii="Liberation Serif" w:hAnsi="Liberation Serif"/>
          <w:sz w:val="28"/>
          <w:szCs w:val="28"/>
        </w:rPr>
      </w:pPr>
      <w:bookmarkStart w:id="26" w:name="sub_10117"/>
      <w:bookmarkEnd w:id="25"/>
      <w:r>
        <w:rPr>
          <w:rFonts w:ascii="Liberation Serif" w:hAnsi="Liberation Serif"/>
          <w:sz w:val="28"/>
          <w:szCs w:val="28"/>
        </w:rPr>
        <w:t>19. В случае возникновения у муниципальных образований при заключении муниципальных контрактов (договоров) в рамках исполнения Соглашений экономии бюджетных средств муниципальные образования согласуют с Министерством возможность использования сэкономленных бюджетных средств на дополнительное обеспечение создания в образовательных организациях условий для получения детьми-инвалидами качественного образования, установленных Соглашениями. Представление муниципальным образованием письма о рассмотрении возможности использования сэкономленных бюджетных средств на дополнительное обеспечение создания в образовательных организациях условий для получения детьми-инвалидами качественного образования осуществляется в срок не позднее 1 октября года предоставления субсидии.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20. Муниципальные образования обеспечивают расходование бюджетных средств пропорционально, исходя из уровня </w:t>
      </w:r>
      <w:proofErr w:type="spellStart"/>
      <w:r>
        <w:rPr>
          <w:rFonts w:ascii="Liberation Serif" w:hAnsi="Liberation Serif"/>
          <w:sz w:val="28"/>
          <w:szCs w:val="28"/>
        </w:rPr>
        <w:t>софинансирования</w:t>
      </w:r>
      <w:proofErr w:type="spellEnd"/>
      <w:r>
        <w:rPr>
          <w:rFonts w:ascii="Liberation Serif" w:hAnsi="Liberation Serif"/>
          <w:sz w:val="28"/>
          <w:szCs w:val="28"/>
        </w:rPr>
        <w:t>, установленного Соглашением.</w:t>
      </w:r>
    </w:p>
    <w:p w:rsidR="00DC2071" w:rsidRDefault="00AD28AB" w:rsidP="00DC2071">
      <w:pPr>
        <w:ind w:firstLine="709"/>
        <w:jc w:val="both"/>
        <w:rPr>
          <w:rFonts w:ascii="Liberation Serif" w:hAnsi="Liberation Serif"/>
          <w:sz w:val="28"/>
          <w:szCs w:val="28"/>
        </w:rPr>
      </w:pPr>
      <w:r>
        <w:rPr>
          <w:rFonts w:ascii="Liberation Serif" w:hAnsi="Liberation Serif"/>
          <w:sz w:val="28"/>
          <w:szCs w:val="28"/>
        </w:rPr>
        <w:t xml:space="preserve">21. Внесение в Соглашение изменений, предусматривающих уменьшение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когда достижение результатов использования субсидии оказалось невозможным вследствие обстоятельств непреодолимой силы, изменения значений целевых показателей реализации государственной программы Свердловской области «Развитие системы образования и реализация молодежной политики в Свердловской области до 2027 года», утвержденной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w:t>
      </w:r>
      <w:r>
        <w:rPr>
          <w:rFonts w:ascii="Liberation Serif" w:hAnsi="Liberation Serif"/>
          <w:sz w:val="28"/>
          <w:szCs w:val="28"/>
        </w:rPr>
        <w:br/>
        <w:t>до 2027 года», а также сокращения размера субсидии.</w:t>
      </w:r>
    </w:p>
    <w:p w:rsidR="00AD28AB" w:rsidRDefault="00AD28AB" w:rsidP="00DC2071">
      <w:pPr>
        <w:ind w:firstLine="709"/>
        <w:jc w:val="both"/>
        <w:rPr>
          <w:rFonts w:ascii="Liberation Serif" w:hAnsi="Liberation Serif"/>
          <w:sz w:val="28"/>
          <w:szCs w:val="28"/>
        </w:rPr>
      </w:pPr>
      <w:r>
        <w:rPr>
          <w:rFonts w:ascii="Liberation Serif" w:hAnsi="Liberation Serif"/>
          <w:sz w:val="28"/>
          <w:szCs w:val="28"/>
        </w:rPr>
        <w:t xml:space="preserve">21-1. </w:t>
      </w:r>
      <w:r>
        <w:rPr>
          <w:rFonts w:ascii="Liberation Serif" w:hAnsi="Liberation Serif" w:cs="Liberation Serif"/>
          <w:sz w:val="28"/>
          <w:szCs w:val="28"/>
        </w:rPr>
        <w:t xml:space="preserve">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w:t>
      </w:r>
      <w:r>
        <w:rPr>
          <w:rFonts w:ascii="Liberation Serif" w:hAnsi="Liberation Serif" w:cs="Liberation Serif"/>
          <w:sz w:val="28"/>
          <w:szCs w:val="28"/>
        </w:rPr>
        <w:lastRenderedPageBreak/>
        <w:t xml:space="preserve">соответствии с Федеральным законом от 5 апреля 2013 года № 44-ФЗ </w:t>
      </w:r>
      <w:r>
        <w:rPr>
          <w:rFonts w:ascii="Liberation Serif" w:hAnsi="Liberation Serif" w:cs="Liberation Serif"/>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22. В случае если муниципальным образованием по состоянию на 31 декабря года предоставления субсидии нарушено обязательство по обеспечению достижения показателей результативности использования субсидии, объем средств, подлежащих возврату в доход областного бюджета, рассчитывается по формуле</w:t>
      </w:r>
    </w:p>
    <w:p w:rsidR="00DC2071" w:rsidRDefault="00DC2071" w:rsidP="00DC2071">
      <w:pPr>
        <w:jc w:val="both"/>
        <w:rPr>
          <w:rFonts w:ascii="Liberation Serif" w:hAnsi="Liberation Serif"/>
          <w:sz w:val="28"/>
          <w:szCs w:val="28"/>
        </w:rPr>
      </w:pPr>
    </w:p>
    <w:p w:rsidR="00DC2071" w:rsidRDefault="00DC2071" w:rsidP="00DC2071">
      <w:pPr>
        <w:jc w:val="center"/>
      </w:pPr>
      <w:r>
        <w:rPr>
          <w:rFonts w:ascii="Liberation Serif" w:hAnsi="Liberation Serif"/>
          <w:sz w:val="28"/>
          <w:szCs w:val="28"/>
          <w:lang w:val="en-US"/>
        </w:rPr>
        <w:t>V</w:t>
      </w:r>
      <w:r>
        <w:rPr>
          <w:rFonts w:ascii="Liberation Serif" w:hAnsi="Liberation Serif"/>
          <w:sz w:val="28"/>
          <w:szCs w:val="28"/>
        </w:rPr>
        <w:t>возврата = 0,1</w:t>
      </w:r>
      <w:r>
        <w:rPr>
          <w:rFonts w:ascii="Liberation Serif" w:hAnsi="Liberation Serif"/>
          <w:sz w:val="28"/>
          <w:szCs w:val="28"/>
          <w:lang w:val="en-US"/>
        </w:rPr>
        <w:t>V</w:t>
      </w:r>
      <w:r>
        <w:rPr>
          <w:rFonts w:ascii="Liberation Serif" w:hAnsi="Liberation Serif"/>
          <w:sz w:val="28"/>
          <w:szCs w:val="28"/>
        </w:rPr>
        <w:t xml:space="preserve"> субсидии, где:</w:t>
      </w:r>
    </w:p>
    <w:p w:rsidR="00DC2071" w:rsidRDefault="00DC2071" w:rsidP="00DC2071">
      <w:pPr>
        <w:ind w:firstLine="709"/>
        <w:jc w:val="both"/>
        <w:rPr>
          <w:rFonts w:ascii="Liberation Serif" w:hAnsi="Liberation Serif"/>
          <w:sz w:val="28"/>
          <w:szCs w:val="28"/>
        </w:rPr>
      </w:pPr>
    </w:p>
    <w:p w:rsidR="00DC2071" w:rsidRDefault="00DC2071" w:rsidP="00DC2071">
      <w:pPr>
        <w:ind w:firstLine="709"/>
        <w:jc w:val="both"/>
      </w:pPr>
      <w:r>
        <w:rPr>
          <w:rFonts w:ascii="Liberation Serif" w:hAnsi="Liberation Serif"/>
          <w:sz w:val="28"/>
          <w:szCs w:val="28"/>
          <w:lang w:val="en-US"/>
        </w:rPr>
        <w:t>V</w:t>
      </w:r>
      <w:r>
        <w:rPr>
          <w:rFonts w:ascii="Liberation Serif" w:hAnsi="Liberation Serif"/>
          <w:sz w:val="28"/>
          <w:szCs w:val="28"/>
        </w:rPr>
        <w:t>субсидии –</w:t>
      </w:r>
      <w:r>
        <w:rPr>
          <w:rFonts w:ascii="Liberation Serif" w:hAnsi="Liberation Serif" w:cs="Liberation Serif"/>
          <w:sz w:val="28"/>
          <w:szCs w:val="28"/>
        </w:rPr>
        <w:t xml:space="preserve"> размер субсидии, предоставленной муниципальному образованию.</w:t>
      </w:r>
    </w:p>
    <w:p w:rsidR="00DC2071" w:rsidRDefault="00DC2071" w:rsidP="00DC2071">
      <w:pPr>
        <w:ind w:firstLine="709"/>
        <w:jc w:val="both"/>
      </w:pPr>
      <w:r>
        <w:rPr>
          <w:rFonts w:ascii="Liberation Serif" w:hAnsi="Liberation Serif"/>
          <w:sz w:val="28"/>
          <w:szCs w:val="28"/>
        </w:rPr>
        <w:t>При расчете объема средств, подлежащих возврату, в размере субсидии, предоставленной муниципальному образованию (</w:t>
      </w:r>
      <w:r>
        <w:rPr>
          <w:rFonts w:ascii="Liberation Serif" w:hAnsi="Liberation Serif"/>
          <w:sz w:val="28"/>
          <w:szCs w:val="28"/>
          <w:lang w:val="en-US"/>
        </w:rPr>
        <w:t>V</w:t>
      </w:r>
      <w:r>
        <w:rPr>
          <w:rFonts w:ascii="Liberation Serif" w:hAnsi="Liberation Serif"/>
          <w:sz w:val="28"/>
          <w:szCs w:val="28"/>
        </w:rPr>
        <w:t>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Министерство на основании отчетности, представленной органами местного самоуправления в соответствии с Соглашением, принимает решение о достижении (</w:t>
      </w:r>
      <w:proofErr w:type="spellStart"/>
      <w:r>
        <w:rPr>
          <w:rFonts w:ascii="Liberation Serif" w:hAnsi="Liberation Serif"/>
          <w:sz w:val="28"/>
          <w:szCs w:val="28"/>
        </w:rPr>
        <w:t>недостижении</w:t>
      </w:r>
      <w:proofErr w:type="spellEnd"/>
      <w:r>
        <w:rPr>
          <w:rFonts w:ascii="Liberation Serif" w:hAnsi="Liberation Serif"/>
          <w:sz w:val="28"/>
          <w:szCs w:val="28"/>
        </w:rPr>
        <w:t>) муниципальным образованием значений показателей результативности использования субсидии, за исключением случая, указанного в части первой пункта 23 настоящего порядка, в срок до 1 марта года, следующего за годом предоставления субсидии.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Решение о </w:t>
      </w:r>
      <w:proofErr w:type="spellStart"/>
      <w:r>
        <w:rPr>
          <w:rFonts w:ascii="Liberation Serif" w:hAnsi="Liberation Serif"/>
          <w:sz w:val="28"/>
          <w:szCs w:val="28"/>
        </w:rPr>
        <w:t>недостижении</w:t>
      </w:r>
      <w:proofErr w:type="spellEnd"/>
      <w:r>
        <w:rPr>
          <w:rFonts w:ascii="Liberation Serif" w:hAnsi="Liberation Serif"/>
          <w:sz w:val="28"/>
          <w:szCs w:val="28"/>
        </w:rPr>
        <w:t xml:space="preserve"> муниципальным образованием значений показателей результативности использования субсидии, содержащее расчет объема средств, подлежащих возврату в доход областного бюджета (далее – решение), принимается в форме приказа Министерства.</w:t>
      </w:r>
    </w:p>
    <w:p w:rsidR="00DC2071" w:rsidRDefault="00DC2071" w:rsidP="00DC2071">
      <w:pPr>
        <w:ind w:firstLine="709"/>
        <w:jc w:val="both"/>
      </w:pPr>
      <w:r>
        <w:rPr>
          <w:rFonts w:ascii="Liberation Serif" w:hAnsi="Liberation Serif"/>
          <w:sz w:val="28"/>
          <w:szCs w:val="28"/>
        </w:rPr>
        <w:t xml:space="preserve">Министерство не позднее 10 рабочих дней со дня принятия решения направляет муниципальному образованию требование о возврате средств (далее – требование) с указанием объема средств субсидии, подлежащих возврату в доход областного бюджета, реквизитов </w:t>
      </w:r>
      <w:r>
        <w:rPr>
          <w:rFonts w:ascii="Liberation Serif" w:hAnsi="Liberation Serif" w:cs="Liberation Serif"/>
          <w:sz w:val="28"/>
          <w:szCs w:val="28"/>
        </w:rPr>
        <w:t>администратора доходов областного бюджета</w:t>
      </w:r>
      <w:r>
        <w:rPr>
          <w:rFonts w:ascii="Liberation Serif" w:hAnsi="Liberation Serif"/>
          <w:sz w:val="28"/>
          <w:szCs w:val="28"/>
        </w:rPr>
        <w:t xml:space="preserve"> для возврата средств субсидии и приложением копии решения.</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Копия решения направляется Министерством в Министерство финансов Свердловской области.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Муниципальное образование, получившее требование, обязано вернуть средства субсидии, подлежащие возврату, в объеме, указанном в требовании, </w:t>
      </w:r>
      <w:r>
        <w:rPr>
          <w:rFonts w:ascii="Liberation Serif" w:hAnsi="Liberation Serif"/>
          <w:sz w:val="28"/>
          <w:szCs w:val="28"/>
        </w:rPr>
        <w:br/>
        <w:t>в доход областного бюджета в срок не позднее 10 рабочих дней со дня получения требования.</w:t>
      </w:r>
    </w:p>
    <w:p w:rsidR="00DC2071" w:rsidRDefault="00806191" w:rsidP="00DC2071">
      <w:pPr>
        <w:ind w:firstLine="709"/>
        <w:jc w:val="both"/>
        <w:rPr>
          <w:rFonts w:ascii="Liberation Serif" w:hAnsi="Liberation Serif"/>
          <w:sz w:val="28"/>
          <w:szCs w:val="28"/>
        </w:rPr>
      </w:pPr>
      <w:r>
        <w:rPr>
          <w:rFonts w:ascii="Liberation Serif" w:hAnsi="Liberation Serif"/>
          <w:sz w:val="28"/>
          <w:szCs w:val="28"/>
        </w:rPr>
        <w:t xml:space="preserve">23. Муниципальное образование, допустившее </w:t>
      </w:r>
      <w:proofErr w:type="spellStart"/>
      <w:r>
        <w:rPr>
          <w:rFonts w:ascii="Liberation Serif" w:hAnsi="Liberation Serif"/>
          <w:sz w:val="28"/>
          <w:szCs w:val="28"/>
        </w:rPr>
        <w:t>недостижение</w:t>
      </w:r>
      <w:proofErr w:type="spellEnd"/>
      <w:r>
        <w:rPr>
          <w:rFonts w:ascii="Liberation Serif" w:hAnsi="Liberation Serif"/>
          <w:sz w:val="28"/>
          <w:szCs w:val="28"/>
        </w:rPr>
        <w:t xml:space="preserve"> значений результатов использования субсидии, вправе обратиться в Министерство </w:t>
      </w:r>
      <w:r>
        <w:rPr>
          <w:rFonts w:ascii="Liberation Serif" w:hAnsi="Liberation Serif"/>
          <w:sz w:val="28"/>
          <w:szCs w:val="28"/>
        </w:rPr>
        <w:br/>
      </w:r>
      <w:r>
        <w:rPr>
          <w:rFonts w:ascii="Liberation Serif" w:hAnsi="Liberation Serif"/>
          <w:sz w:val="28"/>
          <w:szCs w:val="28"/>
        </w:rPr>
        <w:lastRenderedPageBreak/>
        <w:t xml:space="preserve">не позднее 15 февраля года, следующего за годом предоставления субсидии, </w:t>
      </w:r>
      <w:r>
        <w:rPr>
          <w:rFonts w:ascii="Liberation Serif" w:hAnsi="Liberation Serif"/>
          <w:sz w:val="28"/>
          <w:szCs w:val="28"/>
        </w:rPr>
        <w:br/>
        <w:t xml:space="preserve">с ходатайством о продлении срока достижения значений результатов использования субсидии (далее – ходатайство), в случае если </w:t>
      </w:r>
      <w:proofErr w:type="spellStart"/>
      <w:r>
        <w:rPr>
          <w:rFonts w:ascii="Liberation Serif" w:hAnsi="Liberation Serif"/>
          <w:sz w:val="28"/>
          <w:szCs w:val="28"/>
        </w:rPr>
        <w:t>недостижение</w:t>
      </w:r>
      <w:proofErr w:type="spellEnd"/>
      <w:r>
        <w:rPr>
          <w:rFonts w:ascii="Liberation Serif" w:hAnsi="Liberation Serif"/>
          <w:sz w:val="28"/>
          <w:szCs w:val="28"/>
        </w:rPr>
        <w:t xml:space="preserve"> значений результатов использования субсидии возникло из-за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(или) органа 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достижение запланированных значений результатов использования субсидии).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К ходатайству должны быть приложены документы, подтверждающие обстоятельства, указанные в части первой настоящего пункта.</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В ходатайстве должен быть обоснован новый срок достижения значений </w:t>
      </w:r>
      <w:r w:rsidR="00CB581E">
        <w:rPr>
          <w:rFonts w:ascii="Liberation Serif" w:hAnsi="Liberation Serif" w:cs="Liberation Serif"/>
          <w:sz w:val="28"/>
          <w:szCs w:val="28"/>
        </w:rPr>
        <w:t>результатов</w:t>
      </w:r>
      <w:r w:rsidR="00CB581E">
        <w:rPr>
          <w:rFonts w:ascii="Liberation Serif" w:hAnsi="Liberation Serif"/>
          <w:sz w:val="28"/>
          <w:szCs w:val="28"/>
        </w:rPr>
        <w:t xml:space="preserve"> </w:t>
      </w:r>
      <w:r>
        <w:rPr>
          <w:rFonts w:ascii="Liberation Serif" w:hAnsi="Liberation Serif"/>
          <w:sz w:val="28"/>
          <w:szCs w:val="28"/>
        </w:rPr>
        <w:t>использования субсидии, который может быть продлен не позднее чем до 1 сентября года, следующего за годом предоставления субсидии.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Министерство рассматривает представленные муниципальным образованием документы в течение 10 рабочих дней со дня их поступления и принимает мотивированное решение:</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1) о продлении срока достижения значений </w:t>
      </w:r>
      <w:r w:rsidR="00CB581E">
        <w:rPr>
          <w:rFonts w:ascii="Liberation Serif" w:hAnsi="Liberation Serif" w:cs="Liberation Serif"/>
          <w:sz w:val="28"/>
          <w:szCs w:val="28"/>
        </w:rPr>
        <w:t>результатов</w:t>
      </w:r>
      <w:r w:rsidR="00CB581E">
        <w:rPr>
          <w:rFonts w:ascii="Liberation Serif" w:hAnsi="Liberation Serif"/>
          <w:sz w:val="28"/>
          <w:szCs w:val="28"/>
        </w:rPr>
        <w:t xml:space="preserve"> </w:t>
      </w:r>
      <w:r>
        <w:rPr>
          <w:rFonts w:ascii="Liberation Serif" w:hAnsi="Liberation Serif"/>
          <w:sz w:val="28"/>
          <w:szCs w:val="28"/>
        </w:rPr>
        <w:t>использования субсидии;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2) об отказе в продлении срока достижения значений </w:t>
      </w:r>
      <w:r w:rsidR="00CB581E">
        <w:rPr>
          <w:rFonts w:ascii="Liberation Serif" w:hAnsi="Liberation Serif" w:cs="Liberation Serif"/>
          <w:sz w:val="28"/>
          <w:szCs w:val="28"/>
        </w:rPr>
        <w:t>результатов</w:t>
      </w:r>
      <w:r>
        <w:rPr>
          <w:rFonts w:ascii="Liberation Serif" w:hAnsi="Liberation Serif"/>
          <w:sz w:val="28"/>
          <w:szCs w:val="28"/>
        </w:rPr>
        <w:t xml:space="preserve"> использования субсидии.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w:t>
      </w:r>
    </w:p>
    <w:p w:rsidR="00806191" w:rsidRDefault="00806191" w:rsidP="00806191">
      <w:pPr>
        <w:ind w:firstLine="709"/>
        <w:jc w:val="both"/>
      </w:pPr>
      <w:r>
        <w:rPr>
          <w:rFonts w:ascii="Liberation Serif" w:hAnsi="Liberation Serif"/>
          <w:sz w:val="28"/>
          <w:szCs w:val="28"/>
        </w:rPr>
        <w:t xml:space="preserve">Основаниями для принятия решения об отказе в продлении срока достижения значений результатов использования субсидии являются отсутствие документов, подтверждающих наличие обстоятельств, указанных в части первой настоящего пункта, и (или) отсутствие в ходатайстве указания срока достижения значений результатов использования субсидии, и (или) указание в ходатайстве срока достижения значений результатов использования субсидии, </w:t>
      </w:r>
      <w:r>
        <w:rPr>
          <w:rFonts w:ascii="Liberation Serif" w:hAnsi="Liberation Serif"/>
          <w:sz w:val="28"/>
          <w:szCs w:val="28"/>
        </w:rPr>
        <w:br/>
        <w:t>не соответствующего временному интервалу, – до 1 сентября года, следующего за годом предоставления субсидии.</w:t>
      </w:r>
    </w:p>
    <w:p w:rsidR="00DC2071" w:rsidRDefault="00806191" w:rsidP="00806191">
      <w:pPr>
        <w:ind w:firstLine="709"/>
        <w:jc w:val="both"/>
        <w:rPr>
          <w:rFonts w:ascii="Liberation Serif" w:hAnsi="Liberation Serif"/>
          <w:sz w:val="28"/>
          <w:szCs w:val="28"/>
        </w:rPr>
      </w:pPr>
      <w:r>
        <w:rPr>
          <w:rFonts w:ascii="Liberation Serif" w:hAnsi="Liberation Serif"/>
          <w:sz w:val="28"/>
          <w:szCs w:val="28"/>
        </w:rPr>
        <w:t xml:space="preserve">В случае принятия решения о продлении срока достижения значений результатов использования субсидии Министерство заключает с муниципальным образованием дополнительное соглашение к Соглашению с определением нового </w:t>
      </w:r>
      <w:r>
        <w:rPr>
          <w:rFonts w:ascii="Liberation Serif" w:hAnsi="Liberation Serif"/>
          <w:sz w:val="28"/>
          <w:szCs w:val="28"/>
        </w:rPr>
        <w:lastRenderedPageBreak/>
        <w:t>срока достижения значений результатов использования субсидии и представления отчета.</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 xml:space="preserve">В случае если в срок, определенный в дополнительном соглашении к Соглашению, значения </w:t>
      </w:r>
      <w:r w:rsidR="00CB581E">
        <w:rPr>
          <w:rFonts w:ascii="Liberation Serif" w:hAnsi="Liberation Serif" w:cs="Liberation Serif"/>
          <w:sz w:val="28"/>
          <w:szCs w:val="28"/>
        </w:rPr>
        <w:t>результатов</w:t>
      </w:r>
      <w:r w:rsidR="00CB581E">
        <w:rPr>
          <w:rFonts w:ascii="Liberation Serif" w:hAnsi="Liberation Serif"/>
          <w:sz w:val="28"/>
          <w:szCs w:val="28"/>
        </w:rPr>
        <w:t xml:space="preserve"> </w:t>
      </w:r>
      <w:r>
        <w:rPr>
          <w:rFonts w:ascii="Liberation Serif" w:hAnsi="Liberation Serif"/>
          <w:sz w:val="28"/>
          <w:szCs w:val="28"/>
        </w:rPr>
        <w:t>использования субсидии не достигнуты, Министерство не позднее 10 рабочих дней со дня окончания указанного срока принимает новое решение и направляет требование муниципальному образованию.</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Средства, подлежащие возврату, в объеме, указанном в решении, подлежат возврату в доход областного бюджета не позднее 10 рабочих дней со дня получения требования муниципальным образованием.</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Министерство направляет уведомление в Министерство финансов Свердловской области о невыполнении муниципальным образованием требования не позднее 10 рабочих дней по истечении срока возврата, указанного в требовании.</w:t>
      </w:r>
    </w:p>
    <w:p w:rsidR="00DC2071" w:rsidRDefault="00DC2071" w:rsidP="00DC2071">
      <w:pPr>
        <w:ind w:firstLine="709"/>
        <w:jc w:val="both"/>
        <w:rPr>
          <w:rFonts w:ascii="Liberation Serif" w:hAnsi="Liberation Serif"/>
          <w:sz w:val="28"/>
          <w:szCs w:val="28"/>
        </w:rPr>
      </w:pPr>
      <w:r>
        <w:rPr>
          <w:rFonts w:ascii="Liberation Serif" w:hAnsi="Liberation Serif"/>
          <w:sz w:val="28"/>
          <w:szCs w:val="28"/>
        </w:rPr>
        <w:t>В случае невыполнения муниципальным образованием требования в установленные сроки Министерство принимает меры по взысканию средств, подлежащих возврату, в судебном порядке.</w:t>
      </w:r>
    </w:p>
    <w:bookmarkEnd w:id="26"/>
    <w:p w:rsidR="00DC2071" w:rsidRDefault="00DC2071" w:rsidP="00DC207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24. Контроль за соблюдением муниципальным образованием целей, условий и порядка предоставления субсидии осуществляется Министерством.</w:t>
      </w:r>
    </w:p>
    <w:p w:rsidR="00DC2071" w:rsidRDefault="00DC2071" w:rsidP="00DC207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после представления муниципальным образованием отчетов об использовании средств субсидии, а также по иным основаниям, установленным Соглашением, проводит обязательные проверки соблюдения целей, условий и порядка предоставления субсидии.</w:t>
      </w:r>
    </w:p>
    <w:p w:rsidR="00DC2071" w:rsidRDefault="00DC2071" w:rsidP="00DC207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При выявлении Министерством нарушений целей, условий и порядка предоставления субсидии материалы проверок направляются в Министерство финансов Свердловской области.</w:t>
      </w:r>
    </w:p>
    <w:p w:rsidR="00DC2071" w:rsidRDefault="00DC2071" w:rsidP="00DC207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средств субсидии.</w:t>
      </w:r>
    </w:p>
    <w:p w:rsidR="00DC2071" w:rsidRDefault="00DC2071" w:rsidP="00DC207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Требование о возврате средств субсидии направляется Министерством муниципальному образованию в течение 10 рабочих дней со дня выявления нарушений целей, условий и порядка предоставления субсидии. </w:t>
      </w:r>
    </w:p>
    <w:p w:rsidR="00DC2071" w:rsidRDefault="00DC2071" w:rsidP="00DC207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При невозврате средств субсидии в срок, указанный в части четвертой настоящего пункта, Министерство принимает меры по взысканию подлежащих возврату в областной бюджет средств субсидии в судебном порядке.</w:t>
      </w:r>
    </w:p>
    <w:p w:rsidR="00DC2071" w:rsidRDefault="00DC2071" w:rsidP="00DC207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25. Контроль за соблюдением муниципальным образованием целей, условий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bookmarkStart w:id="27" w:name="sub_101100"/>
    </w:p>
    <w:p w:rsidR="00DC2071" w:rsidRDefault="00DC2071" w:rsidP="00DC2071">
      <w:pPr>
        <w:pageBreakBefore/>
        <w:ind w:left="5376"/>
      </w:pPr>
      <w:r>
        <w:rPr>
          <w:rStyle w:val="a5"/>
          <w:rFonts w:ascii="Liberation Serif" w:hAnsi="Liberation Serif" w:cs="Arial"/>
          <w:bCs w:val="0"/>
          <w:sz w:val="28"/>
          <w:szCs w:val="28"/>
        </w:rPr>
        <w:lastRenderedPageBreak/>
        <w:t>Приложение № 1</w:t>
      </w:r>
      <w:r>
        <w:rPr>
          <w:b/>
          <w:sz w:val="28"/>
          <w:szCs w:val="28"/>
        </w:rPr>
        <w:t xml:space="preserve"> </w:t>
      </w:r>
      <w:r>
        <w:rPr>
          <w:b/>
          <w:sz w:val="28"/>
          <w:szCs w:val="28"/>
        </w:rPr>
        <w:br/>
      </w:r>
      <w:r>
        <w:rPr>
          <w:rStyle w:val="a5"/>
          <w:rFonts w:ascii="Liberation Serif" w:hAnsi="Liberation Serif" w:cs="Arial"/>
          <w:bCs w:val="0"/>
          <w:sz w:val="28"/>
          <w:szCs w:val="28"/>
        </w:rPr>
        <w:t xml:space="preserve">к Порядку предоставления </w:t>
      </w:r>
      <w:r>
        <w:rPr>
          <w:rStyle w:val="a5"/>
          <w:rFonts w:ascii="Liberation Serif" w:hAnsi="Liberation Serif" w:cs="Arial"/>
          <w:bCs w:val="0"/>
          <w:sz w:val="28"/>
          <w:szCs w:val="28"/>
        </w:rPr>
        <w:br/>
        <w:t xml:space="preserve">и распределения субсидий </w:t>
      </w:r>
      <w:r>
        <w:rPr>
          <w:rStyle w:val="a5"/>
          <w:rFonts w:ascii="Liberation Serif" w:hAnsi="Liberation Serif" w:cs="Arial"/>
          <w:bCs w:val="0"/>
          <w:sz w:val="28"/>
          <w:szCs w:val="28"/>
        </w:rPr>
        <w:br/>
        <w:t>из областного бюджета бюджетам муниципальных образований,</w:t>
      </w:r>
      <w:r>
        <w:rPr>
          <w:b/>
          <w:sz w:val="28"/>
          <w:szCs w:val="28"/>
        </w:rPr>
        <w:t xml:space="preserve"> </w:t>
      </w:r>
      <w:r>
        <w:rPr>
          <w:rStyle w:val="a5"/>
          <w:rFonts w:ascii="Liberation Serif" w:hAnsi="Liberation Serif" w:cs="Arial"/>
          <w:bCs w:val="0"/>
          <w:sz w:val="28"/>
          <w:szCs w:val="28"/>
        </w:rPr>
        <w:t xml:space="preserve">расположенных на территории Свердловской области, на создание </w:t>
      </w:r>
      <w:r>
        <w:rPr>
          <w:rStyle w:val="a5"/>
          <w:rFonts w:ascii="Liberation Serif" w:hAnsi="Liberation Serif" w:cs="Arial"/>
          <w:bCs w:val="0"/>
          <w:sz w:val="28"/>
          <w:szCs w:val="28"/>
        </w:rPr>
        <w:br/>
        <w:t>в образовательных организациях условий для получения детьми-инвалидами качественного образования</w:t>
      </w:r>
    </w:p>
    <w:p w:rsidR="00DC2071" w:rsidRDefault="00DC2071" w:rsidP="00DC2071">
      <w:pPr>
        <w:jc w:val="right"/>
        <w:rPr>
          <w:sz w:val="28"/>
          <w:szCs w:val="28"/>
        </w:rPr>
      </w:pPr>
    </w:p>
    <w:p w:rsidR="00DC2071" w:rsidRDefault="00DC2071" w:rsidP="00DC2071">
      <w:pPr>
        <w:jc w:val="right"/>
        <w:rPr>
          <w:sz w:val="28"/>
          <w:szCs w:val="28"/>
        </w:rPr>
      </w:pPr>
    </w:p>
    <w:p w:rsidR="00806191" w:rsidRDefault="00806191" w:rsidP="00806191">
      <w:pPr>
        <w:jc w:val="center"/>
      </w:pPr>
      <w:r>
        <w:rPr>
          <w:rStyle w:val="a5"/>
          <w:rFonts w:ascii="Liberation Serif" w:hAnsi="Liberation Serif" w:cs="Arial"/>
          <w:sz w:val="28"/>
          <w:szCs w:val="28"/>
        </w:rPr>
        <w:t>ПРЕДЕЛЬНЫЙ УРОВЕНЬ</w:t>
      </w:r>
    </w:p>
    <w:p w:rsidR="00806191" w:rsidRDefault="00806191" w:rsidP="00806191">
      <w:pPr>
        <w:jc w:val="center"/>
      </w:pPr>
      <w:proofErr w:type="spellStart"/>
      <w:r>
        <w:rPr>
          <w:rStyle w:val="a5"/>
          <w:rFonts w:ascii="Liberation Serif" w:hAnsi="Liberation Serif" w:cs="Arial"/>
          <w:sz w:val="28"/>
          <w:szCs w:val="28"/>
        </w:rPr>
        <w:t>софинансирования</w:t>
      </w:r>
      <w:proofErr w:type="spellEnd"/>
      <w:r>
        <w:rPr>
          <w:rStyle w:val="a5"/>
          <w:rFonts w:ascii="Liberation Serif" w:hAnsi="Liberation Serif" w:cs="Arial"/>
          <w:sz w:val="28"/>
          <w:szCs w:val="28"/>
        </w:rPr>
        <w:t xml:space="preserve"> Свердловской областью расходных обязательств муниципальных образований, расположенных на территории </w:t>
      </w:r>
      <w:r>
        <w:rPr>
          <w:rStyle w:val="a5"/>
          <w:rFonts w:ascii="Liberation Serif" w:hAnsi="Liberation Serif" w:cs="Arial"/>
          <w:sz w:val="28"/>
          <w:szCs w:val="28"/>
        </w:rPr>
        <w:br/>
        <w:t>Свердловской области, возникающих при создании в образовательных организациях условий для получения детьми-инвалидами качественного образования</w:t>
      </w:r>
    </w:p>
    <w:p w:rsidR="00806191" w:rsidRDefault="00806191" w:rsidP="00806191">
      <w:pPr>
        <w:rPr>
          <w:rFonts w:ascii="Liberation Serif" w:hAnsi="Liberation Serif"/>
          <w:sz w:val="28"/>
          <w:szCs w:val="28"/>
        </w:rPr>
      </w:pPr>
    </w:p>
    <w:p w:rsidR="00806191" w:rsidRDefault="00806191" w:rsidP="00806191">
      <w:pPr>
        <w:rPr>
          <w:rFonts w:ascii="Liberation Serif" w:hAnsi="Liberation Serif"/>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806191" w:rsidTr="009336F5">
        <w:tblPrEx>
          <w:tblCellMar>
            <w:top w:w="0" w:type="dxa"/>
            <w:bottom w:w="0" w:type="dxa"/>
          </w:tblCellMar>
        </w:tblPrEx>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806191" w:rsidRDefault="00806191"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806191" w:rsidTr="009336F5">
        <w:tblPrEx>
          <w:tblCellMar>
            <w:top w:w="0" w:type="dxa"/>
            <w:bottom w:w="0" w:type="dxa"/>
          </w:tblCellMar>
        </w:tblPrEx>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pStyle w:val="a7"/>
              <w:jc w:val="center"/>
              <w:rPr>
                <w:rFonts w:ascii="Liberation Serif" w:hAnsi="Liberation Serif"/>
                <w:sz w:val="28"/>
                <w:szCs w:val="28"/>
              </w:rPr>
            </w:pPr>
            <w:r>
              <w:rPr>
                <w:rFonts w:ascii="Liberation Serif" w:hAnsi="Liberation Serif"/>
                <w:sz w:val="28"/>
                <w:szCs w:val="28"/>
              </w:rPr>
              <w:t>60 (включительно)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pStyle w:val="a7"/>
              <w:jc w:val="center"/>
              <w:rPr>
                <w:rFonts w:ascii="Liberation Serif" w:hAnsi="Liberation Serif"/>
                <w:sz w:val="28"/>
                <w:szCs w:val="28"/>
              </w:rPr>
            </w:pPr>
            <w:r>
              <w:rPr>
                <w:rFonts w:ascii="Liberation Serif" w:hAnsi="Liberation Serif"/>
                <w:sz w:val="28"/>
                <w:szCs w:val="28"/>
              </w:rPr>
              <w:t>50</w:t>
            </w:r>
          </w:p>
        </w:tc>
      </w:tr>
      <w:tr w:rsidR="00806191" w:rsidTr="009336F5">
        <w:tblPrEx>
          <w:tblCellMar>
            <w:top w:w="0" w:type="dxa"/>
            <w:bottom w:w="0" w:type="dxa"/>
          </w:tblCellMar>
        </w:tblPrEx>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pStyle w:val="a7"/>
              <w:jc w:val="center"/>
              <w:rPr>
                <w:rFonts w:ascii="Liberation Serif" w:hAnsi="Liberation Serif"/>
                <w:sz w:val="28"/>
                <w:szCs w:val="28"/>
              </w:rPr>
            </w:pPr>
            <w:r>
              <w:rPr>
                <w:rFonts w:ascii="Liberation Serif" w:hAnsi="Liberation Serif"/>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6191" w:rsidRDefault="00806191" w:rsidP="009336F5">
            <w:pPr>
              <w:pStyle w:val="a7"/>
              <w:jc w:val="center"/>
              <w:rPr>
                <w:rFonts w:ascii="Liberation Serif" w:hAnsi="Liberation Serif"/>
                <w:sz w:val="28"/>
                <w:szCs w:val="28"/>
              </w:rPr>
            </w:pPr>
            <w:r>
              <w:rPr>
                <w:rFonts w:ascii="Liberation Serif" w:hAnsi="Liberation Serif"/>
                <w:sz w:val="28"/>
                <w:szCs w:val="28"/>
              </w:rPr>
              <w:t>55</w:t>
            </w:r>
          </w:p>
        </w:tc>
      </w:tr>
    </w:tbl>
    <w:p w:rsidR="00806191" w:rsidRDefault="00806191" w:rsidP="00806191">
      <w:pPr>
        <w:rPr>
          <w:rFonts w:ascii="Liberation Serif" w:hAnsi="Liberation Serif" w:cs="Liberation Serif"/>
          <w:b/>
          <w:sz w:val="28"/>
          <w:szCs w:val="28"/>
        </w:rPr>
      </w:pPr>
    </w:p>
    <w:p w:rsidR="00806191" w:rsidRDefault="00806191" w:rsidP="00806191">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DC2071" w:rsidRDefault="00806191" w:rsidP="00806191">
      <w:pPr>
        <w:autoSpaceDE w:val="0"/>
        <w:ind w:firstLine="720"/>
        <w:jc w:val="both"/>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bookmarkStart w:id="28" w:name="_GoBack"/>
      <w:bookmarkEnd w:id="28"/>
    </w:p>
    <w:p w:rsidR="00DC2071" w:rsidRDefault="00DC2071" w:rsidP="00DC2071">
      <w:pPr>
        <w:pageBreakBefore/>
        <w:ind w:left="5390"/>
      </w:pPr>
      <w:r>
        <w:rPr>
          <w:rStyle w:val="a5"/>
          <w:rFonts w:ascii="Liberation Serif" w:hAnsi="Liberation Serif" w:cs="Arial"/>
          <w:bCs w:val="0"/>
          <w:sz w:val="28"/>
          <w:szCs w:val="28"/>
        </w:rPr>
        <w:lastRenderedPageBreak/>
        <w:t>Приложение № 2</w:t>
      </w:r>
      <w:r>
        <w:rPr>
          <w:rStyle w:val="a5"/>
          <w:rFonts w:ascii="Liberation Serif" w:hAnsi="Liberation Serif" w:cs="Arial"/>
          <w:bCs w:val="0"/>
          <w:sz w:val="28"/>
          <w:szCs w:val="28"/>
        </w:rPr>
        <w:br/>
        <w:t xml:space="preserve">к </w:t>
      </w:r>
      <w:hyperlink w:anchor="sub_10100" w:history="1">
        <w:r>
          <w:rPr>
            <w:rStyle w:val="a6"/>
            <w:rFonts w:ascii="Liberation Serif" w:hAnsi="Liberation Serif" w:cs="Arial"/>
            <w:sz w:val="28"/>
            <w:szCs w:val="28"/>
          </w:rPr>
          <w:t>Порядку</w:t>
        </w:r>
      </w:hyperlink>
      <w:r>
        <w:rPr>
          <w:rStyle w:val="a5"/>
          <w:rFonts w:ascii="Liberation Serif" w:hAnsi="Liberation Serif" w:cs="Arial"/>
          <w:bCs w:val="0"/>
          <w:sz w:val="28"/>
          <w:szCs w:val="28"/>
        </w:rPr>
        <w:t xml:space="preserve"> предоставления </w:t>
      </w:r>
      <w:r>
        <w:rPr>
          <w:rStyle w:val="a5"/>
          <w:rFonts w:ascii="Liberation Serif" w:hAnsi="Liberation Serif" w:cs="Arial"/>
          <w:bCs w:val="0"/>
          <w:sz w:val="28"/>
          <w:szCs w:val="28"/>
        </w:rPr>
        <w:br/>
        <w:t xml:space="preserve">и распределения субсидий </w:t>
      </w:r>
      <w:r>
        <w:rPr>
          <w:rStyle w:val="a5"/>
          <w:rFonts w:ascii="Liberation Serif" w:hAnsi="Liberation Serif" w:cs="Arial"/>
          <w:bCs w:val="0"/>
          <w:sz w:val="28"/>
          <w:szCs w:val="28"/>
        </w:rPr>
        <w:br/>
        <w:t>из областного бюджета бюджетам муниципальных образований,</w:t>
      </w:r>
      <w:r>
        <w:rPr>
          <w:b/>
          <w:sz w:val="28"/>
          <w:szCs w:val="28"/>
        </w:rPr>
        <w:t xml:space="preserve"> </w:t>
      </w:r>
      <w:r>
        <w:rPr>
          <w:rStyle w:val="a5"/>
          <w:rFonts w:ascii="Liberation Serif" w:hAnsi="Liberation Serif" w:cs="Arial"/>
          <w:bCs w:val="0"/>
          <w:sz w:val="28"/>
          <w:szCs w:val="28"/>
        </w:rPr>
        <w:t xml:space="preserve">расположенных на территории Свердловской области, на создание </w:t>
      </w:r>
    </w:p>
    <w:p w:rsidR="00DC2071" w:rsidRDefault="00DC2071" w:rsidP="00DC2071">
      <w:pPr>
        <w:ind w:left="5390"/>
      </w:pPr>
      <w:r>
        <w:rPr>
          <w:rStyle w:val="a5"/>
          <w:rFonts w:ascii="Liberation Serif" w:hAnsi="Liberation Serif" w:cs="Arial"/>
          <w:bCs w:val="0"/>
          <w:sz w:val="28"/>
          <w:szCs w:val="28"/>
        </w:rPr>
        <w:t xml:space="preserve">в образовательных организациях </w:t>
      </w:r>
    </w:p>
    <w:p w:rsidR="00DC2071" w:rsidRDefault="00DC2071" w:rsidP="00DC2071">
      <w:pPr>
        <w:ind w:left="5390"/>
      </w:pPr>
      <w:r>
        <w:rPr>
          <w:rStyle w:val="a5"/>
          <w:rFonts w:ascii="Liberation Serif" w:hAnsi="Liberation Serif" w:cs="Arial"/>
          <w:bCs w:val="0"/>
          <w:sz w:val="28"/>
          <w:szCs w:val="28"/>
        </w:rPr>
        <w:t>условий для получения детьми-</w:t>
      </w:r>
    </w:p>
    <w:p w:rsidR="00DC2071" w:rsidRDefault="00DC2071" w:rsidP="00DC2071">
      <w:pPr>
        <w:ind w:left="5390"/>
      </w:pPr>
      <w:r>
        <w:rPr>
          <w:rStyle w:val="a5"/>
          <w:rFonts w:ascii="Liberation Serif" w:hAnsi="Liberation Serif" w:cs="Arial"/>
          <w:bCs w:val="0"/>
          <w:sz w:val="28"/>
          <w:szCs w:val="28"/>
        </w:rPr>
        <w:t>инвалидами качественного образования</w:t>
      </w:r>
    </w:p>
    <w:bookmarkEnd w:id="27"/>
    <w:p w:rsidR="00DC2071" w:rsidRDefault="00DC2071" w:rsidP="00DC2071">
      <w:pPr>
        <w:rPr>
          <w:rFonts w:ascii="Liberation Serif" w:hAnsi="Liberation Serif"/>
          <w:sz w:val="28"/>
          <w:szCs w:val="28"/>
        </w:rPr>
      </w:pPr>
    </w:p>
    <w:p w:rsidR="00DC2071" w:rsidRDefault="00DC2071" w:rsidP="00DC2071">
      <w:pPr>
        <w:rPr>
          <w:rFonts w:ascii="Liberation Serif" w:hAnsi="Liberation Serif"/>
          <w:sz w:val="28"/>
          <w:szCs w:val="28"/>
        </w:rPr>
      </w:pPr>
    </w:p>
    <w:p w:rsidR="00DC2071" w:rsidRPr="00351104" w:rsidRDefault="00DC2071" w:rsidP="00DC2071">
      <w:pPr>
        <w:pStyle w:val="1"/>
        <w:spacing w:before="0"/>
        <w:jc w:val="center"/>
        <w:rPr>
          <w:rFonts w:ascii="Liberation Serif" w:hAnsi="Liberation Serif"/>
          <w:sz w:val="28"/>
          <w:szCs w:val="28"/>
        </w:rPr>
      </w:pPr>
      <w:r w:rsidRPr="00351104">
        <w:rPr>
          <w:rFonts w:ascii="Liberation Serif" w:hAnsi="Liberation Serif"/>
          <w:sz w:val="28"/>
          <w:szCs w:val="28"/>
        </w:rPr>
        <w:t>МЕТОДИКА</w:t>
      </w:r>
      <w:r w:rsidRPr="00351104">
        <w:rPr>
          <w:rFonts w:ascii="Liberation Serif" w:hAnsi="Liberation Serif"/>
          <w:sz w:val="28"/>
          <w:szCs w:val="28"/>
        </w:rPr>
        <w:br/>
      </w:r>
      <w:r w:rsidR="00351104" w:rsidRPr="00351104">
        <w:rPr>
          <w:rFonts w:ascii="Liberation Serif" w:hAnsi="Liberation Serif" w:cs="Liberation Serif"/>
          <w:color w:val="000000" w:themeColor="text1"/>
          <w:sz w:val="28"/>
          <w:szCs w:val="28"/>
        </w:rPr>
        <w:t xml:space="preserve">распределения субсидий между бюджетами </w:t>
      </w:r>
      <w:r w:rsidRPr="00351104">
        <w:rPr>
          <w:rFonts w:ascii="Liberation Serif" w:hAnsi="Liberation Serif"/>
          <w:sz w:val="28"/>
          <w:szCs w:val="28"/>
        </w:rPr>
        <w:t xml:space="preserve">муниципальных образований, расположенных на территории Свердловской области, </w:t>
      </w:r>
      <w:r w:rsidRPr="00351104">
        <w:rPr>
          <w:rFonts w:ascii="Liberation Serif" w:hAnsi="Liberation Serif"/>
          <w:sz w:val="28"/>
          <w:szCs w:val="28"/>
        </w:rPr>
        <w:br/>
        <w:t>на создание в образовательных организациях условий для получения детьми-инвалидами качественного образования</w:t>
      </w:r>
    </w:p>
    <w:p w:rsidR="00DC2071" w:rsidRDefault="00DC2071" w:rsidP="00DC2071">
      <w:pPr>
        <w:ind w:firstLine="709"/>
        <w:jc w:val="both"/>
        <w:rPr>
          <w:rFonts w:ascii="Liberation Serif" w:hAnsi="Liberation Serif"/>
          <w:sz w:val="28"/>
          <w:szCs w:val="28"/>
        </w:rPr>
      </w:pPr>
    </w:p>
    <w:p w:rsidR="00DC2071" w:rsidRDefault="00DC2071" w:rsidP="00DC2071">
      <w:pPr>
        <w:ind w:firstLine="709"/>
        <w:jc w:val="both"/>
        <w:rPr>
          <w:rFonts w:ascii="Liberation Serif" w:hAnsi="Liberation Serif"/>
          <w:sz w:val="28"/>
          <w:szCs w:val="28"/>
        </w:rPr>
      </w:pPr>
    </w:p>
    <w:p w:rsidR="00DC2071" w:rsidRDefault="00DC2071" w:rsidP="00DC2071">
      <w:pPr>
        <w:ind w:firstLine="709"/>
        <w:jc w:val="both"/>
        <w:rPr>
          <w:rFonts w:ascii="Liberation Serif" w:hAnsi="Liberation Serif"/>
          <w:sz w:val="28"/>
          <w:szCs w:val="28"/>
        </w:rPr>
      </w:pPr>
      <w:bookmarkStart w:id="29" w:name="sub_19201"/>
      <w:r>
        <w:rPr>
          <w:rFonts w:ascii="Liberation Serif" w:hAnsi="Liberation Serif"/>
          <w:sz w:val="28"/>
          <w:szCs w:val="28"/>
        </w:rPr>
        <w:t>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создание в образовательных организациях условий для получения детьми-инвалидами качественного образования в соответствующем финансовом году, рассчитывается по формуле</w:t>
      </w:r>
    </w:p>
    <w:p w:rsidR="00DC2071" w:rsidRDefault="00DC2071" w:rsidP="00DC2071">
      <w:pPr>
        <w:ind w:firstLine="709"/>
        <w:jc w:val="both"/>
        <w:rPr>
          <w:rFonts w:ascii="Liberation Serif" w:hAnsi="Liberation Serif"/>
          <w:sz w:val="28"/>
          <w:szCs w:val="28"/>
        </w:rPr>
      </w:pPr>
    </w:p>
    <w:p w:rsidR="00DC2071" w:rsidRDefault="00DC2071" w:rsidP="00DC2071">
      <w:pPr>
        <w:jc w:val="center"/>
      </w:pPr>
      <w:r>
        <w:rPr>
          <w:rFonts w:ascii="Liberation Serif" w:hAnsi="Liberation Serif"/>
          <w:sz w:val="28"/>
          <w:szCs w:val="28"/>
          <w:lang w:val="en-US"/>
        </w:rPr>
        <w:t>Si</w:t>
      </w:r>
      <w:r>
        <w:rPr>
          <w:rFonts w:ascii="Liberation Serif" w:hAnsi="Liberation Serif"/>
          <w:sz w:val="28"/>
          <w:szCs w:val="28"/>
        </w:rPr>
        <w:t xml:space="preserve"> </w:t>
      </w:r>
      <w:proofErr w:type="gramStart"/>
      <w:r>
        <w:rPr>
          <w:rFonts w:ascii="Liberation Serif" w:hAnsi="Liberation Serif"/>
          <w:sz w:val="28"/>
          <w:szCs w:val="28"/>
        </w:rPr>
        <w:t>=(</w:t>
      </w:r>
      <w:proofErr w:type="gramEnd"/>
      <w:r>
        <w:rPr>
          <w:rFonts w:ascii="Liberation Serif" w:hAnsi="Liberation Serif"/>
          <w:sz w:val="28"/>
          <w:szCs w:val="28"/>
        </w:rPr>
        <w:t xml:space="preserve"> </w:t>
      </w:r>
      <w:proofErr w:type="spellStart"/>
      <w:r>
        <w:rPr>
          <w:rFonts w:ascii="Liberation Serif" w:hAnsi="Liberation Serif"/>
          <w:sz w:val="28"/>
          <w:szCs w:val="28"/>
          <w:lang w:val="en-US"/>
        </w:rPr>
        <w:t>Ri</w:t>
      </w:r>
      <w:proofErr w:type="spellEnd"/>
      <w:r>
        <w:rPr>
          <w:rFonts w:ascii="Liberation Serif" w:hAnsi="Liberation Serif"/>
          <w:sz w:val="28"/>
          <w:szCs w:val="28"/>
        </w:rPr>
        <w:t xml:space="preserve"> + </w:t>
      </w:r>
      <w:r>
        <w:rPr>
          <w:rFonts w:ascii="Liberation Serif" w:hAnsi="Liberation Serif"/>
          <w:sz w:val="28"/>
          <w:szCs w:val="28"/>
          <w:lang w:val="en-US"/>
        </w:rPr>
        <w:t>Yi</w:t>
      </w:r>
      <w:r>
        <w:rPr>
          <w:rFonts w:ascii="Liberation Serif" w:hAnsi="Liberation Serif"/>
          <w:sz w:val="28"/>
          <w:szCs w:val="28"/>
        </w:rPr>
        <w:t>)*(</w:t>
      </w:r>
      <w:proofErr w:type="spellStart"/>
      <w:r>
        <w:rPr>
          <w:rFonts w:ascii="Liberation Serif" w:hAnsi="Liberation Serif"/>
          <w:sz w:val="28"/>
          <w:szCs w:val="28"/>
          <w:lang w:val="en-US"/>
        </w:rPr>
        <w:t>Zi</w:t>
      </w:r>
      <w:proofErr w:type="spellEnd"/>
      <w:r>
        <w:rPr>
          <w:rFonts w:ascii="Liberation Serif" w:hAnsi="Liberation Serif"/>
          <w:sz w:val="28"/>
          <w:szCs w:val="28"/>
        </w:rPr>
        <w:t>/100)</w:t>
      </w:r>
      <w:bookmarkEnd w:id="29"/>
      <w:r>
        <w:rPr>
          <w:rFonts w:ascii="Liberation Serif" w:hAnsi="Liberation Serif"/>
          <w:sz w:val="28"/>
          <w:szCs w:val="28"/>
        </w:rPr>
        <w:t>, где:</w:t>
      </w:r>
    </w:p>
    <w:p w:rsidR="00DC2071" w:rsidRDefault="00DC2071" w:rsidP="00DC2071">
      <w:pPr>
        <w:ind w:firstLine="709"/>
        <w:jc w:val="both"/>
        <w:rPr>
          <w:rFonts w:ascii="Liberation Serif" w:hAnsi="Liberation Serif"/>
          <w:sz w:val="28"/>
          <w:szCs w:val="28"/>
        </w:rPr>
      </w:pPr>
    </w:p>
    <w:p w:rsidR="00DC2071" w:rsidRDefault="00DC2071" w:rsidP="00DC2071">
      <w:pPr>
        <w:ind w:firstLine="709"/>
        <w:jc w:val="both"/>
      </w:pPr>
      <w:bookmarkStart w:id="30" w:name="sub_19203"/>
      <w:r>
        <w:rPr>
          <w:rFonts w:ascii="Liberation Serif" w:hAnsi="Liberation Serif"/>
          <w:sz w:val="28"/>
          <w:szCs w:val="28"/>
        </w:rPr>
        <w:t xml:space="preserve"> </w:t>
      </w:r>
      <w:r>
        <w:rPr>
          <w:rFonts w:ascii="Liberation Serif" w:hAnsi="Liberation Serif"/>
          <w:sz w:val="28"/>
          <w:szCs w:val="28"/>
          <w:lang w:val="en-US"/>
        </w:rPr>
        <w:t>Si</w:t>
      </w:r>
      <w:r>
        <w:rPr>
          <w:rFonts w:ascii="Liberation Serif" w:hAnsi="Liberation Serif"/>
          <w:sz w:val="28"/>
          <w:szCs w:val="28"/>
        </w:rPr>
        <w:t xml:space="preserve"> – объем субсидии из областного бюджета, предусмотренный </w:t>
      </w:r>
      <w:r>
        <w:rPr>
          <w:rFonts w:ascii="Liberation Serif" w:hAnsi="Liberation Serif"/>
          <w:sz w:val="28"/>
          <w:szCs w:val="28"/>
        </w:rPr>
        <w:br/>
        <w:t>i-</w:t>
      </w:r>
      <w:proofErr w:type="spellStart"/>
      <w:r>
        <w:rPr>
          <w:rFonts w:ascii="Liberation Serif" w:hAnsi="Liberation Serif"/>
          <w:sz w:val="28"/>
          <w:szCs w:val="28"/>
        </w:rPr>
        <w:t>му</w:t>
      </w:r>
      <w:proofErr w:type="spellEnd"/>
      <w:r>
        <w:rPr>
          <w:rFonts w:ascii="Liberation Serif" w:hAnsi="Liberation Serif"/>
          <w:sz w:val="28"/>
          <w:szCs w:val="28"/>
        </w:rPr>
        <w:t xml:space="preserve"> муниципальному образованию, на создание в образовательных организациях условий для получения детьми-инвалидами качественного образования в соответствующем финансовом году, рублей;</w:t>
      </w:r>
    </w:p>
    <w:p w:rsidR="00DC2071" w:rsidRDefault="00DC2071" w:rsidP="00DC2071">
      <w:pPr>
        <w:ind w:firstLine="709"/>
        <w:jc w:val="both"/>
      </w:pPr>
      <w:bookmarkStart w:id="31" w:name="sub_19204"/>
      <w:bookmarkEnd w:id="30"/>
      <w:proofErr w:type="spellStart"/>
      <w:proofErr w:type="gramStart"/>
      <w:r>
        <w:rPr>
          <w:rFonts w:ascii="Liberation Serif" w:hAnsi="Liberation Serif"/>
          <w:sz w:val="28"/>
          <w:szCs w:val="28"/>
          <w:lang w:val="en-US"/>
        </w:rPr>
        <w:t>Ri</w:t>
      </w:r>
      <w:proofErr w:type="spellEnd"/>
      <w:r>
        <w:rPr>
          <w:rFonts w:ascii="Liberation Serif" w:hAnsi="Liberation Serif"/>
          <w:sz w:val="28"/>
          <w:szCs w:val="28"/>
        </w:rPr>
        <w:t xml:space="preserve"> – стоимость обеспечения мероприятий по созданию архитектурной доступности в образовательной организации i-</w:t>
      </w:r>
      <w:proofErr w:type="spellStart"/>
      <w:r>
        <w:rPr>
          <w:rFonts w:ascii="Liberation Serif" w:hAnsi="Liberation Serif"/>
          <w:sz w:val="28"/>
          <w:szCs w:val="28"/>
        </w:rPr>
        <w:t>го</w:t>
      </w:r>
      <w:proofErr w:type="spellEnd"/>
      <w:r>
        <w:rPr>
          <w:rFonts w:ascii="Liberation Serif" w:hAnsi="Liberation Serif"/>
          <w:sz w:val="28"/>
          <w:szCs w:val="28"/>
        </w:rPr>
        <w:t xml:space="preserve"> муниципального образования согласно положительному (положительным) заключению (заключениям) о достоверности определения сметной стоимости обеспечения мероприятий по созданию архитектурной доступности в образовательной организации (положительному (положительным) заключению (заключениям) экспертизы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(в части проверки достоверности определения сметной стоимости обеспечения мероприятий по созданию архитектурной доступности в образовательной организации)) и (или) положительному (положительным) заключению (заключениям) о проверке </w:t>
      </w:r>
      <w:r>
        <w:rPr>
          <w:rFonts w:ascii="Liberation Serif" w:hAnsi="Liberation Serif"/>
          <w:sz w:val="28"/>
          <w:szCs w:val="28"/>
        </w:rPr>
        <w:lastRenderedPageBreak/>
        <w:t xml:space="preserve">сметной стоимости обеспечения мероприятий по созданию архитектурной доступности в образовательной организации (в соответствии с подпунктами </w:t>
      </w:r>
      <w:r>
        <w:rPr>
          <w:rStyle w:val="a6"/>
          <w:rFonts w:ascii="Liberation Serif" w:hAnsi="Liberation Serif"/>
          <w:sz w:val="28"/>
          <w:szCs w:val="28"/>
        </w:rPr>
        <w:t>5</w:t>
      </w:r>
      <w:r>
        <w:rPr>
          <w:rFonts w:ascii="Liberation Serif" w:hAnsi="Liberation Serif"/>
          <w:sz w:val="28"/>
          <w:szCs w:val="28"/>
        </w:rPr>
        <w:t xml:space="preserve"> и</w:t>
      </w:r>
      <w:r>
        <w:rPr>
          <w:rFonts w:ascii="Liberation Serif" w:hAnsi="Liberation Serif"/>
          <w:b/>
          <w:sz w:val="28"/>
          <w:szCs w:val="28"/>
        </w:rPr>
        <w:t xml:space="preserve"> </w:t>
      </w:r>
      <w:r>
        <w:rPr>
          <w:rStyle w:val="a6"/>
          <w:rFonts w:ascii="Liberation Serif" w:hAnsi="Liberation Serif"/>
          <w:sz w:val="28"/>
          <w:szCs w:val="28"/>
        </w:rPr>
        <w:t xml:space="preserve">6 пункта </w:t>
      </w:r>
      <w:r>
        <w:rPr>
          <w:rFonts w:ascii="Liberation Serif" w:hAnsi="Liberation Serif"/>
          <w:sz w:val="28"/>
          <w:szCs w:val="28"/>
        </w:rPr>
        <w:t>5 Порядка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создание в образовательных организациях условий для получения детьми-инвалидами качественного образования);</w:t>
      </w:r>
      <w:proofErr w:type="gramEnd"/>
    </w:p>
    <w:p w:rsidR="00DC2071" w:rsidRDefault="00DC2071" w:rsidP="00DC2071">
      <w:pPr>
        <w:ind w:firstLine="709"/>
        <w:jc w:val="both"/>
      </w:pPr>
      <w:r>
        <w:rPr>
          <w:rFonts w:ascii="Liberation Serif" w:hAnsi="Liberation Serif"/>
          <w:sz w:val="28"/>
          <w:szCs w:val="28"/>
          <w:lang w:val="en-US"/>
        </w:rPr>
        <w:t>Y</w:t>
      </w:r>
      <w:r>
        <w:rPr>
          <w:rFonts w:ascii="Liberation Serif" w:hAnsi="Liberation Serif"/>
          <w:sz w:val="28"/>
          <w:szCs w:val="28"/>
        </w:rPr>
        <w:t>i – объем бюджетных средств, необходимых для приобретения специализированного оборудования</w:t>
      </w:r>
      <w:r>
        <w:rPr>
          <w:sz w:val="28"/>
          <w:szCs w:val="28"/>
        </w:rPr>
        <w:t xml:space="preserve"> </w:t>
      </w:r>
      <w:r>
        <w:rPr>
          <w:rFonts w:ascii="Liberation Serif" w:hAnsi="Liberation Serif"/>
          <w:sz w:val="28"/>
          <w:szCs w:val="28"/>
        </w:rPr>
        <w:t>с учетом разнообразия особых образовательных потребностей и индивидуальных возможностей детей-инвалидов, обучающихся в образовательной организации, в i-м муниципальном образовании в планируемом году, определяемый в соответствии с заявкой муниципального образования на получение субсидии;</w:t>
      </w:r>
    </w:p>
    <w:bookmarkEnd w:id="31"/>
    <w:p w:rsidR="00DC2071" w:rsidRDefault="00DC2071" w:rsidP="00DC2071">
      <w:pPr>
        <w:ind w:firstLine="709"/>
        <w:jc w:val="both"/>
      </w:pPr>
      <w:proofErr w:type="spellStart"/>
      <w:r>
        <w:rPr>
          <w:rFonts w:ascii="Liberation Serif" w:hAnsi="Liberation Serif"/>
          <w:sz w:val="28"/>
          <w:szCs w:val="28"/>
          <w:lang w:val="en-US"/>
        </w:rPr>
        <w:t>Zi</w:t>
      </w:r>
      <w:proofErr w:type="spellEnd"/>
      <w:r>
        <w:rPr>
          <w:rFonts w:ascii="Liberation Serif" w:hAnsi="Liberation Serif"/>
          <w:sz w:val="28"/>
          <w:szCs w:val="28"/>
        </w:rPr>
        <w:t xml:space="preserve"> – предельный уровень </w:t>
      </w:r>
      <w:proofErr w:type="spellStart"/>
      <w:r>
        <w:rPr>
          <w:rFonts w:ascii="Liberation Serif" w:hAnsi="Liberation Serif"/>
          <w:sz w:val="28"/>
          <w:szCs w:val="28"/>
        </w:rPr>
        <w:t>софинансирования</w:t>
      </w:r>
      <w:proofErr w:type="spellEnd"/>
      <w:r>
        <w:rPr>
          <w:rFonts w:ascii="Liberation Serif" w:hAnsi="Liberation Serif"/>
          <w:sz w:val="28"/>
          <w:szCs w:val="28"/>
        </w:rPr>
        <w:t xml:space="preserve"> Свердловской областью расходных обязательств i-</w:t>
      </w:r>
      <w:proofErr w:type="spellStart"/>
      <w:r>
        <w:rPr>
          <w:rFonts w:ascii="Liberation Serif" w:hAnsi="Liberation Serif"/>
          <w:sz w:val="28"/>
          <w:szCs w:val="28"/>
        </w:rPr>
        <w:t>го</w:t>
      </w:r>
      <w:proofErr w:type="spellEnd"/>
      <w:r>
        <w:rPr>
          <w:rFonts w:ascii="Liberation Serif" w:hAnsi="Liberation Serif"/>
          <w:sz w:val="28"/>
          <w:szCs w:val="28"/>
        </w:rPr>
        <w:t xml:space="preserve"> муниципального образования, возникающих при создании в образовательных организациях условий для получения детьми-инвалидами качественного образования, в соответствии с </w:t>
      </w:r>
      <w:r>
        <w:rPr>
          <w:rStyle w:val="a6"/>
          <w:rFonts w:ascii="Liberation Serif" w:hAnsi="Liberation Serif"/>
          <w:sz w:val="28"/>
          <w:szCs w:val="28"/>
        </w:rPr>
        <w:t>приложением № 1</w:t>
      </w:r>
      <w:r>
        <w:rPr>
          <w:rFonts w:ascii="Liberation Serif" w:hAnsi="Liberation Serif"/>
          <w:sz w:val="28"/>
          <w:szCs w:val="28"/>
        </w:rPr>
        <w:t xml:space="preserve"> к Порядку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создание в образовательных организациях условий для получения детьми-инвалидами качественного образования.</w:t>
      </w:r>
    </w:p>
    <w:p w:rsidR="00625F66" w:rsidRPr="00AF0943" w:rsidRDefault="00625F66" w:rsidP="00625F66">
      <w:pPr>
        <w:autoSpaceDE w:val="0"/>
        <w:autoSpaceDN w:val="0"/>
        <w:adjustRightInd w:val="0"/>
        <w:ind w:left="5245" w:firstLine="720"/>
        <w:jc w:val="both"/>
        <w:rPr>
          <w:rFonts w:ascii="Liberation Serif" w:hAnsi="Liberation Serif" w:cs="Liberation Serif"/>
          <w:sz w:val="28"/>
          <w:szCs w:val="28"/>
        </w:rPr>
      </w:pPr>
    </w:p>
    <w:sectPr w:rsidR="00625F66" w:rsidRPr="00AF0943"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Times New Roman CYR">
    <w:panose1 w:val="02020603050405020304"/>
    <w:charset w:val="00"/>
    <w:family w:val="roman"/>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36C0"/>
    <w:rsid w:val="000B5A92"/>
    <w:rsid w:val="000C3814"/>
    <w:rsid w:val="00243F5A"/>
    <w:rsid w:val="00257FDF"/>
    <w:rsid w:val="00351104"/>
    <w:rsid w:val="0040025A"/>
    <w:rsid w:val="004816B8"/>
    <w:rsid w:val="00494884"/>
    <w:rsid w:val="00625F66"/>
    <w:rsid w:val="006B77E0"/>
    <w:rsid w:val="006D0B22"/>
    <w:rsid w:val="00806191"/>
    <w:rsid w:val="008B00C3"/>
    <w:rsid w:val="008C16D3"/>
    <w:rsid w:val="008C17AA"/>
    <w:rsid w:val="00944A39"/>
    <w:rsid w:val="009E1341"/>
    <w:rsid w:val="00AD28AB"/>
    <w:rsid w:val="00CB581E"/>
    <w:rsid w:val="00DC2071"/>
    <w:rsid w:val="00E0717D"/>
    <w:rsid w:val="00EA0A66"/>
    <w:rsid w:val="00EC5C72"/>
    <w:rsid w:val="00F04CF7"/>
    <w:rsid w:val="00F10474"/>
    <w:rsid w:val="00F47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customStyle="1" w:styleId="a5">
    <w:name w:val="Цветовое выделение"/>
    <w:rsid w:val="00625F66"/>
    <w:rPr>
      <w:b/>
      <w:bCs/>
      <w:color w:val="000080"/>
    </w:rPr>
  </w:style>
  <w:style w:type="character" w:customStyle="1" w:styleId="a6">
    <w:name w:val="Гипертекстовая ссылка"/>
    <w:rsid w:val="00625F66"/>
    <w:rPr>
      <w:b/>
      <w:bCs/>
      <w:color w:val="008000"/>
    </w:rPr>
  </w:style>
  <w:style w:type="paragraph" w:customStyle="1" w:styleId="a7">
    <w:name w:val="Нормальный (таблица)"/>
    <w:basedOn w:val="a"/>
    <w:next w:val="a"/>
    <w:rsid w:val="00806191"/>
    <w:pPr>
      <w:widowControl w:val="0"/>
      <w:suppressAutoHyphens/>
      <w:autoSpaceDE w:val="0"/>
      <w:autoSpaceDN w:val="0"/>
      <w:jc w:val="both"/>
      <w:textAlignment w:val="baseline"/>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14</Pages>
  <Words>5215</Words>
  <Characters>29728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16</cp:revision>
  <cp:lastPrinted>2020-02-21T06:13:00Z</cp:lastPrinted>
  <dcterms:created xsi:type="dcterms:W3CDTF">2020-04-02T10:48:00Z</dcterms:created>
  <dcterms:modified xsi:type="dcterms:W3CDTF">2022-10-25T13:04:00Z</dcterms:modified>
</cp:coreProperties>
</file>