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034DB" w14:textId="5D15EF63" w:rsidR="008A77AE" w:rsidRPr="007417E1" w:rsidRDefault="008A77AE" w:rsidP="008A77AE">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7</w:t>
      </w:r>
      <w:r w:rsidR="009016D4">
        <w:rPr>
          <w:rFonts w:ascii="Liberation Serif" w:hAnsi="Liberation Serif" w:cs="Liberation Serif"/>
          <w:bCs/>
          <w:color w:val="000000" w:themeColor="text1"/>
          <w:sz w:val="28"/>
          <w:szCs w:val="28"/>
        </w:rPr>
        <w:t>-2</w:t>
      </w:r>
    </w:p>
    <w:p w14:paraId="31B8A521" w14:textId="25DF2B85" w:rsidR="008A77AE" w:rsidRPr="007417E1" w:rsidRDefault="008A77AE" w:rsidP="008A77AE">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1423BA">
        <w:rPr>
          <w:rFonts w:ascii="Liberation Serif" w:hAnsi="Liberation Serif" w:cs="Liberation Serif"/>
          <w:bCs/>
          <w:color w:val="000000" w:themeColor="text1"/>
          <w:sz w:val="28"/>
          <w:szCs w:val="28"/>
        </w:rPr>
        <w:br/>
        <w:t xml:space="preserve">в Свердловской области </w:t>
      </w:r>
      <w:r w:rsidR="001423BA">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14:paraId="13A3A83A" w14:textId="77777777" w:rsidR="008A77AE" w:rsidRPr="007417E1" w:rsidRDefault="008A77AE" w:rsidP="008A77AE">
      <w:pPr>
        <w:widowControl w:val="0"/>
        <w:suppressAutoHyphens/>
        <w:jc w:val="both"/>
        <w:rPr>
          <w:rStyle w:val="a6"/>
          <w:rFonts w:ascii="Liberation Serif" w:hAnsi="Liberation Serif" w:cs="Liberation Serif"/>
          <w:b w:val="0"/>
          <w:color w:val="000000" w:themeColor="text1"/>
          <w:sz w:val="28"/>
          <w:szCs w:val="28"/>
        </w:rPr>
      </w:pPr>
    </w:p>
    <w:p w14:paraId="559A6EDA" w14:textId="77777777" w:rsidR="009016D4" w:rsidRDefault="009016D4" w:rsidP="009016D4">
      <w:pPr>
        <w:autoSpaceDE w:val="0"/>
        <w:jc w:val="center"/>
      </w:pPr>
      <w:r>
        <w:rPr>
          <w:rFonts w:ascii="Liberation Serif" w:hAnsi="Liberation Serif" w:cs="Liberation Serif"/>
          <w:b/>
          <w:bCs/>
          <w:color w:val="000000"/>
          <w:sz w:val="28"/>
          <w:szCs w:val="28"/>
        </w:rPr>
        <w:t>ПОРЯДОК</w:t>
      </w:r>
      <w:r>
        <w:rPr>
          <w:rFonts w:ascii="Liberation Serif" w:hAnsi="Liberation Serif" w:cs="Liberation Serif"/>
          <w:b/>
          <w:bCs/>
          <w:color w:val="000000"/>
          <w:sz w:val="28"/>
          <w:szCs w:val="28"/>
        </w:rPr>
        <w:br/>
        <w:t xml:space="preserve">предоставления и распределения субсидий из областного бюджета </w:t>
      </w:r>
      <w:r>
        <w:rPr>
          <w:rFonts w:ascii="Liberation Serif" w:hAnsi="Liberation Serif" w:cs="Liberation Serif"/>
          <w:b/>
          <w:color w:val="000000"/>
          <w:sz w:val="28"/>
          <w:szCs w:val="28"/>
        </w:rPr>
        <w:t xml:space="preserve">бюджетам муниципальных образований, расположенных на территории </w:t>
      </w:r>
      <w:r>
        <w:rPr>
          <w:rFonts w:ascii="Liberation Serif" w:hAnsi="Liberation Serif" w:cs="Liberation Serif"/>
          <w:b/>
          <w:color w:val="000000"/>
          <w:sz w:val="28"/>
          <w:szCs w:val="28"/>
        </w:rPr>
        <w:br/>
        <w:t>Свердловской области,</w:t>
      </w:r>
      <w:r>
        <w:rPr>
          <w:rFonts w:ascii="Liberation Serif" w:hAnsi="Liberation Serif" w:cs="Liberation Serif"/>
          <w:color w:val="000000"/>
          <w:sz w:val="28"/>
          <w:szCs w:val="28"/>
        </w:rPr>
        <w:t xml:space="preserve"> </w:t>
      </w:r>
      <w:r>
        <w:rPr>
          <w:rFonts w:ascii="Liberation Serif" w:hAnsi="Liberation Serif" w:cs="Liberation Serif"/>
          <w:b/>
          <w:bCs/>
          <w:color w:val="000000"/>
          <w:sz w:val="28"/>
          <w:szCs w:val="28"/>
        </w:rPr>
        <w:t xml:space="preserve">на осуществление мероприятий, направленных </w:t>
      </w:r>
      <w:r>
        <w:rPr>
          <w:rFonts w:ascii="Liberation Serif" w:hAnsi="Liberation Serif" w:cs="Liberation Serif"/>
          <w:b/>
          <w:bCs/>
          <w:color w:val="000000"/>
          <w:sz w:val="28"/>
          <w:szCs w:val="28"/>
        </w:rPr>
        <w:br/>
        <w:t xml:space="preserve">на создание некапитальных объектов (быстровозводимых конструкций) отдыха детей и их оздоровления, на условиях </w:t>
      </w:r>
      <w:proofErr w:type="spellStart"/>
      <w:r>
        <w:rPr>
          <w:rFonts w:ascii="Liberation Serif" w:hAnsi="Liberation Serif" w:cs="Liberation Serif"/>
          <w:b/>
          <w:bCs/>
          <w:color w:val="000000"/>
          <w:sz w:val="28"/>
          <w:szCs w:val="28"/>
        </w:rPr>
        <w:t>софинансирования</w:t>
      </w:r>
      <w:proofErr w:type="spellEnd"/>
      <w:r>
        <w:rPr>
          <w:rFonts w:ascii="Liberation Serif" w:hAnsi="Liberation Serif" w:cs="Liberation Serif"/>
          <w:b/>
          <w:bCs/>
          <w:color w:val="000000"/>
          <w:sz w:val="28"/>
          <w:szCs w:val="28"/>
        </w:rPr>
        <w:t xml:space="preserve"> </w:t>
      </w:r>
      <w:r>
        <w:rPr>
          <w:rFonts w:ascii="Liberation Serif" w:hAnsi="Liberation Serif" w:cs="Liberation Serif"/>
          <w:b/>
          <w:bCs/>
          <w:color w:val="000000"/>
          <w:sz w:val="28"/>
          <w:szCs w:val="28"/>
        </w:rPr>
        <w:br/>
        <w:t>из федерального бюджета</w:t>
      </w:r>
    </w:p>
    <w:p w14:paraId="209B9290" w14:textId="77777777" w:rsidR="009016D4" w:rsidRDefault="009016D4" w:rsidP="009016D4">
      <w:pPr>
        <w:ind w:firstLine="709"/>
        <w:rPr>
          <w:rFonts w:ascii="Liberation Serif" w:hAnsi="Liberation Serif"/>
          <w:sz w:val="28"/>
          <w:szCs w:val="28"/>
        </w:rPr>
      </w:pPr>
    </w:p>
    <w:p w14:paraId="0B527156" w14:textId="77777777" w:rsidR="009016D4" w:rsidRDefault="009016D4" w:rsidP="009016D4">
      <w:pPr>
        <w:ind w:firstLine="709"/>
        <w:rPr>
          <w:rFonts w:ascii="Liberation Serif" w:hAnsi="Liberation Serif"/>
          <w:sz w:val="28"/>
          <w:szCs w:val="28"/>
        </w:rPr>
      </w:pPr>
    </w:p>
    <w:p w14:paraId="74D2AD9B" w14:textId="77777777" w:rsidR="009016D4" w:rsidRDefault="009016D4" w:rsidP="009016D4">
      <w:pPr>
        <w:autoSpaceDE w:val="0"/>
        <w:ind w:firstLine="709"/>
        <w:jc w:val="both"/>
      </w:pPr>
      <w:r>
        <w:rPr>
          <w:rFonts w:ascii="Liberation Serif" w:hAnsi="Liberation Serif" w:cs="Liberation Serif"/>
          <w:color w:val="000000"/>
          <w:sz w:val="28"/>
          <w:szCs w:val="28"/>
        </w:rPr>
        <w:t xml:space="preserve">1. Настоящий порядок определяет условия предоставления и распределения субсидий из областного бюджета бюджетам муниципальных образований, расположенных на территории Свердловской области (далее – муниципальные образования), на осуществление мероприятий, направленных на создание некапитальных объектов (быстровозводимых конструкций) отдыха детей и их оздоровления, на условиях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из федерального бюджета</w:t>
      </w:r>
      <w:r>
        <w:rPr>
          <w:rFonts w:ascii="Liberation Serif" w:hAnsi="Liberation Serif" w:cs="Liberation Serif"/>
          <w:bCs/>
          <w:color w:val="000000"/>
          <w:sz w:val="28"/>
          <w:szCs w:val="28"/>
        </w:rPr>
        <w:t xml:space="preserve"> </w:t>
      </w:r>
      <w:r>
        <w:rPr>
          <w:rFonts w:ascii="Liberation Serif" w:hAnsi="Liberation Serif" w:cs="Liberation Serif"/>
          <w:color w:val="000000"/>
          <w:sz w:val="28"/>
          <w:szCs w:val="28"/>
        </w:rPr>
        <w:t>(далее – субсидии).</w:t>
      </w:r>
    </w:p>
    <w:p w14:paraId="515B0A72"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 Субсидии предоставляются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расходных обязательств муниципальных образований, возникающих при реализации мероприятий по созданию некапитальных объектов (быстровозводимых конструкций) отдыха детей и их оздоровления (далее – некапитальные объекты (быстровозводимые конструкции)).</w:t>
      </w:r>
    </w:p>
    <w:p w14:paraId="2CAC8A10" w14:textId="77777777" w:rsidR="009016D4" w:rsidRDefault="009016D4" w:rsidP="009016D4">
      <w:pPr>
        <w:autoSpaceDE w:val="0"/>
        <w:ind w:firstLine="709"/>
        <w:jc w:val="both"/>
      </w:pPr>
      <w:r>
        <w:rPr>
          <w:rFonts w:ascii="Liberation Serif" w:hAnsi="Liberation Serif" w:cs="Liberation Serif"/>
          <w:color w:val="000000"/>
          <w:sz w:val="28"/>
          <w:szCs w:val="28"/>
        </w:rPr>
        <w:t>Субсидия может быть предоставлена муниципальным образованиям на возмещение понесенных затрат, связанных с реализацией мероприятий по созданию некапитальных объектов (быстровозводимых конструкций).</w:t>
      </w:r>
    </w:p>
    <w:p w14:paraId="723948B3" w14:textId="77777777" w:rsidR="009016D4" w:rsidRDefault="009016D4" w:rsidP="009016D4">
      <w:pPr>
        <w:autoSpaceDE w:val="0"/>
        <w:ind w:firstLine="709"/>
        <w:jc w:val="both"/>
      </w:pPr>
      <w:r>
        <w:rPr>
          <w:rFonts w:ascii="Liberation Serif" w:hAnsi="Liberation Serif" w:cs="Liberation Serif"/>
          <w:sz w:val="28"/>
          <w:szCs w:val="28"/>
        </w:rPr>
        <w:t>Под некапитальными объектами (быстровозводимыми конструкциями) понимаются строения, сооружения (конструкции),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этих строений, сооружений (конструкций).</w:t>
      </w:r>
    </w:p>
    <w:p w14:paraId="1AA6E068" w14:textId="77777777" w:rsidR="009016D4" w:rsidRDefault="009016D4" w:rsidP="009016D4">
      <w:pPr>
        <w:autoSpaceDE w:val="0"/>
        <w:ind w:firstLine="709"/>
        <w:jc w:val="both"/>
      </w:pPr>
      <w:r>
        <w:rPr>
          <w:rFonts w:ascii="Liberation Serif" w:hAnsi="Liberation Serif" w:cs="Liberation Serif"/>
          <w:color w:val="000000"/>
          <w:sz w:val="28"/>
          <w:szCs w:val="28"/>
        </w:rPr>
        <w:t xml:space="preserve">Создание некапитальных объектов (быстровозводимых конструкций) в муниципальных образованиях осуществляется в рамках федерального проекта «Создание условий для обучения, отдыха и оздоровления детей и молодежи» государственной программы Российской Федерации «Развитие образования» в соответствии с Правилами предоставления и распределения субсидий из федерального бюджета бюджетам субъектов Российской Федерации и бюджету г. Байконура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расходных обязательств субъектов </w:t>
      </w:r>
      <w:r>
        <w:rPr>
          <w:rFonts w:ascii="Liberation Serif" w:hAnsi="Liberation Serif" w:cs="Liberation Serif"/>
          <w:color w:val="000000"/>
          <w:sz w:val="28"/>
          <w:szCs w:val="28"/>
        </w:rPr>
        <w:lastRenderedPageBreak/>
        <w:t>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r>
        <w:rPr>
          <w:rFonts w:ascii="Liberation Serif" w:hAnsi="Liberation Serif" w:cs="Liberation Serif"/>
          <w:sz w:val="28"/>
          <w:szCs w:val="28"/>
        </w:rPr>
        <w:t xml:space="preserve"> приведенными в приложении № 35 к государственной программе Российской Федерации «Развитие образования», утвержденной постановлением Правительства Российской Федерации </w:t>
      </w:r>
      <w:r>
        <w:rPr>
          <w:rFonts w:ascii="Liberation Serif" w:hAnsi="Liberation Serif" w:cs="Liberation Serif"/>
          <w:sz w:val="28"/>
          <w:szCs w:val="28"/>
        </w:rPr>
        <w:br/>
        <w:t>от 26.12.2017 № 1642 «Об утверждении государственной программы Российской Федерации «Развитие образования».</w:t>
      </w:r>
    </w:p>
    <w:p w14:paraId="0EFBC67B" w14:textId="77777777" w:rsidR="009016D4" w:rsidRDefault="009016D4" w:rsidP="009016D4">
      <w:pPr>
        <w:shd w:val="clear" w:color="auto" w:fill="FFFFFF"/>
        <w:ind w:firstLine="709"/>
        <w:jc w:val="both"/>
      </w:pPr>
      <w:bookmarkStart w:id="0" w:name="sub_1604"/>
      <w:r>
        <w:rPr>
          <w:rFonts w:ascii="Liberation Serif" w:eastAsia="SimSun" w:hAnsi="Liberation Serif" w:cs="Liberation Serif"/>
          <w:kern w:val="3"/>
          <w:sz w:val="28"/>
          <w:szCs w:val="28"/>
          <w:lang w:eastAsia="zh-CN" w:bidi="hi-IN"/>
        </w:rPr>
        <w:t>3. </w:t>
      </w:r>
      <w:r>
        <w:rPr>
          <w:rFonts w:ascii="Liberation Serif" w:eastAsia="SimSun" w:hAnsi="Liberation Serif" w:cs="Liberation Serif"/>
          <w:color w:val="000000"/>
          <w:kern w:val="3"/>
          <w:sz w:val="28"/>
          <w:szCs w:val="28"/>
          <w:lang w:eastAsia="zh-CN" w:bidi="hi-IN"/>
        </w:rPr>
        <w:t xml:space="preserve">Предоставление субсидий осуществляется за счет средств областного бюджета согласно </w:t>
      </w:r>
      <w:proofErr w:type="gramStart"/>
      <w:r>
        <w:rPr>
          <w:rFonts w:ascii="Liberation Serif" w:eastAsia="SimSun" w:hAnsi="Liberation Serif" w:cs="Liberation Serif"/>
          <w:color w:val="000000"/>
          <w:kern w:val="3"/>
          <w:sz w:val="28"/>
          <w:szCs w:val="28"/>
          <w:lang w:eastAsia="zh-CN" w:bidi="hi-IN"/>
        </w:rPr>
        <w:t>закону Свердловской области</w:t>
      </w:r>
      <w:proofErr w:type="gramEnd"/>
      <w:r>
        <w:rPr>
          <w:rFonts w:ascii="Liberation Serif" w:eastAsia="SimSun" w:hAnsi="Liberation Serif" w:cs="Liberation Serif"/>
          <w:color w:val="000000"/>
          <w:kern w:val="3"/>
          <w:sz w:val="28"/>
          <w:szCs w:val="28"/>
          <w:lang w:eastAsia="zh-CN" w:bidi="hi-IN"/>
        </w:rPr>
        <w:t xml:space="preserve"> об областном бюджете на соответствующий финансовый год и плановый период </w:t>
      </w:r>
      <w:r>
        <w:rPr>
          <w:rFonts w:ascii="Liberation Serif" w:hAnsi="Liberation Serif" w:cs="Liberation Serif"/>
          <w:sz w:val="28"/>
          <w:szCs w:val="28"/>
        </w:rPr>
        <w:t xml:space="preserve">и (или) сводной бюджетной росписи областного бюджета </w:t>
      </w:r>
      <w:r>
        <w:rPr>
          <w:rFonts w:ascii="Liberation Serif" w:eastAsia="SimSun" w:hAnsi="Liberation Serif" w:cs="Liberation Serif"/>
          <w:color w:val="000000"/>
          <w:kern w:val="3"/>
          <w:sz w:val="28"/>
          <w:szCs w:val="28"/>
          <w:lang w:eastAsia="zh-CN" w:bidi="hi-IN"/>
        </w:rPr>
        <w:t xml:space="preserve">в пределах утвержденных бюджетных ассигнований и лимитов бюджетных обязательств на создание некапитальных объектов </w:t>
      </w:r>
      <w:r>
        <w:rPr>
          <w:rFonts w:ascii="Liberation Serif" w:hAnsi="Liberation Serif" w:cs="Liberation Serif"/>
          <w:color w:val="000000"/>
          <w:sz w:val="28"/>
          <w:szCs w:val="28"/>
        </w:rPr>
        <w:t>(быстровозводимых конструкций)</w:t>
      </w:r>
      <w:r>
        <w:rPr>
          <w:rFonts w:ascii="Liberation Serif" w:eastAsia="SimSun" w:hAnsi="Liberation Serif" w:cs="Liberation Serif"/>
          <w:color w:val="000000"/>
          <w:kern w:val="3"/>
          <w:sz w:val="28"/>
          <w:szCs w:val="28"/>
          <w:lang w:eastAsia="zh-CN" w:bidi="hi-IN"/>
        </w:rPr>
        <w:t>.</w:t>
      </w:r>
    </w:p>
    <w:p w14:paraId="6BFA2835" w14:textId="77777777" w:rsidR="009016D4" w:rsidRDefault="009016D4" w:rsidP="009016D4">
      <w:pPr>
        <w:shd w:val="clear" w:color="auto" w:fill="FFFFFF"/>
        <w:ind w:firstLine="709"/>
        <w:jc w:val="both"/>
        <w:rPr>
          <w:rFonts w:ascii="Liberation Serif" w:eastAsia="SimSun" w:hAnsi="Liberation Serif" w:cs="Liberation Serif"/>
          <w:color w:val="000000"/>
          <w:kern w:val="3"/>
          <w:sz w:val="28"/>
          <w:szCs w:val="28"/>
          <w:lang w:eastAsia="zh-CN" w:bidi="hi-IN"/>
        </w:rPr>
      </w:pPr>
      <w:r>
        <w:rPr>
          <w:rFonts w:ascii="Liberation Serif" w:eastAsia="SimSun" w:hAnsi="Liberation Serif" w:cs="Liberation Serif"/>
          <w:color w:val="000000"/>
          <w:kern w:val="3"/>
          <w:sz w:val="28"/>
          <w:szCs w:val="28"/>
          <w:lang w:eastAsia="zh-CN" w:bidi="hi-IN"/>
        </w:rPr>
        <w:t>Распределение субсидий между муниципальными образованиями утверждается постановлением Правительства Свердловской области о распределении субсидий из областного бюджета бюджетам муниципальных образований.</w:t>
      </w:r>
    </w:p>
    <w:p w14:paraId="76E57D0D" w14:textId="77777777" w:rsidR="009016D4" w:rsidRDefault="009016D4" w:rsidP="009016D4">
      <w:pPr>
        <w:shd w:val="clear" w:color="auto" w:fill="FFFFFF"/>
        <w:ind w:firstLine="709"/>
        <w:jc w:val="both"/>
      </w:pPr>
      <w:r>
        <w:rPr>
          <w:rFonts w:ascii="Liberation Serif" w:eastAsia="SimSun" w:hAnsi="Liberation Serif" w:cs="Liberation Serif"/>
          <w:color w:val="000000"/>
          <w:kern w:val="3"/>
          <w:sz w:val="28"/>
          <w:szCs w:val="28"/>
          <w:lang w:eastAsia="zh-CN" w:bidi="hi-IN"/>
        </w:rPr>
        <w:t>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w:t>
      </w:r>
      <w:r>
        <w:rPr>
          <w:rFonts w:ascii="Liberation Serif" w:eastAsia="SimSun" w:hAnsi="Liberation Serif" w:cs="Liberation Serif"/>
          <w:color w:val="000000"/>
          <w:kern w:val="3"/>
          <w:sz w:val="28"/>
          <w:szCs w:val="28"/>
          <w:lang w:eastAsia="zh-CN" w:bidi="hi-IN"/>
        </w:rPr>
        <w:br/>
        <w:t>до Министерства как получателя средств областного бюджета на предоставление субсидий, на соответствующий финансовый год.</w:t>
      </w:r>
    </w:p>
    <w:p w14:paraId="5CFB490B" w14:textId="77777777" w:rsidR="009016D4" w:rsidRDefault="009016D4" w:rsidP="009016D4">
      <w:pPr>
        <w:autoSpaceDE w:val="0"/>
        <w:ind w:firstLine="709"/>
        <w:jc w:val="both"/>
      </w:pPr>
      <w:r>
        <w:rPr>
          <w:rFonts w:ascii="Liberation Serif" w:hAnsi="Liberation Serif" w:cs="Liberation Serif"/>
          <w:color w:val="000000"/>
          <w:sz w:val="28"/>
          <w:szCs w:val="28"/>
        </w:rPr>
        <w:t xml:space="preserve">4. Субсидии распределяются в соответствии с Методикой распределения субсидий </w:t>
      </w:r>
      <w:r>
        <w:rPr>
          <w:rFonts w:ascii="Liberation Serif" w:hAnsi="Liberation Serif" w:cs="Liberation Serif"/>
          <w:bCs/>
          <w:color w:val="000000"/>
          <w:sz w:val="28"/>
          <w:szCs w:val="28"/>
        </w:rPr>
        <w:t xml:space="preserve">из областного бюджета </w:t>
      </w:r>
      <w:r>
        <w:rPr>
          <w:rFonts w:ascii="Liberation Serif" w:hAnsi="Liberation Serif" w:cs="Liberation Serif"/>
          <w:color w:val="000000"/>
          <w:sz w:val="28"/>
          <w:szCs w:val="28"/>
        </w:rPr>
        <w:t xml:space="preserve">бюджетам муниципальных образований, расположенных на территории Свердловской области, </w:t>
      </w:r>
      <w:r>
        <w:rPr>
          <w:rFonts w:ascii="Liberation Serif" w:hAnsi="Liberation Serif" w:cs="Liberation Serif"/>
          <w:bCs/>
          <w:color w:val="000000"/>
          <w:sz w:val="28"/>
          <w:szCs w:val="28"/>
        </w:rPr>
        <w:t xml:space="preserve">на осуществление мероприятий, направленных на создание некапитальных объектов (быстровозводимых конструкций) отдыха детей и их оздоровления, на условиях </w:t>
      </w:r>
      <w:proofErr w:type="spellStart"/>
      <w:r>
        <w:rPr>
          <w:rFonts w:ascii="Liberation Serif" w:hAnsi="Liberation Serif" w:cs="Liberation Serif"/>
          <w:bCs/>
          <w:color w:val="000000"/>
          <w:sz w:val="28"/>
          <w:szCs w:val="28"/>
        </w:rPr>
        <w:t>софинансирования</w:t>
      </w:r>
      <w:proofErr w:type="spellEnd"/>
      <w:r>
        <w:rPr>
          <w:rFonts w:ascii="Liberation Serif" w:hAnsi="Liberation Serif" w:cs="Liberation Serif"/>
          <w:bCs/>
          <w:color w:val="000000"/>
          <w:sz w:val="28"/>
          <w:szCs w:val="28"/>
        </w:rPr>
        <w:t xml:space="preserve"> из федерального бюджета</w:t>
      </w:r>
      <w:r>
        <w:rPr>
          <w:rFonts w:ascii="Liberation Serif" w:hAnsi="Liberation Serif" w:cs="Liberation Serif"/>
          <w:color w:val="000000"/>
          <w:sz w:val="28"/>
          <w:szCs w:val="28"/>
        </w:rPr>
        <w:t xml:space="preserve">, приведенной в </w:t>
      </w:r>
      <w:hyperlink r:id="rId4" w:history="1">
        <w:r>
          <w:rPr>
            <w:rFonts w:ascii="Liberation Serif" w:hAnsi="Liberation Serif" w:cs="Liberation Serif"/>
            <w:color w:val="000000"/>
            <w:sz w:val="28"/>
            <w:szCs w:val="28"/>
          </w:rPr>
          <w:t>приложении</w:t>
        </w:r>
      </w:hyperlink>
      <w:r>
        <w:rPr>
          <w:rFonts w:ascii="Liberation Serif" w:hAnsi="Liberation Serif" w:cs="Liberation Serif"/>
          <w:color w:val="000000"/>
          <w:sz w:val="28"/>
          <w:szCs w:val="28"/>
        </w:rPr>
        <w:t xml:space="preserve"> № 1 к настоящему порядку.</w:t>
      </w:r>
    </w:p>
    <w:p w14:paraId="2F2E0570" w14:textId="77777777" w:rsidR="009016D4" w:rsidRDefault="009016D4" w:rsidP="009016D4">
      <w:pPr>
        <w:ind w:firstLine="708"/>
        <w:jc w:val="both"/>
      </w:pPr>
      <w:r>
        <w:rPr>
          <w:rFonts w:ascii="Liberation Serif" w:hAnsi="Liberation Serif" w:cs="Liberation Serif"/>
          <w:color w:val="000000"/>
          <w:sz w:val="28"/>
          <w:szCs w:val="28"/>
        </w:rPr>
        <w:t xml:space="preserve">Общий объем средств, необходимых для исполнения расходного обязательства муниципального образования, должен обеспечить достижение результата использования субсидии, указанного в части первой </w:t>
      </w:r>
      <w:r>
        <w:rPr>
          <w:rFonts w:ascii="Liberation Serif" w:hAnsi="Liberation Serif" w:cs="Liberation Serif"/>
          <w:sz w:val="28"/>
          <w:szCs w:val="28"/>
        </w:rPr>
        <w:t>пункта 14</w:t>
      </w:r>
      <w:r>
        <w:rPr>
          <w:rFonts w:ascii="Liberation Serif" w:hAnsi="Liberation Serif" w:cs="Liberation Serif"/>
          <w:color w:val="FF0000"/>
          <w:sz w:val="28"/>
          <w:szCs w:val="28"/>
        </w:rPr>
        <w:t xml:space="preserve"> </w:t>
      </w:r>
      <w:r>
        <w:rPr>
          <w:rFonts w:ascii="Liberation Serif" w:hAnsi="Liberation Serif" w:cs="Liberation Serif"/>
          <w:color w:val="000000"/>
          <w:sz w:val="28"/>
          <w:szCs w:val="28"/>
        </w:rPr>
        <w:t>настоящего порядка.</w:t>
      </w:r>
    </w:p>
    <w:p w14:paraId="13935662" w14:textId="77777777" w:rsidR="009016D4" w:rsidRDefault="009016D4" w:rsidP="009016D4">
      <w:pPr>
        <w:ind w:firstLine="708"/>
        <w:jc w:val="both"/>
      </w:pPr>
      <w:r>
        <w:rPr>
          <w:rFonts w:ascii="Liberation Serif" w:hAnsi="Liberation Serif" w:cs="Liberation Serif"/>
          <w:color w:val="000000"/>
          <w:sz w:val="28"/>
          <w:szCs w:val="28"/>
        </w:rPr>
        <w:t>5. </w:t>
      </w:r>
      <w:r>
        <w:rPr>
          <w:rFonts w:ascii="Liberation Serif" w:hAnsi="Liberation Serif" w:cs="Liberation Serif"/>
          <w:sz w:val="28"/>
          <w:szCs w:val="28"/>
        </w:rPr>
        <w:t xml:space="preserve">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Свердловской областью </w:t>
      </w:r>
      <w:r>
        <w:rPr>
          <w:rFonts w:ascii="Liberation Serif" w:hAnsi="Liberation Serif" w:cs="Liberation Serif"/>
          <w:color w:val="000000"/>
          <w:sz w:val="28"/>
          <w:szCs w:val="28"/>
        </w:rPr>
        <w:t xml:space="preserve">расходных обязательств муниципальных образований, расположенных на территории Свердловской области, возникающих при </w:t>
      </w:r>
      <w:r>
        <w:rPr>
          <w:rFonts w:ascii="Liberation Serif" w:hAnsi="Liberation Serif" w:cs="Liberation Serif"/>
          <w:bCs/>
          <w:color w:val="000000"/>
          <w:sz w:val="28"/>
          <w:szCs w:val="28"/>
        </w:rPr>
        <w:t>реализации мероприятий, направленных на создание некапитальных объектов (быстровозводимых конструкций) отдыха детей и их оздоровления</w:t>
      </w:r>
      <w:r>
        <w:rPr>
          <w:rFonts w:ascii="Liberation Serif" w:hAnsi="Liberation Serif"/>
        </w:rPr>
        <w:t xml:space="preserve"> </w:t>
      </w:r>
      <w:r>
        <w:rPr>
          <w:rFonts w:ascii="Liberation Serif" w:hAnsi="Liberation Serif" w:cs="Liberation Serif"/>
          <w:bCs/>
          <w:color w:val="000000"/>
          <w:sz w:val="28"/>
          <w:szCs w:val="28"/>
        </w:rPr>
        <w:t xml:space="preserve">на условиях </w:t>
      </w:r>
      <w:proofErr w:type="spellStart"/>
      <w:r>
        <w:rPr>
          <w:rFonts w:ascii="Liberation Serif" w:hAnsi="Liberation Serif" w:cs="Liberation Serif"/>
          <w:bCs/>
          <w:color w:val="000000"/>
          <w:sz w:val="28"/>
          <w:szCs w:val="28"/>
        </w:rPr>
        <w:t>софинансирования</w:t>
      </w:r>
      <w:proofErr w:type="spellEnd"/>
      <w:r>
        <w:rPr>
          <w:rFonts w:ascii="Liberation Serif" w:hAnsi="Liberation Serif" w:cs="Liberation Serif"/>
          <w:bCs/>
          <w:color w:val="000000"/>
          <w:sz w:val="28"/>
          <w:szCs w:val="28"/>
        </w:rPr>
        <w:t xml:space="preserve"> из федерального бюджета</w:t>
      </w:r>
      <w:r>
        <w:rPr>
          <w:rFonts w:ascii="Liberation Serif" w:hAnsi="Liberation Serif" w:cs="Liberation Serif"/>
          <w:sz w:val="28"/>
          <w:szCs w:val="28"/>
        </w:rPr>
        <w:t>, приведен в приложении № 2 к настоящему порядку.</w:t>
      </w:r>
    </w:p>
    <w:p w14:paraId="1665A607" w14:textId="77777777" w:rsidR="009016D4" w:rsidRDefault="009016D4" w:rsidP="009016D4">
      <w:pPr>
        <w:autoSpaceDE w:val="0"/>
        <w:ind w:firstLine="709"/>
        <w:jc w:val="both"/>
      </w:pPr>
      <w:r>
        <w:rPr>
          <w:rFonts w:ascii="Liberation Serif" w:hAnsi="Liberation Serif" w:cs="Liberation Serif"/>
          <w:sz w:val="28"/>
          <w:szCs w:val="28"/>
        </w:rPr>
        <w:t xml:space="preserve">6. Перечень муниципальных образований, которым будет предоставлена субсидия в соответствующем финансовом году, определяется по результатам отбора заявок субъектов Российской Федерации, г. Байконура на участие в отборе на предоставление субсидий из федерального бюджета бюджетам субъектов Российской Федерации и бюджету г. Байконура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w:t>
      </w:r>
      <w:r>
        <w:rPr>
          <w:rFonts w:ascii="Liberation Serif" w:hAnsi="Liberation Serif" w:cs="Liberation Serif"/>
          <w:sz w:val="28"/>
          <w:szCs w:val="28"/>
        </w:rPr>
        <w:lastRenderedPageBreak/>
        <w:t>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r>
        <w:rPr>
          <w:rFonts w:ascii="Liberation Serif" w:hAnsi="Liberation Serif" w:cs="Liberation Serif"/>
          <w:bCs/>
          <w:color w:val="000000"/>
          <w:sz w:val="28"/>
          <w:szCs w:val="28"/>
        </w:rPr>
        <w:t xml:space="preserve">, проведенного </w:t>
      </w:r>
      <w:r>
        <w:rPr>
          <w:rFonts w:ascii="Liberation Serif" w:hAnsi="Liberation Serif" w:cs="Liberation Serif"/>
          <w:sz w:val="28"/>
          <w:szCs w:val="28"/>
        </w:rPr>
        <w:t>Министерством просвещения Российской Федерации на соответствующий финансовый год.</w:t>
      </w:r>
    </w:p>
    <w:p w14:paraId="549F0567" w14:textId="77777777" w:rsidR="009016D4" w:rsidRDefault="009016D4" w:rsidP="009016D4">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Министерство направляет запрос в муниципальные образования для определения потребности муниципальных образований в средствах областного бюджета на создание некапитальных объектов (быстровозводимых конструкций).</w:t>
      </w:r>
    </w:p>
    <w:p w14:paraId="739F165C" w14:textId="77777777" w:rsidR="009016D4" w:rsidRDefault="009016D4" w:rsidP="009016D4">
      <w:pPr>
        <w:autoSpaceDE w:val="0"/>
        <w:ind w:firstLine="709"/>
        <w:jc w:val="both"/>
      </w:pPr>
      <w:r>
        <w:rPr>
          <w:rFonts w:ascii="Liberation Serif" w:hAnsi="Liberation Serif" w:cs="Liberation Serif"/>
          <w:sz w:val="28"/>
          <w:szCs w:val="28"/>
        </w:rPr>
        <w:t xml:space="preserve">Муниципальные образования формируют и направляют в Министерство </w:t>
      </w:r>
      <w:r>
        <w:rPr>
          <w:rFonts w:ascii="Liberation Serif" w:hAnsi="Liberation Serif"/>
          <w:sz w:val="28"/>
          <w:szCs w:val="28"/>
        </w:rPr>
        <w:t xml:space="preserve">заявки на участие в отборе муниципальных образований для предоставления субсидий из областного бюджета бюджетам муниципальных образований на осуществление мероприятий, направленных на создание некапитальных объектов (быстровозводимых конструкций) отдыха детей и их оздоровления, на условиях </w:t>
      </w:r>
      <w:proofErr w:type="spellStart"/>
      <w:r>
        <w:rPr>
          <w:rFonts w:ascii="Liberation Serif" w:hAnsi="Liberation Serif"/>
          <w:sz w:val="28"/>
          <w:szCs w:val="28"/>
        </w:rPr>
        <w:t>софинансирования</w:t>
      </w:r>
      <w:proofErr w:type="spellEnd"/>
      <w:r>
        <w:rPr>
          <w:rFonts w:ascii="Liberation Serif" w:hAnsi="Liberation Serif"/>
          <w:sz w:val="28"/>
          <w:szCs w:val="28"/>
        </w:rPr>
        <w:t xml:space="preserve"> из федерального бюджета (далее – заявки) по форме и в сроки, установленные Министерством. Нарушение муниципальным образованием срока подачи заявки является основанием для оставления заявки без рассмотрения.</w:t>
      </w:r>
    </w:p>
    <w:p w14:paraId="3929AE60" w14:textId="77777777" w:rsidR="009016D4" w:rsidRDefault="009016D4" w:rsidP="009016D4">
      <w:pPr>
        <w:autoSpaceDE w:val="0"/>
        <w:ind w:firstLine="709"/>
        <w:jc w:val="both"/>
      </w:pPr>
      <w:r>
        <w:rPr>
          <w:rFonts w:ascii="Liberation Serif" w:hAnsi="Liberation Serif" w:cs="Liberation Serif"/>
          <w:sz w:val="28"/>
          <w:szCs w:val="28"/>
        </w:rPr>
        <w:t xml:space="preserve">На основании полученных </w:t>
      </w:r>
      <w:r>
        <w:rPr>
          <w:rFonts w:ascii="Liberation Serif" w:hAnsi="Liberation Serif"/>
          <w:sz w:val="28"/>
          <w:szCs w:val="28"/>
        </w:rPr>
        <w:t>от муниципальных образований</w:t>
      </w:r>
      <w:r>
        <w:rPr>
          <w:rFonts w:ascii="Liberation Serif" w:hAnsi="Liberation Serif" w:cs="Liberation Serif"/>
          <w:sz w:val="28"/>
          <w:szCs w:val="28"/>
        </w:rPr>
        <w:t xml:space="preserve"> заявок Министерство формирует и направляет в Министерство просвещения Российской Федерации заявку Свердловской области на участие в отборе на предоставление субсидий из федерального бюджета бюджетам субъектов Российской Федерации и бюджету г. Байконура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w:t>
      </w:r>
      <w:r>
        <w:rPr>
          <w:rFonts w:ascii="Liberation Serif" w:hAnsi="Liberation Serif"/>
          <w:sz w:val="28"/>
          <w:szCs w:val="28"/>
        </w:rPr>
        <w:t>(далее – заявка Свердловской области на участие в отборе).</w:t>
      </w:r>
    </w:p>
    <w:p w14:paraId="0F136288" w14:textId="77777777" w:rsidR="009016D4" w:rsidRDefault="009016D4" w:rsidP="009016D4">
      <w:pPr>
        <w:autoSpaceDE w:val="0"/>
        <w:ind w:firstLine="709"/>
        <w:jc w:val="both"/>
      </w:pPr>
      <w:r>
        <w:rPr>
          <w:rFonts w:ascii="Liberation Serif" w:hAnsi="Liberation Serif" w:cs="Liberation Serif"/>
          <w:bCs/>
          <w:color w:val="000000"/>
          <w:sz w:val="28"/>
          <w:szCs w:val="28"/>
        </w:rPr>
        <w:t xml:space="preserve">7. Отбор муниципальных образований для включения в </w:t>
      </w:r>
      <w:r>
        <w:rPr>
          <w:rFonts w:ascii="Liberation Serif" w:hAnsi="Liberation Serif"/>
          <w:sz w:val="28"/>
          <w:szCs w:val="28"/>
        </w:rPr>
        <w:t>заявку Свердловской области на участие в отборе</w:t>
      </w:r>
      <w:r>
        <w:rPr>
          <w:rFonts w:ascii="Liberation Serif" w:hAnsi="Liberation Serif" w:cs="Liberation Serif"/>
          <w:bCs/>
          <w:color w:val="000000"/>
          <w:sz w:val="28"/>
          <w:szCs w:val="28"/>
        </w:rPr>
        <w:t xml:space="preserve"> осуществляется комиссией, создаваемой Министерством, по следующим критериям:</w:t>
      </w:r>
    </w:p>
    <w:p w14:paraId="75B7C415" w14:textId="77777777" w:rsidR="009016D4" w:rsidRDefault="009016D4" w:rsidP="009016D4">
      <w:pPr>
        <w:ind w:firstLine="708"/>
        <w:jc w:val="both"/>
        <w:rPr>
          <w:rFonts w:ascii="Liberation Serif" w:hAnsi="Liberation Serif" w:cs="Liberation Serif"/>
          <w:sz w:val="28"/>
          <w:szCs w:val="28"/>
        </w:rPr>
      </w:pPr>
      <w:r>
        <w:rPr>
          <w:rFonts w:ascii="Liberation Serif" w:hAnsi="Liberation Serif" w:cs="Liberation Serif"/>
          <w:sz w:val="28"/>
          <w:szCs w:val="28"/>
        </w:rPr>
        <w:t>1) наличие потребности муниципального образования в создании некапитальных объектов (быстровозводимых конструкций);</w:t>
      </w:r>
    </w:p>
    <w:p w14:paraId="25EA612D" w14:textId="77777777" w:rsidR="009016D4" w:rsidRDefault="009016D4" w:rsidP="009016D4">
      <w:pPr>
        <w:ind w:firstLine="708"/>
        <w:jc w:val="both"/>
        <w:rPr>
          <w:rFonts w:ascii="Liberation Serif" w:hAnsi="Liberation Serif" w:cs="Liberation Serif"/>
          <w:sz w:val="28"/>
          <w:szCs w:val="28"/>
        </w:rPr>
      </w:pPr>
      <w:r>
        <w:rPr>
          <w:rFonts w:ascii="Liberation Serif" w:hAnsi="Liberation Serif" w:cs="Liberation Serif"/>
          <w:sz w:val="28"/>
          <w:szCs w:val="28"/>
        </w:rPr>
        <w:t>2) наличие в муниципальном образовании организаций отдыха детей и их оздоровления стационарного типа, готовых создать на своей территории новые некапитальные объекты (быстровозводимые конструкции);</w:t>
      </w:r>
    </w:p>
    <w:p w14:paraId="2B9EC574" w14:textId="77777777" w:rsidR="009016D4" w:rsidRDefault="009016D4" w:rsidP="009016D4">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3) наличие у муниципального образования возможности в 2023 году исполнения расходного обязательства муниципального образования,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которого осуществляется из федерального бюджета, в полном объеме за счет бюджета муниципального образования;</w:t>
      </w:r>
    </w:p>
    <w:p w14:paraId="0509BF46" w14:textId="77777777" w:rsidR="009016D4" w:rsidRDefault="009016D4" w:rsidP="009016D4">
      <w:pPr>
        <w:ind w:firstLine="708"/>
        <w:jc w:val="both"/>
        <w:rPr>
          <w:rFonts w:ascii="Liberation Serif" w:hAnsi="Liberation Serif" w:cs="Liberation Serif"/>
          <w:sz w:val="28"/>
          <w:szCs w:val="28"/>
        </w:rPr>
      </w:pPr>
      <w:r>
        <w:rPr>
          <w:rFonts w:ascii="Liberation Serif" w:hAnsi="Liberation Serif" w:cs="Liberation Serif"/>
          <w:sz w:val="28"/>
          <w:szCs w:val="28"/>
        </w:rPr>
        <w:t>4) наличие у муниципального образования возможности выполнения дополнительных обязательств по реализации следующих мероприятий:</w:t>
      </w:r>
    </w:p>
    <w:p w14:paraId="61FB8285" w14:textId="77777777" w:rsidR="009016D4" w:rsidRDefault="009016D4" w:rsidP="009016D4">
      <w:pPr>
        <w:ind w:firstLine="708"/>
        <w:jc w:val="both"/>
        <w:rPr>
          <w:rFonts w:ascii="Liberation Serif" w:hAnsi="Liberation Serif" w:cs="Liberation Serif"/>
          <w:sz w:val="28"/>
          <w:szCs w:val="28"/>
        </w:rPr>
      </w:pPr>
      <w:r>
        <w:rPr>
          <w:rFonts w:ascii="Liberation Serif" w:hAnsi="Liberation Serif" w:cs="Liberation Serif"/>
          <w:sz w:val="28"/>
          <w:szCs w:val="28"/>
        </w:rPr>
        <w:t>обеспечение подключения некапитальных объектов (быстровозводимых конструкций) к инженерной инфраструктуре организации отдыха детей и их оздоровления;</w:t>
      </w:r>
    </w:p>
    <w:p w14:paraId="08CB1AF6" w14:textId="77777777" w:rsidR="009016D4" w:rsidRDefault="009016D4" w:rsidP="009016D4">
      <w:pPr>
        <w:ind w:firstLine="708"/>
        <w:jc w:val="both"/>
      </w:pPr>
      <w:r>
        <w:rPr>
          <w:rFonts w:ascii="Liberation Serif" w:hAnsi="Liberation Serif" w:cs="Liberation Serif"/>
          <w:sz w:val="28"/>
          <w:szCs w:val="28"/>
        </w:rPr>
        <w:t xml:space="preserve">обеспечение проведения работ по благоустройству территории организаций отдыха детей и их оздоровления, на которой планируется возведение некапитальных объектов (быстровозводимых конструкций), предусматривающей </w:t>
      </w:r>
      <w:r>
        <w:rPr>
          <w:rFonts w:ascii="Liberation Serif" w:hAnsi="Liberation Serif" w:cs="Liberation Serif"/>
          <w:sz w:val="28"/>
          <w:szCs w:val="28"/>
        </w:rPr>
        <w:lastRenderedPageBreak/>
        <w:t>возможность организации отдыха и оздоровления детей с инвалидностью и ограниченными возможностями здоровья;</w:t>
      </w:r>
    </w:p>
    <w:p w14:paraId="72D5FF65" w14:textId="77777777" w:rsidR="009016D4" w:rsidRDefault="009016D4" w:rsidP="009016D4">
      <w:pPr>
        <w:ind w:firstLine="708"/>
        <w:jc w:val="both"/>
      </w:pPr>
      <w:r>
        <w:rPr>
          <w:rFonts w:ascii="Liberation Serif" w:hAnsi="Liberation Serif" w:cs="Liberation Serif"/>
          <w:sz w:val="28"/>
          <w:szCs w:val="28"/>
        </w:rPr>
        <w:t>обеспечение материально-технического оснащения некапитальных объектов (быстровозводимых конструкций) для полноценного функционирования.</w:t>
      </w:r>
    </w:p>
    <w:p w14:paraId="16B3B018" w14:textId="77777777" w:rsidR="009016D4" w:rsidRDefault="009016D4" w:rsidP="009016D4">
      <w:pPr>
        <w:tabs>
          <w:tab w:val="left" w:pos="567"/>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8. Субсидии предоставляется при соблюдении следующих условий:</w:t>
      </w:r>
    </w:p>
    <w:p w14:paraId="06773980" w14:textId="77777777" w:rsidR="009016D4" w:rsidRDefault="009016D4" w:rsidP="009016D4">
      <w:pPr>
        <w:tabs>
          <w:tab w:val="left" w:pos="567"/>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 наличие правового акта муниципального образования, утверждающего перечень мероприятий (результатов), при реализации которых возникают расходные обязательства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предоставляются субсидии;</w:t>
      </w:r>
    </w:p>
    <w:p w14:paraId="26E5A07E" w14:textId="77777777" w:rsidR="009016D4" w:rsidRDefault="009016D4" w:rsidP="009016D4">
      <w:pPr>
        <w:tabs>
          <w:tab w:val="left" w:pos="567"/>
        </w:tabs>
        <w:ind w:firstLine="709"/>
        <w:jc w:val="both"/>
      </w:pPr>
      <w:r>
        <w:rPr>
          <w:rFonts w:ascii="Liberation Serif" w:hAnsi="Liberation Serif" w:cs="Liberation Serif"/>
          <w:color w:val="000000"/>
          <w:sz w:val="28"/>
          <w:szCs w:val="28"/>
        </w:rPr>
        <w:t xml:space="preserve">2) 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Pr>
          <w:rFonts w:ascii="Liberation Serif" w:hAnsi="Liberation Serif" w:cs="Liberation Serif"/>
          <w:color w:val="000000"/>
          <w:sz w:val="28"/>
          <w:szCs w:val="28"/>
        </w:rPr>
        <w:t>софинансирование</w:t>
      </w:r>
      <w:proofErr w:type="spellEnd"/>
      <w:r>
        <w:rPr>
          <w:rFonts w:ascii="Liberation Serif" w:hAnsi="Liberation Serif" w:cs="Liberation Serif"/>
          <w:color w:val="000000"/>
          <w:sz w:val="28"/>
          <w:szCs w:val="28"/>
        </w:rPr>
        <w:t xml:space="preserve"> которого осуществляется из областного и (или) федерального бюджетов в объеме, необходимом для его исполнения;</w:t>
      </w:r>
    </w:p>
    <w:p w14:paraId="524AD611" w14:textId="77777777" w:rsidR="009016D4" w:rsidRDefault="009016D4" w:rsidP="009016D4">
      <w:pPr>
        <w:tabs>
          <w:tab w:val="left" w:pos="567"/>
        </w:tabs>
        <w:ind w:firstLine="709"/>
        <w:jc w:val="both"/>
      </w:pPr>
      <w:r>
        <w:rPr>
          <w:rFonts w:ascii="Liberation Serif" w:hAnsi="Liberation Serif" w:cs="Liberation Serif"/>
          <w:color w:val="000000"/>
          <w:sz w:val="28"/>
          <w:szCs w:val="28"/>
        </w:rPr>
        <w:t>3) заключение</w:t>
      </w:r>
      <w:r>
        <w:rPr>
          <w:rFonts w:ascii="Liberation Serif" w:hAnsi="Liberation Serif"/>
          <w:color w:val="000000"/>
          <w:sz w:val="28"/>
          <w:szCs w:val="28"/>
        </w:rPr>
        <w:t xml:space="preserve"> между Министерством и муниципальными образованиями соглашения о предоставлении субсидии (далее – соглашение), подготавливаемого (формируемого) и заключаемого в </w:t>
      </w:r>
      <w:r>
        <w:rPr>
          <w:rFonts w:ascii="Liberation Serif" w:hAnsi="Liberation Serif" w:cs="Liberation Serif"/>
          <w:sz w:val="28"/>
          <w:szCs w:val="28"/>
        </w:rPr>
        <w:t xml:space="preserve">государственной интегрированной информационной </w:t>
      </w:r>
      <w:r>
        <w:rPr>
          <w:rFonts w:ascii="Liberation Serif" w:hAnsi="Liberation Serif"/>
          <w:color w:val="000000"/>
          <w:sz w:val="28"/>
          <w:szCs w:val="28"/>
        </w:rPr>
        <w:t>системе управления общественными финансами «Электронный бюджет» в соответствии с требованиями, установленными правилами, предусмотренными абзацем первым пункта 3 статьи 132 Бюджетного кодекса Российской Федерации.</w:t>
      </w:r>
    </w:p>
    <w:p w14:paraId="1C033148" w14:textId="77777777" w:rsidR="009016D4" w:rsidRDefault="009016D4" w:rsidP="009016D4">
      <w:pPr>
        <w:tabs>
          <w:tab w:val="left" w:pos="567"/>
        </w:tabs>
        <w:ind w:firstLine="709"/>
        <w:jc w:val="both"/>
      </w:pPr>
      <w:r>
        <w:rPr>
          <w:rFonts w:ascii="Liberation Serif" w:hAnsi="Liberation Serif"/>
          <w:color w:val="000000"/>
          <w:sz w:val="28"/>
          <w:szCs w:val="28"/>
        </w:rPr>
        <w:t>Министерство направляет муниципальным образованиям письменное уведомление о необходимости заключения соглашения</w:t>
      </w:r>
      <w:r>
        <w:rPr>
          <w:rFonts w:ascii="Liberation Serif" w:hAnsi="Liberation Serif" w:cs="Liberation Serif"/>
          <w:sz w:val="28"/>
          <w:szCs w:val="28"/>
        </w:rPr>
        <w:t xml:space="preserve"> </w:t>
      </w:r>
      <w:r>
        <w:rPr>
          <w:rFonts w:ascii="Liberation Serif" w:eastAsia="SimSun" w:hAnsi="Liberation Serif" w:cs="Liberation Serif"/>
          <w:color w:val="000000"/>
          <w:kern w:val="3"/>
          <w:sz w:val="28"/>
          <w:szCs w:val="28"/>
          <w:lang w:eastAsia="zh-CN" w:bidi="hi-IN"/>
        </w:rPr>
        <w:t>после</w:t>
      </w:r>
      <w:r>
        <w:rPr>
          <w:rFonts w:ascii="Liberation Serif" w:hAnsi="Liberation Serif"/>
          <w:sz w:val="28"/>
          <w:szCs w:val="28"/>
        </w:rPr>
        <w:t xml:space="preserve"> заключения соглашения между Министерством просвещения Российской Федерации и Правительством Свердловской области о предоставлении субсидии из федерального бюджета бюджету Свердловской области на </w:t>
      </w:r>
      <w:proofErr w:type="spellStart"/>
      <w:r>
        <w:rPr>
          <w:rFonts w:ascii="Liberation Serif" w:hAnsi="Liberation Serif"/>
          <w:sz w:val="28"/>
          <w:szCs w:val="28"/>
        </w:rPr>
        <w:t>софинансирование</w:t>
      </w:r>
      <w:proofErr w:type="spellEnd"/>
      <w:r>
        <w:rPr>
          <w:rFonts w:ascii="Liberation Serif" w:hAnsi="Liberation Serif"/>
          <w:sz w:val="28"/>
          <w:szCs w:val="28"/>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p>
    <w:p w14:paraId="4186483C" w14:textId="77777777" w:rsidR="009016D4" w:rsidRDefault="009016D4" w:rsidP="009016D4">
      <w:pPr>
        <w:tabs>
          <w:tab w:val="left" w:pos="567"/>
        </w:tabs>
        <w:ind w:firstLine="709"/>
        <w:jc w:val="both"/>
      </w:pPr>
      <w:r>
        <w:rPr>
          <w:rFonts w:ascii="Liberation Serif" w:hAnsi="Liberation Serif" w:cs="Liberation Serif"/>
          <w:sz w:val="28"/>
          <w:szCs w:val="28"/>
        </w:rPr>
        <w:t xml:space="preserve">9. Для заключения соглашения муниципальное образование обеспечивает заполнение и подписание в государственной интегрированной информационной системе управления общественными финансами «Электронный бюджет» проекта соглашения и представление в Министерство выписки из утвержденной муниципальной программы, в том числе содержащей мероприятия, направленные на создание некапитальных объектов (быстровозводимых конструкций), или гарантийного письма о принятии муниципального нормативного правового акта, утверждающего перечень мероприятий, при реализации которых возникает расходное обязательство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которого предоставляется субсидия.</w:t>
      </w:r>
    </w:p>
    <w:p w14:paraId="578DFEA9" w14:textId="77777777" w:rsidR="009016D4" w:rsidRDefault="009016D4" w:rsidP="009016D4">
      <w:pPr>
        <w:tabs>
          <w:tab w:val="left" w:pos="567"/>
        </w:tabs>
        <w:ind w:firstLine="709"/>
        <w:jc w:val="both"/>
        <w:rPr>
          <w:rFonts w:ascii="Liberation Serif" w:hAnsi="Liberation Serif" w:cs="Liberation Serif"/>
          <w:sz w:val="28"/>
          <w:szCs w:val="28"/>
        </w:rPr>
      </w:pPr>
      <w:r>
        <w:rPr>
          <w:rFonts w:ascii="Liberation Serif" w:hAnsi="Liberation Serif" w:cs="Liberation Serif"/>
          <w:sz w:val="28"/>
          <w:szCs w:val="28"/>
        </w:rPr>
        <w:t>10. Муниципальное образование обеспечивает представление в Министерство документов, указанных в пункте 9 настоящего порядка, в течение 5 рабочих дней со дня получения от Министерства письменного уведомления о необходимости заключения соглашения.</w:t>
      </w:r>
    </w:p>
    <w:p w14:paraId="7D6F8391" w14:textId="77777777" w:rsidR="009016D4" w:rsidRDefault="009016D4" w:rsidP="009016D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Министерство в течение 5 рабочих дней со дня подписания муниципальным образованием сформированного в государственной интегрированной информационной системе управления общественными финансами «Электронный </w:t>
      </w:r>
      <w:r>
        <w:rPr>
          <w:rFonts w:ascii="Liberation Serif" w:hAnsi="Liberation Serif" w:cs="Liberation Serif"/>
          <w:sz w:val="28"/>
          <w:szCs w:val="28"/>
        </w:rPr>
        <w:lastRenderedPageBreak/>
        <w:t>бюджет» проекта соглашения и представления в Министерство на бумажном носителе документов, указанных в пункте 9 настоящего порядка, обеспечивает заключение с муниципальным образованием соглашения в государственной интегрированной информационной системе управления общественными финансами «Электронный бюджет».</w:t>
      </w:r>
    </w:p>
    <w:p w14:paraId="3A173A47" w14:textId="77777777" w:rsidR="009016D4" w:rsidRDefault="009016D4" w:rsidP="009016D4">
      <w:pPr>
        <w:ind w:firstLine="708"/>
        <w:jc w:val="both"/>
      </w:pPr>
      <w:r>
        <w:rPr>
          <w:rFonts w:ascii="Liberation Serif" w:hAnsi="Liberation Serif" w:cs="Liberation Serif"/>
          <w:sz w:val="28"/>
          <w:szCs w:val="28"/>
        </w:rPr>
        <w:t>11. В соглашении предусматриваются дополнительные обязательства муниципального образования, указанные в подпункте 4 пункта 7 настоящего порядка.</w:t>
      </w:r>
    </w:p>
    <w:p w14:paraId="28237F26" w14:textId="77777777" w:rsidR="009016D4" w:rsidRDefault="009016D4" w:rsidP="009016D4">
      <w:pPr>
        <w:ind w:firstLine="708"/>
        <w:jc w:val="both"/>
      </w:pPr>
      <w:r>
        <w:rPr>
          <w:rFonts w:ascii="Liberation Serif" w:hAnsi="Liberation Serif" w:cs="Liberation Serif"/>
          <w:sz w:val="28"/>
          <w:szCs w:val="28"/>
        </w:rPr>
        <w:t>12. Сроки и порядок представления отчета об использовании средств областного бюджета, предоставленных в форме субсидии, и достижении результата использования субсидии устанавливаются в соглашении.</w:t>
      </w:r>
    </w:p>
    <w:p w14:paraId="74D1A7F9" w14:textId="77777777" w:rsidR="009016D4" w:rsidRDefault="009016D4" w:rsidP="009016D4">
      <w:pPr>
        <w:ind w:firstLine="708"/>
        <w:jc w:val="both"/>
      </w:pPr>
      <w:r>
        <w:rPr>
          <w:rFonts w:ascii="Liberation Serif" w:hAnsi="Liberation Serif" w:cs="Liberation Serif"/>
          <w:sz w:val="28"/>
          <w:szCs w:val="28"/>
        </w:rPr>
        <w:t>13. Перечисление субсидий, распределенных постановлением Правительства Свердловской области о распределении субсидии между бюджетами муниципальных образований, осуществляется на казначейские счета для осуществления и отражения операций по учету и распределению поступлений, открытые в Управлении Федерального казначейства по Свердловской области, в соответствии с графиком, установленным соглашением.</w:t>
      </w:r>
    </w:p>
    <w:p w14:paraId="2A25ED20" w14:textId="77777777" w:rsidR="009016D4" w:rsidRDefault="009016D4" w:rsidP="009016D4">
      <w:pPr>
        <w:ind w:firstLine="708"/>
        <w:jc w:val="both"/>
        <w:rPr>
          <w:rFonts w:ascii="Liberation Serif" w:hAnsi="Liberation Serif" w:cs="Liberation Serif"/>
          <w:sz w:val="28"/>
          <w:szCs w:val="28"/>
        </w:rPr>
      </w:pPr>
      <w:r>
        <w:rPr>
          <w:rFonts w:ascii="Liberation Serif" w:hAnsi="Liberation Serif" w:cs="Liberation Serif"/>
          <w:sz w:val="28"/>
          <w:szCs w:val="28"/>
        </w:rPr>
        <w:t>Субсидии подлежат зачислению в доходы местных бюджетов и расходованию по разделу 0700 «Образование», подразделу 0709 «Другие вопросы в области образования».</w:t>
      </w:r>
    </w:p>
    <w:p w14:paraId="0C06AD3C" w14:textId="77777777" w:rsidR="009016D4" w:rsidRDefault="009016D4" w:rsidP="009016D4">
      <w:pPr>
        <w:ind w:firstLine="708"/>
        <w:jc w:val="both"/>
        <w:rPr>
          <w:rFonts w:ascii="Liberation Serif" w:hAnsi="Liberation Serif" w:cs="Liberation Serif"/>
          <w:sz w:val="28"/>
          <w:szCs w:val="28"/>
        </w:rPr>
      </w:pPr>
      <w:r>
        <w:rPr>
          <w:rFonts w:ascii="Liberation Serif" w:hAnsi="Liberation Serif" w:cs="Liberation Serif"/>
          <w:sz w:val="28"/>
          <w:szCs w:val="28"/>
        </w:rPr>
        <w:t>Субсидия используется муниципальным образованием в году предоставления субсидии.</w:t>
      </w:r>
    </w:p>
    <w:p w14:paraId="77308AA5" w14:textId="77777777" w:rsidR="009016D4" w:rsidRDefault="009016D4" w:rsidP="009016D4">
      <w:pPr>
        <w:ind w:firstLine="708"/>
        <w:jc w:val="both"/>
        <w:rPr>
          <w:rFonts w:ascii="Liberation Serif" w:hAnsi="Liberation Serif" w:cs="Liberation Serif"/>
          <w:sz w:val="28"/>
          <w:szCs w:val="28"/>
        </w:rPr>
      </w:pPr>
      <w:r>
        <w:rPr>
          <w:rFonts w:ascii="Liberation Serif" w:hAnsi="Liberation Serif" w:cs="Liberation Serif"/>
          <w:sz w:val="28"/>
          <w:szCs w:val="28"/>
        </w:rPr>
        <w:t>14. Результатом использования субсидии является количество созданных некапитальных объектов (быстровозводимых конструкций).</w:t>
      </w:r>
    </w:p>
    <w:p w14:paraId="1C43D075" w14:textId="77777777" w:rsidR="009016D4" w:rsidRDefault="009016D4" w:rsidP="009016D4">
      <w:pPr>
        <w:ind w:firstLine="708"/>
        <w:jc w:val="both"/>
        <w:rPr>
          <w:rFonts w:ascii="Liberation Serif" w:hAnsi="Liberation Serif" w:cs="Liberation Serif"/>
          <w:sz w:val="28"/>
          <w:szCs w:val="28"/>
        </w:rPr>
      </w:pPr>
      <w:r>
        <w:rPr>
          <w:rFonts w:ascii="Liberation Serif" w:hAnsi="Liberation Serif" w:cs="Liberation Serif"/>
          <w:sz w:val="28"/>
          <w:szCs w:val="28"/>
        </w:rPr>
        <w:t>Оценка эффективности использования субсидии осуществляется Министерством путем сравнения значения результата использования субсидии, установленного соглашением, и фактически достигнутого значения результата использования субсидии.</w:t>
      </w:r>
    </w:p>
    <w:p w14:paraId="70A0DD5C" w14:textId="77777777" w:rsidR="009016D4" w:rsidRDefault="009016D4" w:rsidP="009016D4">
      <w:pPr>
        <w:autoSpaceDE w:val="0"/>
        <w:ind w:firstLine="709"/>
        <w:jc w:val="both"/>
      </w:pPr>
      <w:r>
        <w:rPr>
          <w:rFonts w:ascii="Liberation Serif" w:hAnsi="Liberation Serif" w:cs="Liberation Serif"/>
          <w:color w:val="000000"/>
          <w:sz w:val="28"/>
          <w:szCs w:val="28"/>
        </w:rPr>
        <w:t>15. </w:t>
      </w:r>
      <w:r>
        <w:rPr>
          <w:rFonts w:ascii="Liberation Serif" w:hAnsi="Liberation Serif" w:cs="Liberation Serif"/>
          <w:sz w:val="28"/>
          <w:szCs w:val="28"/>
        </w:rPr>
        <w:t>В случае если муниципальным образованием по состоянию на 31 декабря года предоставления субсидии нарушены обязательства по обеспечению достижения результата использования субсидии, объем средств, подлежащих возврату в доход областного бюджета (</w:t>
      </w:r>
      <w:r>
        <w:rPr>
          <w:rFonts w:ascii="Liberation Serif" w:hAnsi="Liberation Serif" w:cs="Liberation Serif"/>
          <w:sz w:val="28"/>
          <w:szCs w:val="28"/>
          <w:lang w:val="en-US"/>
        </w:rPr>
        <w:t>V</w:t>
      </w:r>
      <w:r>
        <w:rPr>
          <w:rFonts w:ascii="Liberation Serif" w:hAnsi="Liberation Serif" w:cs="Liberation Serif"/>
          <w:sz w:val="28"/>
          <w:szCs w:val="28"/>
        </w:rPr>
        <w:t>возврата), рассчитывается по формуле</w:t>
      </w:r>
    </w:p>
    <w:p w14:paraId="66590FDA" w14:textId="77777777" w:rsidR="009016D4" w:rsidRDefault="009016D4" w:rsidP="009016D4">
      <w:pPr>
        <w:jc w:val="both"/>
        <w:rPr>
          <w:rFonts w:ascii="Liberation Serif" w:hAnsi="Liberation Serif" w:cs="Liberation Serif"/>
          <w:sz w:val="28"/>
          <w:szCs w:val="28"/>
        </w:rPr>
      </w:pPr>
    </w:p>
    <w:p w14:paraId="01C1FABC" w14:textId="77777777" w:rsidR="009016D4" w:rsidRDefault="009016D4" w:rsidP="009016D4">
      <w:pPr>
        <w:autoSpaceDE w:val="0"/>
        <w:jc w:val="center"/>
      </w:pP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возврата=0,1</w:t>
      </w: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субсидии, где:</w:t>
      </w:r>
    </w:p>
    <w:p w14:paraId="09BCBE4A" w14:textId="77777777" w:rsidR="009016D4" w:rsidRDefault="009016D4" w:rsidP="009016D4">
      <w:pPr>
        <w:autoSpaceDE w:val="0"/>
        <w:ind w:firstLine="720"/>
        <w:jc w:val="center"/>
        <w:rPr>
          <w:rFonts w:ascii="Liberation Serif" w:hAnsi="Liberation Serif" w:cs="Liberation Serif"/>
          <w:color w:val="000000"/>
          <w:sz w:val="28"/>
          <w:szCs w:val="28"/>
        </w:rPr>
      </w:pPr>
    </w:p>
    <w:p w14:paraId="28DCD502" w14:textId="77777777" w:rsidR="009016D4" w:rsidRDefault="009016D4" w:rsidP="009016D4">
      <w:pPr>
        <w:autoSpaceDE w:val="0"/>
        <w:ind w:firstLine="720"/>
        <w:jc w:val="both"/>
      </w:pP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субсидии – размер субсидии, предоставленной местному бюджету в текущем финансовом году.</w:t>
      </w:r>
    </w:p>
    <w:p w14:paraId="3AE47A12" w14:textId="77777777" w:rsidR="009016D4" w:rsidRDefault="009016D4" w:rsidP="009016D4">
      <w:pPr>
        <w:autoSpaceDE w:val="0"/>
        <w:ind w:firstLine="720"/>
        <w:jc w:val="both"/>
      </w:pPr>
      <w:r>
        <w:rPr>
          <w:rFonts w:ascii="Liberation Serif" w:hAnsi="Liberation Serif" w:cs="Liberation Serif"/>
          <w:color w:val="000000"/>
          <w:sz w:val="28"/>
          <w:szCs w:val="28"/>
        </w:rPr>
        <w:t>При расчете объема средств, подлежащих возврату, в размере субсидии, предоставленной местному бюджету в текущем финансовом году (</w:t>
      </w: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субсидии),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не подтверждена главным администратором средств местного бюджета.</w:t>
      </w:r>
    </w:p>
    <w:p w14:paraId="6A2BD2A6"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Решение о достижении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муниципальным образованием результата использования субсидии принимается Министерством в срок до 1 марта года, следующего за годом предоставления субсидии, на основании отчетов об </w:t>
      </w:r>
      <w:r>
        <w:rPr>
          <w:rFonts w:ascii="Liberation Serif" w:hAnsi="Liberation Serif" w:cs="Liberation Serif"/>
          <w:color w:val="000000"/>
          <w:sz w:val="28"/>
          <w:szCs w:val="28"/>
        </w:rPr>
        <w:lastRenderedPageBreak/>
        <w:t>использовании средств областного бюджета, предоставленных в форме субсидии, и о достижении результата использования субсидии.</w:t>
      </w:r>
    </w:p>
    <w:p w14:paraId="2E3D2530"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Решение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результата использования субсидии, содержащее расчет объема средств, подлежащих возврату в доход областного бюджета, принимается в форме приказа Министерства.</w:t>
      </w:r>
    </w:p>
    <w:p w14:paraId="7AC87814" w14:textId="77777777" w:rsidR="009016D4" w:rsidRDefault="009016D4" w:rsidP="009016D4">
      <w:pPr>
        <w:autoSpaceDE w:val="0"/>
        <w:ind w:firstLine="709"/>
        <w:jc w:val="both"/>
      </w:pPr>
      <w:r>
        <w:rPr>
          <w:rFonts w:ascii="Liberation Serif" w:hAnsi="Liberation Serif" w:cs="Liberation Serif"/>
          <w:color w:val="000000"/>
          <w:sz w:val="28"/>
          <w:szCs w:val="28"/>
        </w:rPr>
        <w:t xml:space="preserve">Министерство не позднее 5 рабочих дней со дня принятия решения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муниципальным образованием результата использования субсидии направляет муниципальному образованию письменное требование о возврате средств с указанием объема средств, подлежащих возврату, и реквизитов для возврата средств, с приложением копии решения (далее – требование).</w:t>
      </w:r>
    </w:p>
    <w:p w14:paraId="77B388B4" w14:textId="77777777" w:rsidR="009016D4" w:rsidRDefault="009016D4" w:rsidP="009016D4">
      <w:pPr>
        <w:autoSpaceDE w:val="0"/>
        <w:ind w:firstLine="709"/>
        <w:jc w:val="both"/>
      </w:pPr>
      <w:r>
        <w:rPr>
          <w:rFonts w:ascii="Liberation Serif" w:hAnsi="Liberation Serif" w:cs="Liberation Serif"/>
          <w:color w:val="000000"/>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14:paraId="3D9061E5" w14:textId="77777777" w:rsidR="009016D4" w:rsidRDefault="009016D4" w:rsidP="009016D4">
      <w:pPr>
        <w:ind w:firstLine="709"/>
        <w:jc w:val="both"/>
      </w:pPr>
      <w:r>
        <w:rPr>
          <w:rFonts w:ascii="Liberation Serif" w:hAnsi="Liberation Serif" w:cs="Liberation Serif"/>
          <w:color w:val="000000"/>
          <w:sz w:val="28"/>
          <w:szCs w:val="28"/>
        </w:rPr>
        <w:t xml:space="preserve">16. Муниципальное образование, допустившее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результата использования субсидии, вправе обратиться в Министерство не позднее 15 февраля года, следующего за годом предоставления субсидии, с ходатайством о продлении срока достижения результата использования субсидии, в случае если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результата использования субсидии возникло из-за обстоятельств непреодолимой силы.</w:t>
      </w:r>
    </w:p>
    <w:p w14:paraId="67085572" w14:textId="77777777" w:rsidR="009016D4" w:rsidRDefault="009016D4" w:rsidP="009016D4">
      <w:pPr>
        <w:autoSpaceDE w:val="0"/>
        <w:ind w:firstLine="709"/>
        <w:jc w:val="both"/>
      </w:pPr>
      <w:r>
        <w:rPr>
          <w:rFonts w:ascii="Liberation Serif" w:hAnsi="Liberation Serif" w:cs="Liberation Serif"/>
          <w:color w:val="000000"/>
          <w:sz w:val="28"/>
          <w:szCs w:val="28"/>
        </w:rPr>
        <w:t xml:space="preserve">К ходатайству должны быть приложены документы, подтверждающие обстоятельства, указанные в </w:t>
      </w:r>
      <w:hyperlink r:id="rId5" w:history="1">
        <w:r>
          <w:rPr>
            <w:rFonts w:ascii="Liberation Serif" w:hAnsi="Liberation Serif" w:cs="Liberation Serif"/>
            <w:color w:val="000000"/>
            <w:sz w:val="28"/>
            <w:szCs w:val="28"/>
          </w:rPr>
          <w:t>части первой</w:t>
        </w:r>
      </w:hyperlink>
      <w:r>
        <w:rPr>
          <w:rFonts w:ascii="Liberation Serif" w:hAnsi="Liberation Serif" w:cs="Liberation Serif"/>
          <w:color w:val="000000"/>
          <w:sz w:val="28"/>
          <w:szCs w:val="28"/>
        </w:rPr>
        <w:t xml:space="preserve"> настоящего пункта.</w:t>
      </w:r>
    </w:p>
    <w:p w14:paraId="45C2ECA7"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ходатайстве должен быть обоснован новый срок достижения результата использования субсидии.</w:t>
      </w:r>
    </w:p>
    <w:p w14:paraId="61FD8E45" w14:textId="77777777" w:rsidR="009016D4" w:rsidRDefault="009016D4" w:rsidP="009016D4">
      <w:pPr>
        <w:autoSpaceDE w:val="0"/>
        <w:ind w:firstLine="709"/>
        <w:jc w:val="both"/>
      </w:pPr>
      <w:r>
        <w:rPr>
          <w:rFonts w:ascii="Liberation Serif" w:hAnsi="Liberation Serif" w:cs="Liberation Serif"/>
          <w:color w:val="000000"/>
          <w:sz w:val="28"/>
          <w:szCs w:val="28"/>
        </w:rPr>
        <w:t xml:space="preserve">Министерство рассматривает документы, указанные в </w:t>
      </w:r>
      <w:hyperlink r:id="rId6" w:history="1">
        <w:r>
          <w:rPr>
            <w:rFonts w:ascii="Liberation Serif" w:hAnsi="Liberation Serif" w:cs="Liberation Serif"/>
            <w:color w:val="000000"/>
            <w:sz w:val="28"/>
            <w:szCs w:val="28"/>
          </w:rPr>
          <w:t>частях первой</w:t>
        </w:r>
      </w:hyperlink>
      <w:r>
        <w:rPr>
          <w:rFonts w:ascii="Liberation Serif" w:hAnsi="Liberation Serif" w:cs="Liberation Serif"/>
          <w:color w:val="000000"/>
          <w:sz w:val="28"/>
          <w:szCs w:val="28"/>
        </w:rPr>
        <w:t xml:space="preserve"> и </w:t>
      </w:r>
      <w:hyperlink r:id="rId7" w:history="1">
        <w:r>
          <w:rPr>
            <w:rFonts w:ascii="Liberation Serif" w:hAnsi="Liberation Serif" w:cs="Liberation Serif"/>
            <w:color w:val="000000"/>
            <w:sz w:val="28"/>
            <w:szCs w:val="28"/>
          </w:rPr>
          <w:t>второй настоящего пункта</w:t>
        </w:r>
      </w:hyperlink>
      <w:r>
        <w:rPr>
          <w:rFonts w:ascii="Liberation Serif" w:hAnsi="Liberation Serif" w:cs="Liberation Serif"/>
          <w:color w:val="000000"/>
          <w:sz w:val="28"/>
          <w:szCs w:val="28"/>
        </w:rPr>
        <w:t>, в течение 5 рабочих дней со дня их поступления и принимает мотивированное решение:</w:t>
      </w:r>
    </w:p>
    <w:p w14:paraId="5747D178"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о продлении срока достижения результата использования субсидии;</w:t>
      </w:r>
    </w:p>
    <w:p w14:paraId="793BD1B7"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 об отказе в продлении срока достижения результата использования субсидии.</w:t>
      </w:r>
    </w:p>
    <w:p w14:paraId="06E9539E" w14:textId="77777777" w:rsidR="009016D4" w:rsidRDefault="009016D4" w:rsidP="009016D4">
      <w:pPr>
        <w:autoSpaceDE w:val="0"/>
        <w:ind w:firstLine="709"/>
        <w:jc w:val="both"/>
      </w:pPr>
      <w:r>
        <w:rPr>
          <w:rFonts w:ascii="Liberation Serif" w:hAnsi="Liberation Serif" w:cs="Liberation Serif"/>
          <w:color w:val="000000"/>
          <w:sz w:val="28"/>
          <w:szCs w:val="28"/>
        </w:rPr>
        <w:t xml:space="preserve">Основанием для принятия решения об отказе в продлении срока достижения результата использования субсидии является отсутствие документов, подтверждающих наличие обстоятельств, указанных в </w:t>
      </w:r>
      <w:hyperlink r:id="rId8" w:history="1">
        <w:r>
          <w:rPr>
            <w:rFonts w:ascii="Liberation Serif" w:hAnsi="Liberation Serif" w:cs="Liberation Serif"/>
            <w:color w:val="000000"/>
            <w:sz w:val="28"/>
            <w:szCs w:val="28"/>
          </w:rPr>
          <w:t xml:space="preserve">части первой </w:t>
        </w:r>
      </w:hyperlink>
      <w:r>
        <w:rPr>
          <w:rFonts w:ascii="Liberation Serif" w:hAnsi="Liberation Serif" w:cs="Liberation Serif"/>
          <w:color w:val="000000"/>
          <w:sz w:val="28"/>
          <w:szCs w:val="28"/>
        </w:rPr>
        <w:t>настоящего пункта.</w:t>
      </w:r>
    </w:p>
    <w:p w14:paraId="40398ADF"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информирует муниципальное образование в письменной форме о принятом решении.</w:t>
      </w:r>
    </w:p>
    <w:p w14:paraId="7A9168DF" w14:textId="77777777" w:rsidR="009016D4" w:rsidRDefault="009016D4" w:rsidP="009016D4">
      <w:pPr>
        <w:autoSpaceDE w:val="0"/>
        <w:ind w:firstLine="709"/>
        <w:jc w:val="both"/>
      </w:pPr>
      <w:r>
        <w:rPr>
          <w:rFonts w:ascii="Liberation Serif" w:hAnsi="Liberation Serif" w:cs="Liberation Serif"/>
          <w:color w:val="000000"/>
          <w:sz w:val="28"/>
          <w:szCs w:val="28"/>
        </w:rPr>
        <w:t>В случае принятия решения о продлении срока достижения результата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результата использования субсидии и представления отчета. Возврат субсидии, предусмотренный пунктом 15 настоящего порядка, не осуществляется.</w:t>
      </w:r>
    </w:p>
    <w:p w14:paraId="37712760"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В случае если в срок, определенный в дополнительном соглашении, результат использования субсидии не достигнут, Министерство не позднее 10 рабочих дней со дня окончания указанного срока принимает новое решение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результата использования субсидии и направляет требование муниципальному образованию.</w:t>
      </w:r>
    </w:p>
    <w:p w14:paraId="0B006B2A" w14:textId="77777777" w:rsidR="009016D4" w:rsidRDefault="009016D4" w:rsidP="009016D4">
      <w:pPr>
        <w:autoSpaceDE w:val="0"/>
        <w:ind w:firstLine="709"/>
        <w:jc w:val="both"/>
      </w:pPr>
      <w:r>
        <w:rPr>
          <w:rFonts w:ascii="Liberation Serif" w:hAnsi="Liberation Serif" w:cs="Liberation Serif"/>
          <w:color w:val="000000"/>
          <w:sz w:val="28"/>
          <w:szCs w:val="28"/>
        </w:rPr>
        <w:lastRenderedPageBreak/>
        <w:t>Средства, подлежащие возврату, в объеме, определенном решением Министерства, подлежат возврату в доход областного бюджета не позднее 10 рабочих дней со дня получения требования.</w:t>
      </w:r>
    </w:p>
    <w:p w14:paraId="2A1BE334" w14:textId="77777777" w:rsidR="009016D4" w:rsidRDefault="009016D4" w:rsidP="009016D4">
      <w:pPr>
        <w:autoSpaceDE w:val="0"/>
        <w:ind w:firstLine="709"/>
        <w:jc w:val="both"/>
      </w:pPr>
      <w:r>
        <w:rPr>
          <w:rFonts w:ascii="Liberation Serif" w:hAnsi="Liberation Serif" w:cs="Liberation Serif"/>
          <w:sz w:val="28"/>
          <w:szCs w:val="28"/>
        </w:rPr>
        <w:t>17.</w:t>
      </w:r>
      <w:r>
        <w:rPr>
          <w:rFonts w:ascii="Liberation Serif" w:hAnsi="Liberation Serif" w:cs="Liberation Serif"/>
          <w:color w:val="000000"/>
          <w:sz w:val="28"/>
          <w:szCs w:val="28"/>
        </w:rPr>
        <w:t xml:space="preserve">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w:t>
      </w:r>
      <w:r>
        <w:rPr>
          <w:rFonts w:ascii="Liberation Serif" w:hAnsi="Liberation Serif"/>
          <w:sz w:val="28"/>
          <w:szCs w:val="28"/>
        </w:rPr>
        <w:t>(за исключением муниципального образования «город Екатеринбург» и города Нижний Тагил).</w:t>
      </w:r>
    </w:p>
    <w:p w14:paraId="0AE81D88" w14:textId="77777777" w:rsidR="009016D4" w:rsidRDefault="009016D4" w:rsidP="009016D4">
      <w:pPr>
        <w:autoSpaceDE w:val="0"/>
        <w:ind w:firstLine="709"/>
        <w:jc w:val="both"/>
      </w:pPr>
      <w:r>
        <w:rPr>
          <w:rFonts w:ascii="Liberation Serif" w:hAnsi="Liberation Serif" w:cs="Liberation Serif"/>
          <w:color w:val="000000"/>
          <w:sz w:val="28"/>
          <w:szCs w:val="28"/>
        </w:rPr>
        <w:t xml:space="preserve">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 </w:t>
      </w:r>
      <w:r>
        <w:rPr>
          <w:rFonts w:ascii="Liberation Serif" w:hAnsi="Liberation Serif"/>
          <w:sz w:val="28"/>
          <w:szCs w:val="28"/>
        </w:rPr>
        <w:t>(за исключением муниципального образования «город Екатеринбург» и города Нижний Тагил).</w:t>
      </w:r>
    </w:p>
    <w:p w14:paraId="05C1A381" w14:textId="77777777" w:rsidR="009016D4" w:rsidRDefault="009016D4" w:rsidP="009016D4">
      <w:pPr>
        <w:autoSpaceDE w:val="0"/>
        <w:ind w:firstLine="709"/>
        <w:jc w:val="both"/>
      </w:pPr>
      <w:r>
        <w:rPr>
          <w:rFonts w:ascii="Liberation Serif" w:hAnsi="Liberation Serif" w:cs="Liberation Serif"/>
          <w:color w:val="000000"/>
          <w:sz w:val="28"/>
          <w:szCs w:val="28"/>
        </w:rPr>
        <w:t xml:space="preserve">18. Неиспользованные остатки субсидии подлежат возврату в областной бюджет в сроки, установленные </w:t>
      </w:r>
      <w:hyperlink r:id="rId9" w:history="1">
        <w:r>
          <w:rPr>
            <w:rFonts w:ascii="Liberation Serif" w:hAnsi="Liberation Serif" w:cs="Liberation Serif"/>
            <w:color w:val="000000"/>
            <w:sz w:val="28"/>
            <w:szCs w:val="28"/>
          </w:rPr>
          <w:t>бюджетным законодательством</w:t>
        </w:r>
      </w:hyperlink>
      <w:r>
        <w:rPr>
          <w:rFonts w:ascii="Liberation Serif" w:hAnsi="Liberation Serif" w:cs="Liberation Serif"/>
          <w:color w:val="000000"/>
          <w:sz w:val="28"/>
          <w:szCs w:val="28"/>
        </w:rPr>
        <w:t xml:space="preserve"> Российской Федерации.</w:t>
      </w:r>
    </w:p>
    <w:p w14:paraId="70AA4F12"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При невозврате субсидии в указанный срок Министерство принимает меры по взысканию подлежащей возврату субсидии в областной бюджет в судебном порядке.</w:t>
      </w:r>
    </w:p>
    <w:p w14:paraId="50A8631E"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19. Контроль за соблюдением муниципальным образованием целей, условий и порядка предоставления субсидии осуществляется Министерством.</w:t>
      </w:r>
    </w:p>
    <w:p w14:paraId="66EF6038"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после представления муниципальным образованием отчетов, а также по иным основаниям, предусмотренным соглашением, проводит проверки соблюдения муниципальным образованием целей, условий и порядка предоставления субсидии.</w:t>
      </w:r>
    </w:p>
    <w:p w14:paraId="084B3AE2"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При выявлении Министерством нарушений целей, условий и порядка предоставления субсидии материалы проверок направляются в Министерство финансов Свердловской области. </w:t>
      </w:r>
    </w:p>
    <w:p w14:paraId="491EB137"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субсидии.</w:t>
      </w:r>
    </w:p>
    <w:p w14:paraId="39815EE7"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Требование о возврате субсидии направляется Министерством муниципальному образованию в течение 5 рабочих дней со дня выявления нарушений целей, условий и порядка предоставления субсидии. </w:t>
      </w:r>
    </w:p>
    <w:p w14:paraId="3322882E" w14:textId="77777777" w:rsidR="009016D4" w:rsidRDefault="009016D4" w:rsidP="009016D4">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При невозврате субсидии в срок, указанный в части четвертой настоящего пункта, Министерство принимает меры по взысканию подлежащих возврату в областной бюджет средств в судебном порядке.</w:t>
      </w:r>
    </w:p>
    <w:p w14:paraId="4ECF1265" w14:textId="77777777" w:rsidR="009016D4" w:rsidRDefault="009016D4" w:rsidP="009016D4">
      <w:pPr>
        <w:autoSpaceDE w:val="0"/>
        <w:ind w:firstLine="709"/>
        <w:jc w:val="both"/>
      </w:pPr>
      <w:r>
        <w:rPr>
          <w:rFonts w:ascii="Liberation Serif" w:hAnsi="Liberation Serif" w:cs="Arial"/>
          <w:color w:val="000000"/>
          <w:sz w:val="28"/>
          <w:szCs w:val="28"/>
        </w:rPr>
        <w:t>20. </w:t>
      </w:r>
      <w:r>
        <w:rPr>
          <w:rFonts w:ascii="Liberation Serif" w:hAnsi="Liberation Serif"/>
          <w:sz w:val="28"/>
          <w:szCs w:val="28"/>
        </w:rPr>
        <w:t>Контроль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bookmarkEnd w:id="0"/>
    </w:p>
    <w:p w14:paraId="790183AE" w14:textId="77777777" w:rsidR="009016D4" w:rsidRDefault="009016D4" w:rsidP="009016D4">
      <w:pPr>
        <w:pageBreakBefore/>
        <w:autoSpaceDE w:val="0"/>
        <w:ind w:left="5390"/>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Приложение № 1</w:t>
      </w:r>
    </w:p>
    <w:p w14:paraId="4A25A5FE" w14:textId="77777777" w:rsidR="009016D4" w:rsidRDefault="009016D4" w:rsidP="009016D4">
      <w:pPr>
        <w:autoSpaceDE w:val="0"/>
        <w:ind w:left="5390"/>
      </w:pPr>
      <w:r>
        <w:rPr>
          <w:rFonts w:ascii="Liberation Serif" w:hAnsi="Liberation Serif" w:cs="Liberation Serif"/>
          <w:color w:val="000000"/>
          <w:sz w:val="28"/>
          <w:szCs w:val="28"/>
        </w:rPr>
        <w:t xml:space="preserve">к Порядку </w:t>
      </w:r>
      <w:r>
        <w:rPr>
          <w:rFonts w:ascii="Liberation Serif" w:hAnsi="Liberation Serif" w:cs="Liberation Serif"/>
          <w:bCs/>
          <w:color w:val="000000"/>
          <w:sz w:val="28"/>
          <w:szCs w:val="28"/>
        </w:rPr>
        <w:t>предоставления</w:t>
      </w:r>
    </w:p>
    <w:p w14:paraId="215DDDD0" w14:textId="77777777" w:rsidR="009016D4" w:rsidRDefault="009016D4" w:rsidP="009016D4">
      <w:pPr>
        <w:autoSpaceDE w:val="0"/>
        <w:ind w:left="5390"/>
        <w:rPr>
          <w:rFonts w:ascii="Liberation Serif" w:hAnsi="Liberation Serif" w:cs="Liberation Serif"/>
          <w:bCs/>
          <w:color w:val="000000"/>
          <w:sz w:val="28"/>
          <w:szCs w:val="28"/>
        </w:rPr>
      </w:pPr>
      <w:r>
        <w:rPr>
          <w:rFonts w:ascii="Liberation Serif" w:hAnsi="Liberation Serif" w:cs="Liberation Serif"/>
          <w:bCs/>
          <w:color w:val="000000"/>
          <w:sz w:val="28"/>
          <w:szCs w:val="28"/>
        </w:rPr>
        <w:t>и распределения субсидий</w:t>
      </w:r>
    </w:p>
    <w:p w14:paraId="2913348E" w14:textId="77777777" w:rsidR="009016D4" w:rsidRDefault="009016D4" w:rsidP="009016D4">
      <w:pPr>
        <w:autoSpaceDE w:val="0"/>
        <w:ind w:left="5390"/>
        <w:rPr>
          <w:rFonts w:ascii="Liberation Serif" w:hAnsi="Liberation Serif" w:cs="Liberation Serif"/>
          <w:bCs/>
          <w:color w:val="000000"/>
          <w:sz w:val="28"/>
          <w:szCs w:val="28"/>
        </w:rPr>
      </w:pPr>
      <w:r>
        <w:rPr>
          <w:rFonts w:ascii="Liberation Serif" w:hAnsi="Liberation Serif" w:cs="Liberation Serif"/>
          <w:bCs/>
          <w:color w:val="000000"/>
          <w:sz w:val="28"/>
          <w:szCs w:val="28"/>
        </w:rPr>
        <w:t>из областного бюджета бюджетам муниципальных образований, расположенных на территории Свердловской области,</w:t>
      </w:r>
    </w:p>
    <w:p w14:paraId="60D3E3B5" w14:textId="77777777" w:rsidR="009016D4" w:rsidRDefault="009016D4" w:rsidP="009016D4">
      <w:pPr>
        <w:autoSpaceDE w:val="0"/>
        <w:ind w:left="5390"/>
        <w:rPr>
          <w:rFonts w:ascii="Liberation Serif" w:hAnsi="Liberation Serif" w:cs="Liberation Serif"/>
          <w:bCs/>
          <w:color w:val="000000"/>
          <w:sz w:val="28"/>
          <w:szCs w:val="28"/>
        </w:rPr>
      </w:pPr>
      <w:r>
        <w:rPr>
          <w:rFonts w:ascii="Liberation Serif" w:hAnsi="Liberation Serif" w:cs="Liberation Serif"/>
          <w:bCs/>
          <w:color w:val="000000"/>
          <w:sz w:val="28"/>
          <w:szCs w:val="28"/>
        </w:rPr>
        <w:t>на осуществление мероприятий, направленных на создание некапитальных объектов (быстровозводимых конструкций) отдыха детей и их оздоровления,</w:t>
      </w:r>
    </w:p>
    <w:p w14:paraId="3BD37277" w14:textId="77777777" w:rsidR="009016D4" w:rsidRDefault="009016D4" w:rsidP="009016D4">
      <w:pPr>
        <w:autoSpaceDE w:val="0"/>
        <w:ind w:left="5390"/>
        <w:rPr>
          <w:rFonts w:ascii="Liberation Serif" w:hAnsi="Liberation Serif" w:cs="Liberation Serif"/>
          <w:bCs/>
          <w:color w:val="000000"/>
          <w:sz w:val="28"/>
          <w:szCs w:val="28"/>
        </w:rPr>
      </w:pPr>
      <w:r>
        <w:rPr>
          <w:rFonts w:ascii="Liberation Serif" w:hAnsi="Liberation Serif" w:cs="Liberation Serif"/>
          <w:bCs/>
          <w:color w:val="000000"/>
          <w:sz w:val="28"/>
          <w:szCs w:val="28"/>
        </w:rPr>
        <w:t xml:space="preserve">на условиях </w:t>
      </w:r>
      <w:proofErr w:type="spellStart"/>
      <w:r>
        <w:rPr>
          <w:rFonts w:ascii="Liberation Serif" w:hAnsi="Liberation Serif" w:cs="Liberation Serif"/>
          <w:bCs/>
          <w:color w:val="000000"/>
          <w:sz w:val="28"/>
          <w:szCs w:val="28"/>
        </w:rPr>
        <w:t>софинансирования</w:t>
      </w:r>
      <w:proofErr w:type="spellEnd"/>
    </w:p>
    <w:p w14:paraId="39DB25A8" w14:textId="77777777" w:rsidR="009016D4" w:rsidRDefault="009016D4" w:rsidP="009016D4">
      <w:pPr>
        <w:autoSpaceDE w:val="0"/>
        <w:ind w:left="5390"/>
      </w:pPr>
      <w:r>
        <w:rPr>
          <w:rFonts w:ascii="Liberation Serif" w:hAnsi="Liberation Serif" w:cs="Liberation Serif"/>
          <w:bCs/>
          <w:color w:val="000000"/>
          <w:sz w:val="28"/>
          <w:szCs w:val="28"/>
        </w:rPr>
        <w:t>из федерального бюджета</w:t>
      </w:r>
    </w:p>
    <w:p w14:paraId="2740837C" w14:textId="77777777" w:rsidR="009016D4" w:rsidRDefault="009016D4" w:rsidP="009016D4">
      <w:pPr>
        <w:ind w:firstLine="709"/>
        <w:rPr>
          <w:rFonts w:ascii="Liberation Serif" w:eastAsia="Tahoma" w:hAnsi="Liberation Serif" w:cs="Tahoma"/>
          <w:color w:val="000000"/>
          <w:kern w:val="3"/>
          <w:sz w:val="28"/>
          <w:szCs w:val="28"/>
        </w:rPr>
      </w:pPr>
    </w:p>
    <w:p w14:paraId="710103A3" w14:textId="77777777" w:rsidR="009016D4" w:rsidRDefault="009016D4" w:rsidP="009016D4">
      <w:pPr>
        <w:ind w:firstLine="709"/>
        <w:rPr>
          <w:rFonts w:ascii="Liberation Serif" w:eastAsia="Tahoma" w:hAnsi="Liberation Serif" w:cs="Tahoma"/>
          <w:color w:val="000000"/>
          <w:kern w:val="3"/>
          <w:sz w:val="28"/>
          <w:szCs w:val="28"/>
        </w:rPr>
      </w:pPr>
    </w:p>
    <w:p w14:paraId="4EF56B04" w14:textId="77777777" w:rsidR="009016D4" w:rsidRDefault="009016D4" w:rsidP="009016D4">
      <w:pPr>
        <w:autoSpaceDE w:val="0"/>
        <w:jc w:val="center"/>
      </w:pPr>
      <w:r>
        <w:rPr>
          <w:rFonts w:ascii="Liberation Serif" w:hAnsi="Liberation Serif" w:cs="Liberation Serif"/>
          <w:b/>
          <w:bCs/>
          <w:color w:val="000000"/>
          <w:sz w:val="28"/>
          <w:szCs w:val="28"/>
        </w:rPr>
        <w:t>МЕТОДИКА</w:t>
      </w:r>
      <w:r>
        <w:rPr>
          <w:rFonts w:ascii="Liberation Serif" w:hAnsi="Liberation Serif" w:cs="Liberation Serif"/>
          <w:b/>
          <w:bCs/>
          <w:color w:val="000000"/>
          <w:sz w:val="28"/>
          <w:szCs w:val="28"/>
        </w:rPr>
        <w:br/>
      </w:r>
      <w:r>
        <w:rPr>
          <w:rFonts w:ascii="Liberation Serif" w:hAnsi="Liberation Serif" w:cs="Liberation Serif"/>
          <w:b/>
          <w:color w:val="000000"/>
          <w:sz w:val="28"/>
          <w:szCs w:val="28"/>
        </w:rPr>
        <w:t xml:space="preserve">распределения субсидий </w:t>
      </w:r>
      <w:r>
        <w:rPr>
          <w:rFonts w:ascii="Liberation Serif" w:hAnsi="Liberation Serif" w:cs="Liberation Serif"/>
          <w:b/>
          <w:bCs/>
          <w:color w:val="000000"/>
          <w:sz w:val="28"/>
          <w:szCs w:val="28"/>
        </w:rPr>
        <w:t xml:space="preserve">из областного бюджета </w:t>
      </w:r>
      <w:r>
        <w:rPr>
          <w:rFonts w:ascii="Liberation Serif" w:hAnsi="Liberation Serif" w:cs="Liberation Serif"/>
          <w:b/>
          <w:color w:val="000000"/>
          <w:sz w:val="28"/>
          <w:szCs w:val="28"/>
        </w:rPr>
        <w:t>бюджетам муниципальных образований, расположенных на территории Свердловской области,</w:t>
      </w:r>
      <w:r>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br/>
      </w:r>
      <w:r>
        <w:rPr>
          <w:rFonts w:ascii="Liberation Serif" w:hAnsi="Liberation Serif" w:cs="Liberation Serif"/>
          <w:b/>
          <w:bCs/>
          <w:color w:val="000000"/>
          <w:sz w:val="28"/>
          <w:szCs w:val="28"/>
        </w:rPr>
        <w:t xml:space="preserve">на осуществление мероприятий, направленных на создание некапитальных объектов (быстровозводимых конструкций) отдыха детей и их оздоровления, на условиях </w:t>
      </w:r>
      <w:proofErr w:type="spellStart"/>
      <w:r>
        <w:rPr>
          <w:rFonts w:ascii="Liberation Serif" w:hAnsi="Liberation Serif" w:cs="Liberation Serif"/>
          <w:b/>
          <w:bCs/>
          <w:color w:val="000000"/>
          <w:sz w:val="28"/>
          <w:szCs w:val="28"/>
        </w:rPr>
        <w:t>софинансирования</w:t>
      </w:r>
      <w:proofErr w:type="spellEnd"/>
      <w:r>
        <w:rPr>
          <w:rFonts w:ascii="Liberation Serif" w:hAnsi="Liberation Serif" w:cs="Liberation Serif"/>
          <w:b/>
          <w:bCs/>
          <w:color w:val="000000"/>
          <w:sz w:val="28"/>
          <w:szCs w:val="28"/>
        </w:rPr>
        <w:t xml:space="preserve"> из федерального бюджета</w:t>
      </w:r>
    </w:p>
    <w:p w14:paraId="38175A63" w14:textId="77777777" w:rsidR="009016D4" w:rsidRDefault="009016D4" w:rsidP="009016D4">
      <w:pPr>
        <w:ind w:firstLine="709"/>
        <w:rPr>
          <w:rFonts w:ascii="Liberation Serif" w:eastAsia="Tahoma" w:hAnsi="Liberation Serif" w:cs="Liberation Serif"/>
          <w:b/>
          <w:bCs/>
          <w:color w:val="000000"/>
          <w:kern w:val="3"/>
          <w:sz w:val="28"/>
          <w:szCs w:val="28"/>
        </w:rPr>
      </w:pPr>
    </w:p>
    <w:p w14:paraId="72F34AF3" w14:textId="77777777" w:rsidR="009016D4" w:rsidRDefault="009016D4" w:rsidP="009016D4">
      <w:pPr>
        <w:ind w:firstLine="709"/>
        <w:rPr>
          <w:rFonts w:ascii="Liberation Serif" w:eastAsia="Tahoma" w:hAnsi="Liberation Serif" w:cs="Tahoma"/>
          <w:b/>
          <w:color w:val="000000"/>
          <w:kern w:val="3"/>
          <w:sz w:val="28"/>
          <w:szCs w:val="28"/>
        </w:rPr>
      </w:pPr>
    </w:p>
    <w:p w14:paraId="7A8F34F3" w14:textId="77777777" w:rsidR="009016D4" w:rsidRDefault="009016D4" w:rsidP="009016D4">
      <w:pPr>
        <w:autoSpaceDE w:val="0"/>
        <w:ind w:firstLine="709"/>
        <w:jc w:val="both"/>
      </w:pPr>
      <w:r>
        <w:rPr>
          <w:rFonts w:ascii="Liberation Serif" w:hAnsi="Liberation Serif" w:cs="Liberation Serif"/>
          <w:sz w:val="28"/>
          <w:szCs w:val="28"/>
        </w:rPr>
        <w:t xml:space="preserve">Объем субсидии из областного бюджета бюджету муниципального образования, расположенного на территории Свердловской области (далее – муниципальное образование), </w:t>
      </w:r>
      <w:r>
        <w:rPr>
          <w:rFonts w:ascii="Liberation Serif" w:hAnsi="Liberation Serif" w:cs="Liberation Serif"/>
          <w:bCs/>
          <w:sz w:val="28"/>
          <w:szCs w:val="28"/>
        </w:rPr>
        <w:t xml:space="preserve">на </w:t>
      </w:r>
      <w:r>
        <w:rPr>
          <w:rFonts w:ascii="Liberation Serif" w:hAnsi="Liberation Serif" w:cs="Liberation Serif"/>
          <w:bCs/>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r>
        <w:rPr>
          <w:rFonts w:ascii="Liberation Serif" w:hAnsi="Liberation Serif"/>
        </w:rPr>
        <w:t xml:space="preserve"> </w:t>
      </w:r>
      <w:r>
        <w:rPr>
          <w:rFonts w:ascii="Liberation Serif" w:hAnsi="Liberation Serif" w:cs="Liberation Serif"/>
          <w:bCs/>
          <w:color w:val="000000"/>
          <w:sz w:val="28"/>
          <w:szCs w:val="28"/>
        </w:rPr>
        <w:t xml:space="preserve">на условиях </w:t>
      </w:r>
      <w:proofErr w:type="spellStart"/>
      <w:r>
        <w:rPr>
          <w:rFonts w:ascii="Liberation Serif" w:hAnsi="Liberation Serif" w:cs="Liberation Serif"/>
          <w:bCs/>
          <w:color w:val="000000"/>
          <w:sz w:val="28"/>
          <w:szCs w:val="28"/>
        </w:rPr>
        <w:t>софинансирования</w:t>
      </w:r>
      <w:proofErr w:type="spellEnd"/>
      <w:r>
        <w:rPr>
          <w:rFonts w:ascii="Liberation Serif" w:hAnsi="Liberation Serif" w:cs="Liberation Serif"/>
          <w:bCs/>
          <w:color w:val="000000"/>
          <w:sz w:val="28"/>
          <w:szCs w:val="28"/>
        </w:rPr>
        <w:t xml:space="preserve"> из федерального бюджета (далее – субсидия) определяется</w:t>
      </w:r>
      <w:r>
        <w:rPr>
          <w:rFonts w:ascii="Liberation Serif" w:hAnsi="Liberation Serif" w:cs="Liberation Serif"/>
          <w:sz w:val="28"/>
          <w:szCs w:val="28"/>
        </w:rPr>
        <w:t xml:space="preserve"> по формуле</w:t>
      </w:r>
    </w:p>
    <w:p w14:paraId="62EF4509" w14:textId="77777777" w:rsidR="009016D4" w:rsidRDefault="009016D4" w:rsidP="009016D4">
      <w:pPr>
        <w:ind w:firstLine="709"/>
        <w:jc w:val="center"/>
        <w:rPr>
          <w:rFonts w:ascii="Liberation Serif" w:hAnsi="Liberation Serif" w:cs="Liberation Serif"/>
          <w:color w:val="000000"/>
          <w:sz w:val="28"/>
          <w:szCs w:val="28"/>
        </w:rPr>
      </w:pPr>
    </w:p>
    <w:p w14:paraId="103866BB" w14:textId="77777777" w:rsidR="009016D4" w:rsidRPr="00A47175" w:rsidRDefault="009016D4" w:rsidP="009016D4">
      <w:pPr>
        <w:ind w:firstLine="708"/>
        <w:jc w:val="center"/>
        <w:rPr>
          <w:lang w:val="en-US"/>
        </w:rPr>
      </w:pPr>
      <w:r>
        <w:rPr>
          <w:rFonts w:ascii="Liberation Serif" w:hAnsi="Liberation Serif" w:cs="Liberation Serif"/>
          <w:sz w:val="28"/>
          <w:szCs w:val="28"/>
          <w:lang w:val="en-US"/>
        </w:rPr>
        <w:t xml:space="preserve">Si = Soo/F x Fi, </w:t>
      </w:r>
      <w:r>
        <w:rPr>
          <w:rFonts w:ascii="Liberation Serif" w:hAnsi="Liberation Serif" w:cs="Liberation Serif"/>
          <w:sz w:val="28"/>
          <w:szCs w:val="28"/>
        </w:rPr>
        <w:t>где</w:t>
      </w:r>
      <w:r>
        <w:rPr>
          <w:rFonts w:ascii="Liberation Serif" w:hAnsi="Liberation Serif" w:cs="Liberation Serif"/>
          <w:sz w:val="28"/>
          <w:szCs w:val="28"/>
          <w:lang w:val="en-US"/>
        </w:rPr>
        <w:t>:</w:t>
      </w:r>
    </w:p>
    <w:p w14:paraId="5EC9BC18" w14:textId="77777777" w:rsidR="009016D4" w:rsidRDefault="009016D4" w:rsidP="009016D4">
      <w:pPr>
        <w:ind w:firstLine="709"/>
        <w:jc w:val="both"/>
        <w:rPr>
          <w:rFonts w:ascii="Liberation Serif" w:hAnsi="Liberation Serif" w:cs="Liberation Serif"/>
          <w:color w:val="000000"/>
          <w:sz w:val="28"/>
          <w:szCs w:val="28"/>
          <w:lang w:val="en-US"/>
        </w:rPr>
      </w:pPr>
    </w:p>
    <w:p w14:paraId="7C41CC57" w14:textId="77777777" w:rsidR="009016D4" w:rsidRDefault="009016D4" w:rsidP="009016D4">
      <w:pPr>
        <w:ind w:firstLine="709"/>
        <w:jc w:val="both"/>
      </w:pPr>
      <w:r>
        <w:rPr>
          <w:rFonts w:ascii="Liberation Serif" w:hAnsi="Liberation Serif" w:cs="Liberation Serif"/>
          <w:color w:val="000000"/>
          <w:sz w:val="28"/>
          <w:szCs w:val="28"/>
          <w:lang w:val="en-US"/>
        </w:rPr>
        <w:t>S</w:t>
      </w:r>
      <w:r>
        <w:rPr>
          <w:rFonts w:ascii="Liberation Serif" w:hAnsi="Liberation Serif" w:cs="Liberation Serif"/>
          <w:color w:val="000000"/>
          <w:sz w:val="28"/>
          <w:szCs w:val="28"/>
        </w:rPr>
        <w:t>i – размер субсидии, предоставляемой бюджету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муниципального образования;</w:t>
      </w:r>
    </w:p>
    <w:p w14:paraId="03492DD4" w14:textId="77777777" w:rsidR="009016D4" w:rsidRDefault="009016D4" w:rsidP="009016D4">
      <w:pPr>
        <w:ind w:firstLine="709"/>
        <w:jc w:val="both"/>
      </w:pPr>
      <w:proofErr w:type="spellStart"/>
      <w:r>
        <w:rPr>
          <w:rFonts w:ascii="Liberation Serif" w:hAnsi="Liberation Serif" w:cs="Liberation Serif"/>
          <w:color w:val="000000"/>
          <w:sz w:val="28"/>
          <w:szCs w:val="28"/>
        </w:rPr>
        <w:t>Soo</w:t>
      </w:r>
      <w:proofErr w:type="spellEnd"/>
      <w:r>
        <w:rPr>
          <w:rFonts w:ascii="Liberation Serif" w:hAnsi="Liberation Serif" w:cs="Liberation Serif"/>
          <w:color w:val="000000"/>
          <w:sz w:val="28"/>
          <w:szCs w:val="28"/>
        </w:rPr>
        <w:t xml:space="preserve"> – общий объем бюджетных ассигнований, предусмотренных в областном бюджете на соответствующий финансовый год на предоставление субсидий;</w:t>
      </w:r>
    </w:p>
    <w:p w14:paraId="296FDA2F" w14:textId="77777777" w:rsidR="009016D4" w:rsidRDefault="009016D4" w:rsidP="009016D4">
      <w:pPr>
        <w:ind w:firstLine="709"/>
        <w:jc w:val="both"/>
      </w:pPr>
      <w:r>
        <w:rPr>
          <w:rFonts w:ascii="Liberation Serif" w:hAnsi="Liberation Serif" w:cs="Liberation Serif"/>
          <w:sz w:val="28"/>
          <w:szCs w:val="28"/>
          <w:lang w:val="en-US"/>
        </w:rPr>
        <w:t>F</w:t>
      </w:r>
      <w:r>
        <w:rPr>
          <w:rFonts w:ascii="Liberation Serif" w:hAnsi="Liberation Serif" w:cs="Liberation Serif"/>
          <w:sz w:val="28"/>
          <w:szCs w:val="28"/>
        </w:rPr>
        <w:t xml:space="preserve"> – </w:t>
      </w:r>
      <w:proofErr w:type="gramStart"/>
      <w:r>
        <w:rPr>
          <w:rFonts w:ascii="Liberation Serif" w:hAnsi="Liberation Serif" w:cs="Liberation Serif"/>
          <w:sz w:val="28"/>
          <w:szCs w:val="28"/>
        </w:rPr>
        <w:t>общее</w:t>
      </w:r>
      <w:proofErr w:type="gramEnd"/>
      <w:r>
        <w:rPr>
          <w:rFonts w:ascii="Liberation Serif" w:hAnsi="Liberation Serif" w:cs="Liberation Serif"/>
          <w:sz w:val="28"/>
          <w:szCs w:val="28"/>
        </w:rPr>
        <w:t xml:space="preserve"> количество некапитальных объектов (быстровозводимых конструкций)</w:t>
      </w:r>
      <w:r>
        <w:rPr>
          <w:rFonts w:ascii="Liberation Serif" w:hAnsi="Liberation Serif"/>
        </w:rPr>
        <w:t xml:space="preserve"> </w:t>
      </w:r>
      <w:r>
        <w:rPr>
          <w:rFonts w:ascii="Liberation Serif" w:hAnsi="Liberation Serif" w:cs="Liberation Serif"/>
          <w:sz w:val="28"/>
          <w:szCs w:val="28"/>
        </w:rPr>
        <w:t>отдыха детей и их оздоровления, запланированных к созданию в муниципальных образованиях в соответствующем финансовом году;</w:t>
      </w:r>
    </w:p>
    <w:p w14:paraId="43121172" w14:textId="77777777" w:rsidR="009016D4" w:rsidRDefault="009016D4" w:rsidP="009016D4">
      <w:pPr>
        <w:ind w:firstLine="709"/>
        <w:jc w:val="both"/>
      </w:pPr>
      <w:r>
        <w:rPr>
          <w:rFonts w:ascii="Liberation Serif" w:hAnsi="Liberation Serif" w:cs="Liberation Serif"/>
          <w:sz w:val="28"/>
          <w:szCs w:val="28"/>
          <w:lang w:val="en-US"/>
        </w:rPr>
        <w:t>Fi</w:t>
      </w:r>
      <w:r>
        <w:rPr>
          <w:rFonts w:ascii="Liberation Serif" w:hAnsi="Liberation Serif" w:cs="Liberation Serif"/>
          <w:sz w:val="28"/>
          <w:szCs w:val="28"/>
        </w:rPr>
        <w:t xml:space="preserve"> – количество некапитальных объектов (быстровозводимых конструкций) отдыха детей и их оздоровления, запланированных к созданию </w:t>
      </w:r>
      <w:r>
        <w:rPr>
          <w:rFonts w:ascii="Liberation Serif" w:hAnsi="Liberation Serif" w:cs="Liberation Serif"/>
          <w:sz w:val="28"/>
          <w:szCs w:val="28"/>
        </w:rPr>
        <w:br/>
        <w:t xml:space="preserve">в </w:t>
      </w:r>
      <w:proofErr w:type="spellStart"/>
      <w:r>
        <w:rPr>
          <w:rFonts w:ascii="Liberation Serif" w:hAnsi="Liberation Serif" w:cs="Liberation Serif"/>
          <w:sz w:val="28"/>
          <w:szCs w:val="28"/>
          <w:lang w:val="en-US"/>
        </w:rPr>
        <w:t>i</w:t>
      </w:r>
      <w:proofErr w:type="spellEnd"/>
      <w:r>
        <w:rPr>
          <w:rFonts w:ascii="Liberation Serif" w:hAnsi="Liberation Serif" w:cs="Liberation Serif"/>
          <w:sz w:val="28"/>
          <w:szCs w:val="28"/>
        </w:rPr>
        <w:t>-м муниципальном образовании в соответствующем финансовом году.</w:t>
      </w:r>
    </w:p>
    <w:p w14:paraId="27342120" w14:textId="77777777" w:rsidR="009016D4" w:rsidRDefault="009016D4" w:rsidP="009016D4">
      <w:pPr>
        <w:pageBreakBefore/>
        <w:autoSpaceDE w:val="0"/>
        <w:ind w:left="5390"/>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Приложение № 2</w:t>
      </w:r>
    </w:p>
    <w:p w14:paraId="15E792E2" w14:textId="77777777" w:rsidR="009016D4" w:rsidRDefault="009016D4" w:rsidP="009016D4">
      <w:pPr>
        <w:autoSpaceDE w:val="0"/>
        <w:ind w:left="5390"/>
      </w:pPr>
      <w:r>
        <w:rPr>
          <w:rFonts w:ascii="Liberation Serif" w:hAnsi="Liberation Serif" w:cs="Liberation Serif"/>
          <w:color w:val="000000"/>
          <w:sz w:val="28"/>
          <w:szCs w:val="28"/>
        </w:rPr>
        <w:t xml:space="preserve">к Порядку </w:t>
      </w:r>
      <w:r>
        <w:rPr>
          <w:rFonts w:ascii="Liberation Serif" w:hAnsi="Liberation Serif" w:cs="Liberation Serif"/>
          <w:bCs/>
          <w:color w:val="000000"/>
          <w:sz w:val="28"/>
          <w:szCs w:val="28"/>
        </w:rPr>
        <w:t>предоставления</w:t>
      </w:r>
    </w:p>
    <w:p w14:paraId="6FFA9BCD" w14:textId="77777777" w:rsidR="009016D4" w:rsidRDefault="009016D4" w:rsidP="009016D4">
      <w:pPr>
        <w:autoSpaceDE w:val="0"/>
        <w:ind w:left="5390"/>
        <w:rPr>
          <w:rFonts w:ascii="Liberation Serif" w:hAnsi="Liberation Serif" w:cs="Liberation Serif"/>
          <w:bCs/>
          <w:color w:val="000000"/>
          <w:sz w:val="28"/>
          <w:szCs w:val="28"/>
        </w:rPr>
      </w:pPr>
      <w:r>
        <w:rPr>
          <w:rFonts w:ascii="Liberation Serif" w:hAnsi="Liberation Serif" w:cs="Liberation Serif"/>
          <w:bCs/>
          <w:color w:val="000000"/>
          <w:sz w:val="28"/>
          <w:szCs w:val="28"/>
        </w:rPr>
        <w:t>и распределения субсидий</w:t>
      </w:r>
    </w:p>
    <w:p w14:paraId="7C37EE0C" w14:textId="77777777" w:rsidR="009016D4" w:rsidRDefault="009016D4" w:rsidP="009016D4">
      <w:pPr>
        <w:autoSpaceDE w:val="0"/>
        <w:ind w:left="5390"/>
        <w:rPr>
          <w:rFonts w:ascii="Liberation Serif" w:hAnsi="Liberation Serif" w:cs="Liberation Serif"/>
          <w:bCs/>
          <w:color w:val="000000"/>
          <w:sz w:val="28"/>
          <w:szCs w:val="28"/>
        </w:rPr>
      </w:pPr>
      <w:r>
        <w:rPr>
          <w:rFonts w:ascii="Liberation Serif" w:hAnsi="Liberation Serif" w:cs="Liberation Serif"/>
          <w:bCs/>
          <w:color w:val="000000"/>
          <w:sz w:val="28"/>
          <w:szCs w:val="28"/>
        </w:rPr>
        <w:t>из областного бюджета бюджетам муниципальных образований, расположенных на территории Свердловской области,</w:t>
      </w:r>
    </w:p>
    <w:p w14:paraId="08B435D4" w14:textId="77777777" w:rsidR="009016D4" w:rsidRDefault="009016D4" w:rsidP="009016D4">
      <w:pPr>
        <w:autoSpaceDE w:val="0"/>
        <w:ind w:left="5390"/>
        <w:rPr>
          <w:rFonts w:ascii="Liberation Serif" w:hAnsi="Liberation Serif" w:cs="Liberation Serif"/>
          <w:bCs/>
          <w:color w:val="000000"/>
          <w:sz w:val="28"/>
          <w:szCs w:val="28"/>
        </w:rPr>
      </w:pPr>
      <w:r>
        <w:rPr>
          <w:rFonts w:ascii="Liberation Serif" w:hAnsi="Liberation Serif" w:cs="Liberation Serif"/>
          <w:bCs/>
          <w:color w:val="000000"/>
          <w:sz w:val="28"/>
          <w:szCs w:val="28"/>
        </w:rPr>
        <w:t>на осуществление мероприятий, направленных на создание некапитальных объектов (быстровозводимых конструкций) отдыха детей и их оздоровления,</w:t>
      </w:r>
    </w:p>
    <w:p w14:paraId="0481B60C" w14:textId="77777777" w:rsidR="009016D4" w:rsidRDefault="009016D4" w:rsidP="009016D4">
      <w:pPr>
        <w:autoSpaceDE w:val="0"/>
        <w:ind w:left="5390"/>
        <w:rPr>
          <w:rFonts w:ascii="Liberation Serif" w:hAnsi="Liberation Serif" w:cs="Liberation Serif"/>
          <w:bCs/>
          <w:color w:val="000000"/>
          <w:sz w:val="28"/>
          <w:szCs w:val="28"/>
        </w:rPr>
      </w:pPr>
      <w:r>
        <w:rPr>
          <w:rFonts w:ascii="Liberation Serif" w:hAnsi="Liberation Serif" w:cs="Liberation Serif"/>
          <w:bCs/>
          <w:color w:val="000000"/>
          <w:sz w:val="28"/>
          <w:szCs w:val="28"/>
        </w:rPr>
        <w:t xml:space="preserve">на условиях </w:t>
      </w:r>
      <w:proofErr w:type="spellStart"/>
      <w:r>
        <w:rPr>
          <w:rFonts w:ascii="Liberation Serif" w:hAnsi="Liberation Serif" w:cs="Liberation Serif"/>
          <w:bCs/>
          <w:color w:val="000000"/>
          <w:sz w:val="28"/>
          <w:szCs w:val="28"/>
        </w:rPr>
        <w:t>софинансирования</w:t>
      </w:r>
      <w:proofErr w:type="spellEnd"/>
    </w:p>
    <w:p w14:paraId="7F31AE64" w14:textId="77777777" w:rsidR="009016D4" w:rsidRDefault="009016D4" w:rsidP="009016D4">
      <w:pPr>
        <w:autoSpaceDE w:val="0"/>
        <w:ind w:left="5390"/>
      </w:pPr>
      <w:r>
        <w:rPr>
          <w:rFonts w:ascii="Liberation Serif" w:hAnsi="Liberation Serif" w:cs="Liberation Serif"/>
          <w:bCs/>
          <w:color w:val="000000"/>
          <w:sz w:val="28"/>
          <w:szCs w:val="28"/>
        </w:rPr>
        <w:t>из федерального бюджета</w:t>
      </w:r>
    </w:p>
    <w:p w14:paraId="2FFC2FD6" w14:textId="77777777" w:rsidR="009016D4" w:rsidRDefault="009016D4" w:rsidP="009016D4">
      <w:pPr>
        <w:jc w:val="both"/>
        <w:rPr>
          <w:rFonts w:ascii="Liberation Serif" w:hAnsi="Liberation Serif"/>
          <w:sz w:val="28"/>
          <w:szCs w:val="28"/>
        </w:rPr>
      </w:pPr>
    </w:p>
    <w:p w14:paraId="78C3E1CE" w14:textId="77777777" w:rsidR="009016D4" w:rsidRDefault="009016D4" w:rsidP="009016D4">
      <w:pPr>
        <w:jc w:val="both"/>
        <w:rPr>
          <w:rFonts w:ascii="Liberation Serif" w:hAnsi="Liberation Serif"/>
          <w:sz w:val="28"/>
          <w:szCs w:val="28"/>
        </w:rPr>
      </w:pPr>
    </w:p>
    <w:p w14:paraId="0DBA9D77" w14:textId="77777777" w:rsidR="009016D4" w:rsidRDefault="009016D4" w:rsidP="009016D4">
      <w:pPr>
        <w:jc w:val="center"/>
      </w:pPr>
      <w:bookmarkStart w:id="1" w:name="_GoBack"/>
      <w:bookmarkEnd w:id="1"/>
      <w:r>
        <w:rPr>
          <w:rFonts w:ascii="Liberation Serif" w:hAnsi="Liberation Serif" w:cs="Liberation Serif"/>
          <w:b/>
          <w:color w:val="000000"/>
          <w:sz w:val="28"/>
          <w:szCs w:val="28"/>
        </w:rPr>
        <w:t xml:space="preserve">ПРЕДЕЛЬНЫЙ УРОВЕНЬ </w:t>
      </w:r>
      <w:r>
        <w:rPr>
          <w:rFonts w:ascii="Liberation Serif" w:hAnsi="Liberation Serif" w:cs="Liberation Serif"/>
          <w:b/>
          <w:color w:val="000000"/>
          <w:sz w:val="28"/>
          <w:szCs w:val="28"/>
        </w:rPr>
        <w:br/>
      </w:r>
      <w:proofErr w:type="spellStart"/>
      <w:r>
        <w:rPr>
          <w:rFonts w:ascii="Liberation Serif" w:hAnsi="Liberation Serif" w:cs="Liberation Serif"/>
          <w:b/>
          <w:color w:val="000000"/>
          <w:sz w:val="28"/>
          <w:szCs w:val="28"/>
        </w:rPr>
        <w:t>софинансирования</w:t>
      </w:r>
      <w:proofErr w:type="spellEnd"/>
      <w:r>
        <w:rPr>
          <w:rFonts w:ascii="Liberation Serif" w:hAnsi="Liberation Serif" w:cs="Liberation Serif"/>
          <w:b/>
          <w:color w:val="000000"/>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color w:val="000000"/>
          <w:sz w:val="28"/>
          <w:szCs w:val="28"/>
        </w:rPr>
        <w:br/>
        <w:t xml:space="preserve">Свердловской области, возникающих при </w:t>
      </w:r>
      <w:r>
        <w:rPr>
          <w:rFonts w:ascii="Liberation Serif" w:hAnsi="Liberation Serif" w:cs="Liberation Serif"/>
          <w:b/>
          <w:bCs/>
          <w:color w:val="000000"/>
          <w:sz w:val="28"/>
          <w:szCs w:val="28"/>
        </w:rPr>
        <w:t>реализации мероприятий, направленных на создание некапитальных объектов (быстровозводимых конструкций) отдыха детей и их оздоровления</w:t>
      </w:r>
      <w:r>
        <w:rPr>
          <w:rFonts w:ascii="Liberation Serif" w:hAnsi="Liberation Serif"/>
        </w:rPr>
        <w:t xml:space="preserve"> </w:t>
      </w:r>
      <w:r>
        <w:rPr>
          <w:rFonts w:ascii="Liberation Serif" w:hAnsi="Liberation Serif" w:cs="Liberation Serif"/>
          <w:b/>
          <w:bCs/>
          <w:color w:val="000000"/>
          <w:sz w:val="28"/>
          <w:szCs w:val="28"/>
        </w:rPr>
        <w:t xml:space="preserve">на условиях </w:t>
      </w:r>
      <w:proofErr w:type="spellStart"/>
      <w:r>
        <w:rPr>
          <w:rFonts w:ascii="Liberation Serif" w:hAnsi="Liberation Serif" w:cs="Liberation Serif"/>
          <w:b/>
          <w:bCs/>
          <w:color w:val="000000"/>
          <w:sz w:val="28"/>
          <w:szCs w:val="28"/>
        </w:rPr>
        <w:t>софинансирования</w:t>
      </w:r>
      <w:proofErr w:type="spellEnd"/>
      <w:r>
        <w:rPr>
          <w:rFonts w:ascii="Liberation Serif" w:hAnsi="Liberation Serif" w:cs="Liberation Serif"/>
          <w:b/>
          <w:bCs/>
          <w:color w:val="000000"/>
          <w:sz w:val="28"/>
          <w:szCs w:val="28"/>
        </w:rPr>
        <w:t xml:space="preserve"> из федерального бюджета</w:t>
      </w:r>
    </w:p>
    <w:p w14:paraId="4B379AFF" w14:textId="77777777" w:rsidR="009016D4" w:rsidRDefault="009016D4" w:rsidP="009016D4">
      <w:pPr>
        <w:widowControl w:val="0"/>
        <w:autoSpaceDE w:val="0"/>
        <w:rPr>
          <w:rFonts w:ascii="Liberation Serif" w:hAnsi="Liberation Serif" w:cs="Liberation Serif"/>
          <w:bCs/>
          <w:sz w:val="28"/>
          <w:szCs w:val="28"/>
        </w:rPr>
      </w:pPr>
    </w:p>
    <w:p w14:paraId="2F420E64" w14:textId="77777777" w:rsidR="009016D4" w:rsidRDefault="009016D4" w:rsidP="009016D4">
      <w:pPr>
        <w:rPr>
          <w:rFonts w:ascii="Liberation Serif" w:hAnsi="Liberation Serif" w:cs="Liberation Serif"/>
          <w:b/>
          <w:sz w:val="28"/>
          <w:szCs w:val="28"/>
        </w:rPr>
      </w:pPr>
    </w:p>
    <w:tbl>
      <w:tblPr>
        <w:tblW w:w="9774" w:type="dxa"/>
        <w:tblInd w:w="-5" w:type="dxa"/>
        <w:tblLayout w:type="fixed"/>
        <w:tblCellMar>
          <w:left w:w="10" w:type="dxa"/>
          <w:right w:w="10" w:type="dxa"/>
        </w:tblCellMar>
        <w:tblLook w:val="04A0" w:firstRow="1" w:lastRow="0" w:firstColumn="1" w:lastColumn="0" w:noHBand="0" w:noVBand="1"/>
      </w:tblPr>
      <w:tblGrid>
        <w:gridCol w:w="1134"/>
        <w:gridCol w:w="4242"/>
        <w:gridCol w:w="4398"/>
      </w:tblGrid>
      <w:tr w:rsidR="009016D4" w14:paraId="37B96613" w14:textId="77777777" w:rsidTr="008D027D">
        <w:tblPrEx>
          <w:tblCellMar>
            <w:top w:w="0" w:type="dxa"/>
            <w:bottom w:w="0" w:type="dxa"/>
          </w:tblCellMar>
        </w:tblPrEx>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EDF6F" w14:textId="77777777" w:rsidR="009016D4" w:rsidRDefault="009016D4" w:rsidP="008D027D">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E5547" w14:textId="77777777" w:rsidR="009016D4" w:rsidRDefault="009016D4" w:rsidP="008D027D">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A683A" w14:textId="77777777" w:rsidR="009016D4" w:rsidRDefault="009016D4" w:rsidP="008D027D">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14:paraId="5E5D2DF8" w14:textId="77777777" w:rsidR="009016D4" w:rsidRDefault="009016D4" w:rsidP="008D027D">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9016D4" w14:paraId="5913F9FC" w14:textId="77777777" w:rsidTr="008D027D">
        <w:tblPrEx>
          <w:tblCellMar>
            <w:top w:w="0" w:type="dxa"/>
            <w:bottom w:w="0" w:type="dxa"/>
          </w:tblCellMar>
        </w:tblPrEx>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DBEB7" w14:textId="77777777" w:rsidR="009016D4" w:rsidRDefault="009016D4" w:rsidP="008D027D">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A6E2F" w14:textId="77777777" w:rsidR="009016D4" w:rsidRDefault="009016D4" w:rsidP="008D027D">
            <w:pPr>
              <w:autoSpaceDE w:val="0"/>
              <w:jc w:val="center"/>
              <w:rPr>
                <w:rFonts w:ascii="Liberation Serif" w:hAnsi="Liberation Serif" w:cs="Arial"/>
                <w:sz w:val="28"/>
                <w:szCs w:val="28"/>
              </w:rPr>
            </w:pPr>
            <w:r>
              <w:rPr>
                <w:rFonts w:ascii="Liberation Serif" w:hAnsi="Liberation Serif" w:cs="Arial"/>
                <w:sz w:val="28"/>
                <w:szCs w:val="28"/>
              </w:rPr>
              <w:t>60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1FD02" w14:textId="77777777" w:rsidR="009016D4" w:rsidRDefault="009016D4" w:rsidP="008D027D">
            <w:pPr>
              <w:jc w:val="center"/>
              <w:rPr>
                <w:rFonts w:ascii="Liberation Serif" w:hAnsi="Liberation Serif" w:cs="Liberation Serif"/>
                <w:sz w:val="28"/>
                <w:szCs w:val="28"/>
              </w:rPr>
            </w:pPr>
            <w:r>
              <w:rPr>
                <w:rFonts w:ascii="Liberation Serif" w:hAnsi="Liberation Serif" w:cs="Liberation Serif"/>
                <w:sz w:val="28"/>
                <w:szCs w:val="28"/>
              </w:rPr>
              <w:t>99</w:t>
            </w:r>
          </w:p>
        </w:tc>
      </w:tr>
      <w:tr w:rsidR="009016D4" w14:paraId="49A8F0C0" w14:textId="77777777" w:rsidTr="008D027D">
        <w:tblPrEx>
          <w:tblCellMar>
            <w:top w:w="0" w:type="dxa"/>
            <w:bottom w:w="0" w:type="dxa"/>
          </w:tblCellMar>
        </w:tblPrEx>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A2497" w14:textId="77777777" w:rsidR="009016D4" w:rsidRDefault="009016D4" w:rsidP="008D027D">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AB235" w14:textId="77777777" w:rsidR="009016D4" w:rsidRDefault="009016D4" w:rsidP="008D027D">
            <w:pPr>
              <w:autoSpaceDE w:val="0"/>
              <w:jc w:val="center"/>
              <w:rPr>
                <w:rFonts w:ascii="Liberation Serif" w:hAnsi="Liberation Serif" w:cs="Arial"/>
                <w:sz w:val="28"/>
                <w:szCs w:val="28"/>
              </w:rPr>
            </w:pPr>
            <w:r>
              <w:rPr>
                <w:rFonts w:ascii="Liberation Serif" w:hAnsi="Liberation Serif" w:cs="Arial"/>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3971D" w14:textId="77777777" w:rsidR="009016D4" w:rsidRDefault="009016D4" w:rsidP="008D027D">
            <w:pPr>
              <w:jc w:val="center"/>
              <w:rPr>
                <w:rFonts w:ascii="Liberation Serif" w:hAnsi="Liberation Serif" w:cs="Liberation Serif"/>
                <w:sz w:val="28"/>
                <w:szCs w:val="28"/>
              </w:rPr>
            </w:pPr>
            <w:r>
              <w:rPr>
                <w:rFonts w:ascii="Liberation Serif" w:hAnsi="Liberation Serif" w:cs="Liberation Serif"/>
                <w:sz w:val="28"/>
                <w:szCs w:val="28"/>
              </w:rPr>
              <w:t>99,5</w:t>
            </w:r>
          </w:p>
        </w:tc>
      </w:tr>
    </w:tbl>
    <w:p w14:paraId="7128DEF2" w14:textId="77777777" w:rsidR="009016D4" w:rsidRDefault="009016D4" w:rsidP="009016D4">
      <w:pPr>
        <w:rPr>
          <w:rFonts w:ascii="Liberation Serif" w:hAnsi="Liberation Serif" w:cs="Liberation Serif"/>
          <w:b/>
          <w:sz w:val="28"/>
          <w:szCs w:val="28"/>
        </w:rPr>
      </w:pPr>
    </w:p>
    <w:p w14:paraId="47FDEB04" w14:textId="77777777" w:rsidR="009016D4" w:rsidRDefault="009016D4" w:rsidP="009016D4">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14:paraId="52A58E66" w14:textId="732DD117" w:rsidR="008A77AE" w:rsidRPr="007417E1" w:rsidRDefault="009016D4" w:rsidP="009016D4">
      <w:pPr>
        <w:keepNext/>
        <w:jc w:val="center"/>
        <w:rPr>
          <w:rStyle w:val="a6"/>
          <w:rFonts w:ascii="Liberation Serif" w:hAnsi="Liberation Serif" w:cs="Liberation Serif"/>
          <w:b w:val="0"/>
          <w:color w:val="000000" w:themeColor="text1"/>
          <w:sz w:val="28"/>
          <w:szCs w:val="28"/>
        </w:rPr>
      </w:pPr>
      <w:r>
        <w:rPr>
          <w:rFonts w:ascii="Liberation Serif" w:eastAsia="Cambria" w:hAnsi="Liberation Serif" w:cs="Liberation Serif"/>
          <w:bCs/>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sectPr w:rsidR="008A77AE" w:rsidRPr="007417E1"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AAF" w:usb1="500078FB"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15B8B"/>
    <w:rsid w:val="000436C0"/>
    <w:rsid w:val="000B5A92"/>
    <w:rsid w:val="000C3814"/>
    <w:rsid w:val="000D2B84"/>
    <w:rsid w:val="000E6975"/>
    <w:rsid w:val="00104A6D"/>
    <w:rsid w:val="001423BA"/>
    <w:rsid w:val="001D01EE"/>
    <w:rsid w:val="00257FDF"/>
    <w:rsid w:val="002F4BFB"/>
    <w:rsid w:val="00363593"/>
    <w:rsid w:val="003D5C5D"/>
    <w:rsid w:val="0040025A"/>
    <w:rsid w:val="00494884"/>
    <w:rsid w:val="00541537"/>
    <w:rsid w:val="006331D0"/>
    <w:rsid w:val="008A77AE"/>
    <w:rsid w:val="008B00C3"/>
    <w:rsid w:val="009016D4"/>
    <w:rsid w:val="00944A39"/>
    <w:rsid w:val="009630E9"/>
    <w:rsid w:val="00A71962"/>
    <w:rsid w:val="00AC54B6"/>
    <w:rsid w:val="00B32165"/>
    <w:rsid w:val="00BC59D5"/>
    <w:rsid w:val="00C8441A"/>
    <w:rsid w:val="00D14E31"/>
    <w:rsid w:val="00D20633"/>
    <w:rsid w:val="00D5265E"/>
    <w:rsid w:val="00E0717D"/>
    <w:rsid w:val="00EA0A66"/>
    <w:rsid w:val="00EC5C72"/>
    <w:rsid w:val="00F10474"/>
    <w:rsid w:val="00F47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C1BFF"/>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styleId="a5">
    <w:name w:val="Hyperlink"/>
    <w:uiPriority w:val="99"/>
    <w:rsid w:val="008A77AE"/>
    <w:rPr>
      <w:rFonts w:cs="Times New Roman"/>
      <w:color w:val="0B7FD6"/>
      <w:u w:val="single"/>
    </w:rPr>
  </w:style>
  <w:style w:type="character" w:customStyle="1" w:styleId="a6">
    <w:name w:val="Цветовое выделение"/>
    <w:uiPriority w:val="99"/>
    <w:rsid w:val="008A77AE"/>
    <w:rPr>
      <w:b/>
      <w:color w:val="26282F"/>
    </w:rPr>
  </w:style>
  <w:style w:type="character" w:styleId="a7">
    <w:name w:val="annotation reference"/>
    <w:basedOn w:val="a0"/>
    <w:uiPriority w:val="99"/>
    <w:semiHidden/>
    <w:unhideWhenUsed/>
    <w:rsid w:val="00C8441A"/>
    <w:rPr>
      <w:sz w:val="16"/>
      <w:szCs w:val="16"/>
    </w:rPr>
  </w:style>
  <w:style w:type="paragraph" w:styleId="a8">
    <w:name w:val="annotation text"/>
    <w:basedOn w:val="a"/>
    <w:link w:val="a9"/>
    <w:uiPriority w:val="99"/>
    <w:semiHidden/>
    <w:unhideWhenUsed/>
    <w:rsid w:val="00C8441A"/>
    <w:rPr>
      <w:sz w:val="20"/>
      <w:szCs w:val="20"/>
    </w:rPr>
  </w:style>
  <w:style w:type="character" w:customStyle="1" w:styleId="a9">
    <w:name w:val="Текст примечания Знак"/>
    <w:basedOn w:val="a0"/>
    <w:link w:val="a8"/>
    <w:uiPriority w:val="99"/>
    <w:semiHidden/>
    <w:rsid w:val="00C8441A"/>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C8441A"/>
    <w:rPr>
      <w:b/>
      <w:bCs/>
    </w:rPr>
  </w:style>
  <w:style w:type="character" w:customStyle="1" w:styleId="ab">
    <w:name w:val="Тема примечания Знак"/>
    <w:basedOn w:val="a9"/>
    <w:link w:val="aa"/>
    <w:uiPriority w:val="99"/>
    <w:semiHidden/>
    <w:rsid w:val="00C8441A"/>
    <w:rPr>
      <w:rFonts w:ascii="Times New Roman" w:eastAsia="Times New Roman" w:hAnsi="Times New Roman" w:cs="Times New Roman"/>
      <w:b/>
      <w:bCs/>
      <w:sz w:val="20"/>
      <w:szCs w:val="20"/>
      <w:lang w:eastAsia="ru-RU"/>
    </w:rPr>
  </w:style>
  <w:style w:type="character" w:customStyle="1" w:styleId="ac">
    <w:name w:val="Гипертекстовая ссылка"/>
    <w:rsid w:val="00541537"/>
    <w:rPr>
      <w:rFonts w:cs="Times New Roman"/>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sub_1012" TargetMode="External"/><Relationship Id="rId3" Type="http://schemas.openxmlformats.org/officeDocument/2006/relationships/webSettings" Target="webSettings.xml"/><Relationship Id="rId7" Type="http://schemas.openxmlformats.org/officeDocument/2006/relationships/hyperlink" Target="#sub_1012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sub_1012" TargetMode="External"/><Relationship Id="rId11" Type="http://schemas.openxmlformats.org/officeDocument/2006/relationships/theme" Target="theme/theme1.xml"/><Relationship Id="rId5" Type="http://schemas.openxmlformats.org/officeDocument/2006/relationships/hyperlink" Target="#sub_1012" TargetMode="External"/><Relationship Id="rId10" Type="http://schemas.openxmlformats.org/officeDocument/2006/relationships/fontTable" Target="fontTable.xml"/><Relationship Id="rId4" Type="http://schemas.openxmlformats.org/officeDocument/2006/relationships/hyperlink" Target="#sub_16100" TargetMode="External"/><Relationship Id="rId9" Type="http://schemas.openxmlformats.org/officeDocument/2006/relationships/hyperlink" Target="garantF1://120126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3495</Words>
  <Characters>19926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3</cp:revision>
  <cp:lastPrinted>2020-02-21T06:13:00Z</cp:lastPrinted>
  <dcterms:created xsi:type="dcterms:W3CDTF">2023-09-25T11:13:00Z</dcterms:created>
  <dcterms:modified xsi:type="dcterms:W3CDTF">2023-09-25T11:15:00Z</dcterms:modified>
</cp:coreProperties>
</file>