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7A6" w:rsidRDefault="007007A6"/>
    <w:p w:rsidR="007007A6" w:rsidRDefault="005E6BFE">
      <w:pPr>
        <w:ind w:firstLine="698"/>
        <w:jc w:val="right"/>
      </w:pPr>
      <w:r>
        <w:rPr>
          <w:rStyle w:val="a3"/>
        </w:rPr>
        <w:t>УТВЕРЖДЕНЫ</w:t>
      </w:r>
      <w:r>
        <w:rPr>
          <w:rStyle w:val="a3"/>
        </w:rPr>
        <w:br/>
      </w:r>
      <w:hyperlink w:anchor="sub_0" w:history="1">
        <w:r>
          <w:rPr>
            <w:rStyle w:val="a4"/>
          </w:rPr>
          <w:t>приказом</w:t>
        </w:r>
      </w:hyperlink>
      <w:r>
        <w:rPr>
          <w:rStyle w:val="a3"/>
        </w:rPr>
        <w:t xml:space="preserve"> Федеральной службы</w:t>
      </w:r>
      <w:r>
        <w:rPr>
          <w:rStyle w:val="a3"/>
        </w:rPr>
        <w:br/>
        <w:t>по надзору в сфере образования и науки</w:t>
      </w:r>
      <w:r>
        <w:rPr>
          <w:rStyle w:val="a3"/>
        </w:rPr>
        <w:br/>
        <w:t>от 24.04.2024 N 913</w:t>
      </w:r>
    </w:p>
    <w:p w:rsidR="007007A6" w:rsidRDefault="007007A6"/>
    <w:p w:rsidR="007007A6" w:rsidRDefault="005E6BFE">
      <w:pPr>
        <w:pStyle w:val="1"/>
      </w:pPr>
      <w:r>
        <w:t>Требования к заполнению и оформлению заявления о государственной аккредитации образовательной деятельности</w:t>
      </w:r>
    </w:p>
    <w:p w:rsidR="007007A6" w:rsidRDefault="007007A6"/>
    <w:p w:rsidR="007007A6" w:rsidRDefault="005E6BFE">
      <w:bookmarkStart w:id="0" w:name="sub_2001"/>
      <w:r>
        <w:t>1. Заявление о государственной аккредитации образовательной деятельности (далее - заявление) направляется организацией, осуществляющей образовательную деятельность, индивидуальным предпринимателем, за исключением индивидуальных предпринимателей, осуществляющих образовательную деятельность непосредственно (далее соответственно - заявитель, организация, индивидуальный предприниматель), в Федеральную службу по надзору в сфере образования и науки или исполнительные органы субъектов Российской Федерации, осуществляющие переданные Российской Федерацией полномочия в сфере образования</w:t>
      </w:r>
      <w:r>
        <w:rPr>
          <w:vertAlign w:val="superscript"/>
        </w:rPr>
        <w:t> </w:t>
      </w:r>
      <w:hyperlink w:anchor="sub_2111" w:history="1">
        <w:r>
          <w:rPr>
            <w:rStyle w:val="a4"/>
            <w:vertAlign w:val="superscript"/>
          </w:rPr>
          <w:t>1</w:t>
        </w:r>
      </w:hyperlink>
      <w:r>
        <w:t xml:space="preserve"> (далее - </w:t>
      </w:r>
      <w:proofErr w:type="spellStart"/>
      <w:r>
        <w:t>аккредитационный</w:t>
      </w:r>
      <w:proofErr w:type="spellEnd"/>
      <w:r>
        <w:t xml:space="preserve"> орган), в форме электронного документа, подписанного усиленной квалифицированной </w:t>
      </w:r>
      <w:hyperlink r:id="rId7" w:history="1">
        <w:r>
          <w:rPr>
            <w:rStyle w:val="a4"/>
          </w:rPr>
          <w:t>электронной подписью</w:t>
        </w:r>
      </w:hyperlink>
      <w:r>
        <w:t xml:space="preserve">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8" w:history="1">
        <w:r>
          <w:rPr>
            <w:rStyle w:val="a4"/>
          </w:rPr>
          <w:t>порядке</w:t>
        </w:r>
      </w:hyperlink>
      <w:r>
        <w:rPr>
          <w:vertAlign w:val="superscript"/>
        </w:rPr>
        <w:t> </w:t>
      </w:r>
      <w:hyperlink w:anchor="sub_2222" w:history="1">
        <w:r>
          <w:rPr>
            <w:rStyle w:val="a4"/>
            <w:vertAlign w:val="superscript"/>
          </w:rPr>
          <w:t>2</w:t>
        </w:r>
      </w:hyperlink>
      <w:r>
        <w:t xml:space="preserve">,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w:t>
      </w:r>
      <w:hyperlink r:id="rId9" w:history="1">
        <w:r>
          <w:rPr>
            <w:rStyle w:val="a4"/>
          </w:rPr>
          <w:t>"Единый портал</w:t>
        </w:r>
      </w:hyperlink>
      <w:r>
        <w:t xml:space="preserve"> государственных и муниципальных услуг (функций)"</w:t>
      </w:r>
      <w:r>
        <w:rPr>
          <w:vertAlign w:val="superscript"/>
        </w:rPr>
        <w:t> </w:t>
      </w:r>
      <w:hyperlink w:anchor="sub_2333" w:history="1">
        <w:r>
          <w:rPr>
            <w:rStyle w:val="a4"/>
            <w:vertAlign w:val="superscript"/>
          </w:rPr>
          <w:t>3</w:t>
        </w:r>
      </w:hyperlink>
      <w:r>
        <w:t xml:space="preserve"> (далее - Единый портал), региональные порталы государственных и муниципальных услуг</w:t>
      </w:r>
      <w:r>
        <w:rPr>
          <w:vertAlign w:val="superscript"/>
        </w:rPr>
        <w:t> </w:t>
      </w:r>
      <w:hyperlink w:anchor="sub_2444" w:history="1">
        <w:r>
          <w:rPr>
            <w:rStyle w:val="a4"/>
            <w:vertAlign w:val="superscript"/>
          </w:rPr>
          <w:t>4</w:t>
        </w:r>
      </w:hyperlink>
      <w:r>
        <w:t>.</w:t>
      </w:r>
    </w:p>
    <w:p w:rsidR="007007A6" w:rsidRDefault="005E6BFE">
      <w:bookmarkStart w:id="1" w:name="sub_2002"/>
      <w:bookmarkEnd w:id="0"/>
      <w:r>
        <w:t xml:space="preserve">2. В случае представления заявления посредством </w:t>
      </w:r>
      <w:hyperlink r:id="rId10" w:history="1">
        <w:r>
          <w:rPr>
            <w:rStyle w:val="a4"/>
          </w:rPr>
          <w:t>Единого портала</w:t>
        </w:r>
      </w:hyperlink>
      <w:r>
        <w:t xml:space="preserve"> или регионального портала государственных и муниципальных услуг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bookmarkEnd w:id="1"/>
    <w:p w:rsidR="007007A6" w:rsidRDefault="005E6BFE">
      <w:r>
        <w:t xml:space="preserve">Заполненное на </w:t>
      </w:r>
      <w:hyperlink r:id="rId11" w:history="1">
        <w:r>
          <w:rPr>
            <w:rStyle w:val="a4"/>
          </w:rPr>
          <w:t>Едином портале</w:t>
        </w:r>
      </w:hyperlink>
      <w:r>
        <w:t xml:space="preserve"> или региональном портале государственных и муниципальных услуг заявление отправляется заявителем вместе с прикрепленными электронными образами документов, полученными в результате сканирования соответствующих документов на бумажных носителях, указанных в перечне документов, прилагаемых к заявлению о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согласно </w:t>
      </w:r>
      <w:hyperlink w:anchor="sub_10000" w:history="1">
        <w:r>
          <w:rPr>
            <w:rStyle w:val="a4"/>
          </w:rPr>
          <w:t>приложению N 10</w:t>
        </w:r>
      </w:hyperlink>
      <w:r>
        <w:t xml:space="preserve"> к настоящему приказу, в </w:t>
      </w:r>
      <w:proofErr w:type="spellStart"/>
      <w:r>
        <w:t>аккредитационный</w:t>
      </w:r>
      <w:proofErr w:type="spellEnd"/>
      <w:r>
        <w:t xml:space="preserve"> орган.</w:t>
      </w:r>
    </w:p>
    <w:p w:rsidR="007007A6" w:rsidRDefault="005E6BFE">
      <w:bookmarkStart w:id="2" w:name="sub_2003"/>
      <w:r>
        <w:t xml:space="preserve">3. </w:t>
      </w:r>
      <w:hyperlink w:anchor="sub_1000" w:history="1">
        <w:r>
          <w:rPr>
            <w:rStyle w:val="a4"/>
          </w:rPr>
          <w:t>Заявление</w:t>
        </w:r>
      </w:hyperlink>
      <w:r>
        <w:t xml:space="preserve"> заполняется на русском языке, за исключением случая, установленного </w:t>
      </w:r>
      <w:hyperlink w:anchor="sub_2005" w:history="1">
        <w:r>
          <w:rPr>
            <w:rStyle w:val="a4"/>
          </w:rPr>
          <w:t>пунктом 5</w:t>
        </w:r>
      </w:hyperlink>
      <w:r>
        <w:t xml:space="preserve"> настоящих Требований.</w:t>
      </w:r>
    </w:p>
    <w:p w:rsidR="007007A6" w:rsidRDefault="005E6BFE">
      <w:bookmarkStart w:id="3" w:name="sub_2004"/>
      <w:bookmarkEnd w:id="2"/>
      <w:r>
        <w:t xml:space="preserve">4. В </w:t>
      </w:r>
      <w:hyperlink w:anchor="sub_1000" w:history="1">
        <w:r>
          <w:rPr>
            <w:rStyle w:val="a4"/>
          </w:rPr>
          <w:t>форме</w:t>
        </w:r>
      </w:hyperlink>
      <w:r>
        <w:t xml:space="preserve"> заявления заполняются все строки и графы. Недопустимо добавление в форму заявления или исключение из формы заявления строк и граф, за исключением случаев, установленных </w:t>
      </w:r>
      <w:hyperlink w:anchor="sub_2007" w:history="1">
        <w:r>
          <w:rPr>
            <w:rStyle w:val="a4"/>
          </w:rPr>
          <w:t>пунктами 7</w:t>
        </w:r>
      </w:hyperlink>
      <w:r>
        <w:t xml:space="preserve">, </w:t>
      </w:r>
      <w:hyperlink w:anchor="sub_2009" w:history="1">
        <w:r>
          <w:rPr>
            <w:rStyle w:val="a4"/>
          </w:rPr>
          <w:t>9 - 11</w:t>
        </w:r>
      </w:hyperlink>
      <w:r>
        <w:t xml:space="preserve"> настоящих Требований.</w:t>
      </w:r>
    </w:p>
    <w:p w:rsidR="007007A6" w:rsidRDefault="005E6BFE">
      <w:bookmarkStart w:id="4" w:name="sub_2005"/>
      <w:bookmarkEnd w:id="3"/>
      <w:r>
        <w:t xml:space="preserve">5. В </w:t>
      </w:r>
      <w:hyperlink w:anchor="sub_10001" w:history="1">
        <w:r>
          <w:rPr>
            <w:rStyle w:val="a4"/>
          </w:rPr>
          <w:t>текстовом поле</w:t>
        </w:r>
      </w:hyperlink>
      <w:r>
        <w:t xml:space="preserve"> "Представляется в </w:t>
      </w:r>
      <w:proofErr w:type="spellStart"/>
      <w:r>
        <w:t>аккредитационный</w:t>
      </w:r>
      <w:proofErr w:type="spellEnd"/>
      <w:r>
        <w:t xml:space="preserve"> орган" формы заявления указывается полное наименование </w:t>
      </w:r>
      <w:proofErr w:type="spellStart"/>
      <w:r>
        <w:t>аккредитационного</w:t>
      </w:r>
      <w:proofErr w:type="spellEnd"/>
      <w:r>
        <w:t xml:space="preserve"> органа, в который направляется заявление.</w:t>
      </w:r>
    </w:p>
    <w:p w:rsidR="007007A6" w:rsidRDefault="005E6BFE">
      <w:bookmarkStart w:id="5" w:name="sub_2006"/>
      <w:bookmarkEnd w:id="4"/>
      <w:r>
        <w:t xml:space="preserve">6. В </w:t>
      </w:r>
      <w:hyperlink w:anchor="sub_10002" w:history="1">
        <w:r>
          <w:rPr>
            <w:rStyle w:val="a4"/>
          </w:rPr>
          <w:t>текстовом поле</w:t>
        </w:r>
      </w:hyperlink>
      <w:r>
        <w:t xml:space="preserve"> "Сведения о заявителе" формы заявления указываются следующие сведения:</w:t>
      </w:r>
    </w:p>
    <w:p w:rsidR="007007A6" w:rsidRDefault="005E6BFE">
      <w:bookmarkStart w:id="6" w:name="sub_2061"/>
      <w:bookmarkEnd w:id="5"/>
      <w:r>
        <w:lastRenderedPageBreak/>
        <w:t>а) в случае если заявителем является организация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 пробелов и прочерков), адрес электронной почты организации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
    <w:p w:rsidR="007007A6" w:rsidRDefault="005E6BFE">
      <w:bookmarkStart w:id="7" w:name="sub_2062"/>
      <w:bookmarkEnd w:id="6"/>
      <w:r>
        <w:t>б) в случае если заявителем является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 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индивидуального предпринимателя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bookmarkEnd w:id="7"/>
    <w:p w:rsidR="007007A6" w:rsidRDefault="005E6BFE">
      <w:r>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w:t>
      </w:r>
      <w:r>
        <w:rPr>
          <w:vertAlign w:val="superscript"/>
        </w:rPr>
        <w:t> </w:t>
      </w:r>
      <w:hyperlink w:anchor="sub_2555" w:history="1">
        <w:r>
          <w:rPr>
            <w:rStyle w:val="a4"/>
            <w:vertAlign w:val="superscript"/>
          </w:rPr>
          <w:t>5</w:t>
        </w:r>
      </w:hyperlink>
      <w:r>
        <w:t>.</w:t>
      </w:r>
    </w:p>
    <w:p w:rsidR="007007A6" w:rsidRDefault="005E6BFE">
      <w:bookmarkStart w:id="8" w:name="sub_2007"/>
      <w:r>
        <w:t xml:space="preserve">7. В </w:t>
      </w:r>
      <w:hyperlink w:anchor="sub_10003" w:history="1">
        <w:r>
          <w:rPr>
            <w:rStyle w:val="a4"/>
          </w:rPr>
          <w:t>текстовом поле</w:t>
        </w:r>
      </w:hyperlink>
      <w:r>
        <w:t xml:space="preserve">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
    <w:bookmarkEnd w:id="8"/>
    <w:p w:rsidR="007007A6" w:rsidRDefault="005E6BFE">
      <w:r>
        <w:fldChar w:fldCharType="begin"/>
      </w:r>
      <w:r>
        <w:instrText>HYPERLINK \l "sub_10003"</w:instrText>
      </w:r>
      <w:r>
        <w:fldChar w:fldCharType="separate"/>
      </w:r>
      <w:r>
        <w:rPr>
          <w:rStyle w:val="a4"/>
        </w:rPr>
        <w:t>Текстовое поле</w:t>
      </w:r>
      <w:r>
        <w:fldChar w:fldCharType="end"/>
      </w:r>
      <w:r>
        <w:t xml:space="preserve"> "Сведения о филиале" формы заявления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текстовое поле "Сведения о филиале" из формы заявления исключается.</w:t>
      </w:r>
    </w:p>
    <w:p w:rsidR="007007A6" w:rsidRDefault="005E6BFE">
      <w:bookmarkStart w:id="9" w:name="sub_2008"/>
      <w:r>
        <w:t xml:space="preserve">8. В </w:t>
      </w:r>
      <w:hyperlink w:anchor="sub_1011" w:history="1">
        <w:r>
          <w:rPr>
            <w:rStyle w:val="a4"/>
          </w:rPr>
          <w:t>строках 1.1 - 1.5</w:t>
        </w:r>
      </w:hyperlink>
      <w:r>
        <w:t xml:space="preserve"> формы заявления указываются наименование уровня образования либо код и наименование укрупненной группы профессий, специальностей и направлений подготовки, либо код и наименование направления подготовки, специальности, профессии, либо область образования, либо код и наименование области или вида профессиональной деятельности, в отношении которых необходимо предоставление государственной аккредитации образовательной деятельности.</w:t>
      </w:r>
    </w:p>
    <w:p w:rsidR="007007A6" w:rsidRDefault="005E6BFE">
      <w:bookmarkStart w:id="10" w:name="sub_2009"/>
      <w:bookmarkEnd w:id="9"/>
      <w:r>
        <w:t xml:space="preserve">9. </w:t>
      </w:r>
      <w:hyperlink w:anchor="sub_1002" w:history="1">
        <w:r>
          <w:rPr>
            <w:rStyle w:val="a4"/>
          </w:rPr>
          <w:t>Строка 2</w:t>
        </w:r>
      </w:hyperlink>
      <w:r>
        <w:t xml:space="preserve"> формы заявления заполняется в случае, если предоставление государственной аккредитации образовательной деятельности необходимо в отношении основной общеобразовательной программы - образовательной программы начального общего образования, </w:t>
      </w:r>
      <w:r>
        <w:lastRenderedPageBreak/>
        <w:t>образовательной программы основного общего образования, образовательной программы среднего общего образования. В ином случае строка 2 из формы заявления исключается.</w:t>
      </w:r>
    </w:p>
    <w:bookmarkEnd w:id="10"/>
    <w:p w:rsidR="007007A6" w:rsidRDefault="005E6BFE">
      <w:r>
        <w:t xml:space="preserve">Графа "Наименование основной общеобразовательной программы" </w:t>
      </w:r>
      <w:hyperlink w:anchor="sub_1002" w:history="1">
        <w:r>
          <w:rPr>
            <w:rStyle w:val="a4"/>
          </w:rPr>
          <w:t>строки 2</w:t>
        </w:r>
      </w:hyperlink>
      <w:r>
        <w:t xml:space="preserve"> формы заявления заполняется в соответствии с </w:t>
      </w:r>
      <w:hyperlink r:id="rId12" w:history="1">
        <w:r>
          <w:rPr>
            <w:rStyle w:val="a4"/>
          </w:rPr>
          <w:t>пунктом 1 части 3 статьи 12</w:t>
        </w:r>
      </w:hyperlink>
      <w:r>
        <w:t xml:space="preserve"> Федерального закона от 29.12.2012 N 273-Ф3 "Об образовании в Российской Федерации" (далее - Федеральный закон N 273-ФЗ).</w:t>
      </w:r>
    </w:p>
    <w:p w:rsidR="007007A6" w:rsidRDefault="005E6BFE">
      <w:r>
        <w:t xml:space="preserve">В графе "Количество обучающихся по формам обучения, чел." </w:t>
      </w:r>
      <w:hyperlink w:anchor="sub_1002" w:history="1">
        <w:r>
          <w:rPr>
            <w:rStyle w:val="a4"/>
          </w:rPr>
          <w:t>строки 2</w:t>
        </w:r>
      </w:hyperlink>
      <w:r>
        <w:t xml:space="preserve"> формы заявления указываются сведения о численности обучающихся по всем формам обучения суммарно по всем годам, периодам обучения по каждой реализуемой заявителем основной общеобразовательной программе - образовательной программе начального общего образования, образовательной программе основного общего образования, образовательной программе среднего общего образования на дату подписания заявления. В случае отсутствия в организации обучающихся в данной графе проставляются нули.</w:t>
      </w:r>
    </w:p>
    <w:p w:rsidR="007007A6" w:rsidRDefault="005E6BFE">
      <w:bookmarkStart w:id="11" w:name="sub_2010"/>
      <w:r>
        <w:t xml:space="preserve">10. В </w:t>
      </w:r>
      <w:hyperlink w:anchor="sub_1003" w:history="1">
        <w:r>
          <w:rPr>
            <w:rStyle w:val="a4"/>
          </w:rPr>
          <w:t>строке 3</w:t>
        </w:r>
      </w:hyperlink>
      <w:r>
        <w:t xml:space="preserve"> формы заявления указывается дата направления заявления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w:t>
      </w:r>
      <w:r>
        <w:rPr>
          <w:vertAlign w:val="superscript"/>
        </w:rPr>
        <w:t> </w:t>
      </w:r>
      <w:hyperlink w:anchor="sub_2666" w:history="1">
        <w:r>
          <w:rPr>
            <w:rStyle w:val="a4"/>
            <w:vertAlign w:val="superscript"/>
          </w:rPr>
          <w:t>6</w:t>
        </w:r>
      </w:hyperlink>
      <w:r>
        <w:t xml:space="preserve">), если заявление направляется в соответствии с </w:t>
      </w:r>
      <w:hyperlink r:id="rId13" w:history="1">
        <w:r>
          <w:rPr>
            <w:rStyle w:val="a4"/>
          </w:rPr>
          <w:t>частью 10 статьи 92</w:t>
        </w:r>
      </w:hyperlink>
      <w:r>
        <w:t xml:space="preserve"> Федерального закона N 273-ФЗ. В ином случае строка 3 из формы заявления исключается.</w:t>
      </w:r>
    </w:p>
    <w:p w:rsidR="007007A6" w:rsidRDefault="005E6BFE">
      <w:bookmarkStart w:id="12" w:name="sub_2011"/>
      <w:bookmarkEnd w:id="11"/>
      <w:r>
        <w:t xml:space="preserve">11. </w:t>
      </w:r>
      <w:hyperlink w:anchor="sub_1004" w:history="1">
        <w:r>
          <w:rPr>
            <w:rStyle w:val="a4"/>
          </w:rPr>
          <w:t>Строка 4</w:t>
        </w:r>
      </w:hyperlink>
      <w:r>
        <w:t xml:space="preserve"> формы заявления заполняется в случае,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 В ином случае строка 4 из формы заявления исключается.</w:t>
      </w:r>
    </w:p>
    <w:bookmarkEnd w:id="12"/>
    <w:p w:rsidR="007007A6" w:rsidRDefault="005E6BFE">
      <w:r>
        <w:t xml:space="preserve">В графе "Код и наименование основной профессиональной образовательной программы" </w:t>
      </w:r>
      <w:hyperlink w:anchor="sub_1004" w:history="1">
        <w:r>
          <w:rPr>
            <w:rStyle w:val="a4"/>
          </w:rPr>
          <w:t>строки 4</w:t>
        </w:r>
      </w:hyperlink>
      <w:r>
        <w:t xml:space="preserve"> формы заявления указываются код и наименование основной профессиональной образовательной программы, соответствующие коду и наименованию профессии, специальности или направлению подготовки, утвержденными приказами:</w:t>
      </w:r>
    </w:p>
    <w:p w:rsidR="007007A6" w:rsidRDefault="005E6BFE">
      <w:r>
        <w:t xml:space="preserve">Министерства образования и науки Российской Федерации </w:t>
      </w:r>
      <w:hyperlink r:id="rId14" w:history="1">
        <w:r>
          <w:rPr>
            <w:rStyle w:val="a4"/>
          </w:rPr>
          <w:t>от 29 октября 2013 г. N 1199</w:t>
        </w:r>
      </w:hyperlink>
      <w:r>
        <w:t xml:space="preserve">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w:t>
      </w:r>
      <w:hyperlink r:id="rId15" w:history="1">
        <w:r>
          <w:rPr>
            <w:rStyle w:val="a4"/>
          </w:rPr>
          <w:t>от 14 мая 2014 г. N 518</w:t>
        </w:r>
      </w:hyperlink>
      <w:r>
        <w:t xml:space="preserve"> (зарегистрирован Министерством юстиции Российской Федерации 28 мая 2014 г., регистрационный N 32461), </w:t>
      </w:r>
      <w:hyperlink r:id="rId16" w:history="1">
        <w:r>
          <w:rPr>
            <w:rStyle w:val="a4"/>
          </w:rPr>
          <w:t>от 18 ноября 2015 г. N 1350</w:t>
        </w:r>
      </w:hyperlink>
      <w:r>
        <w:t xml:space="preserve">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w:t>
      </w:r>
      <w:hyperlink r:id="rId17" w:history="1">
        <w:r>
          <w:rPr>
            <w:rStyle w:val="a4"/>
          </w:rPr>
          <w:t>от 3 декабря 2019 г. N 655</w:t>
        </w:r>
      </w:hyperlink>
      <w:r>
        <w:t xml:space="preserve"> (зарегистрирован Министерством юстиции Российской Федерации 21 февраля 2020 г., регистрационный N 57581), </w:t>
      </w:r>
      <w:hyperlink r:id="rId18" w:history="1">
        <w:r>
          <w:rPr>
            <w:rStyle w:val="a4"/>
          </w:rPr>
          <w:t>от 20 января 2021 г. N 15</w:t>
        </w:r>
      </w:hyperlink>
      <w:r>
        <w:t xml:space="preserve"> (зарегистрирован Министерством юстиции Российской Федерации 19 февраля 2021 г., регистрационный N 62570);</w:t>
      </w:r>
    </w:p>
    <w:p w:rsidR="007007A6" w:rsidRDefault="005E6BFE">
      <w:r>
        <w:t xml:space="preserve">Министерства образования и науки Российской Федерации </w:t>
      </w:r>
      <w:hyperlink r:id="rId19" w:history="1">
        <w:r>
          <w:rPr>
            <w:rStyle w:val="a4"/>
          </w:rPr>
          <w:t>от 12 сентября 2013 г. N 1060</w:t>
        </w:r>
      </w:hyperlink>
      <w:r>
        <w:t xml:space="preserve">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 Федерации </w:t>
      </w:r>
      <w:hyperlink r:id="rId20" w:history="1">
        <w:r>
          <w:rPr>
            <w:rStyle w:val="a4"/>
          </w:rPr>
          <w:t>от 9 января 2017 г. N 9</w:t>
        </w:r>
      </w:hyperlink>
      <w:r>
        <w:t xml:space="preserve"> (зарегистрирован Министерством юстиции Российской Федерации 3 февраля 2017 г., регистрационный N 45524), </w:t>
      </w:r>
      <w:hyperlink r:id="rId21" w:history="1">
        <w:r>
          <w:rPr>
            <w:rStyle w:val="a4"/>
          </w:rPr>
          <w:t>от 10 апреля 2017 г. N 320</w:t>
        </w:r>
      </w:hyperlink>
      <w:r>
        <w:t xml:space="preserve"> (зарегистрирован Министерством юстиции Российской Федерации 10 мая 2017 г., регистрационный N 46662), </w:t>
      </w:r>
      <w:hyperlink r:id="rId22" w:history="1">
        <w:r>
          <w:rPr>
            <w:rStyle w:val="a4"/>
          </w:rPr>
          <w:t>от 23 марта 2018 г. N 210</w:t>
        </w:r>
      </w:hyperlink>
      <w:r>
        <w:t xml:space="preserve">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w:t>
      </w:r>
      <w:hyperlink r:id="rId23" w:history="1">
        <w:r>
          <w:rPr>
            <w:rStyle w:val="a4"/>
          </w:rPr>
          <w:t xml:space="preserve">от 28 </w:t>
        </w:r>
        <w:r>
          <w:rPr>
            <w:rStyle w:val="a4"/>
          </w:rPr>
          <w:lastRenderedPageBreak/>
          <w:t>сентября 2020 г. N 1240</w:t>
        </w:r>
      </w:hyperlink>
      <w:r>
        <w:t xml:space="preserve"> (зарегистрирован Министерством юстиции Российской Федерации 27 октября 2020 г., регистрационный N 60588), </w:t>
      </w:r>
      <w:hyperlink r:id="rId24" w:history="1">
        <w:r>
          <w:rPr>
            <w:rStyle w:val="a4"/>
          </w:rPr>
          <w:t>от 29 августа 2022 г. N 823</w:t>
        </w:r>
      </w:hyperlink>
      <w:r>
        <w:t xml:space="preserve"> (зарегистрирован Министерством юстиции Российской Федерации 29 сентября 2022 г., регистрационный N 70284);</w:t>
      </w:r>
    </w:p>
    <w:p w:rsidR="007007A6" w:rsidRDefault="005E6BFE">
      <w:r>
        <w:t xml:space="preserve">Министерства образования и науки Российской Федерации </w:t>
      </w:r>
      <w:hyperlink r:id="rId25" w:history="1">
        <w:r>
          <w:rPr>
            <w:rStyle w:val="a4"/>
          </w:rPr>
          <w:t>от 12 сентября 2013 г. N 1061</w:t>
        </w:r>
      </w:hyperlink>
      <w:r>
        <w:t xml:space="preserve">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w:t>
      </w:r>
      <w:hyperlink r:id="rId26" w:history="1">
        <w:r>
          <w:rPr>
            <w:rStyle w:val="a4"/>
          </w:rPr>
          <w:t>от 29 января 2014 г. N 63</w:t>
        </w:r>
      </w:hyperlink>
      <w:r>
        <w:t xml:space="preserve"> (зарегистрирован Министерством юстиции Российской Федерации 28 февраля 2014 г., регистрационный N 31448), </w:t>
      </w:r>
      <w:hyperlink r:id="rId27" w:history="1">
        <w:r>
          <w:rPr>
            <w:rStyle w:val="a4"/>
          </w:rPr>
          <w:t>от 20 августа 2014 г. N 1033</w:t>
        </w:r>
      </w:hyperlink>
      <w:r>
        <w:t xml:space="preserve"> (зарегистрирован Министерством юстиции Российской Федерации 3 сентября 2014 г., регистрационный N 33947), </w:t>
      </w:r>
      <w:hyperlink r:id="rId28" w:history="1">
        <w:r>
          <w:rPr>
            <w:rStyle w:val="a4"/>
          </w:rPr>
          <w:t>от 13 октября 2014 г. N 1313</w:t>
        </w:r>
      </w:hyperlink>
      <w:r>
        <w:t xml:space="preserve"> (зарегистрирован Министерством юстиции Российской Федерации 13 ноября 2014 г., регистрационный N 34691), </w:t>
      </w:r>
      <w:hyperlink r:id="rId29" w:history="1">
        <w:r>
          <w:rPr>
            <w:rStyle w:val="a4"/>
          </w:rPr>
          <w:t>от 25 марта 2015 г. N 270</w:t>
        </w:r>
      </w:hyperlink>
      <w:r>
        <w:t xml:space="preserve"> (зарегистрирован Министерством юстиции Российской Федерации 22 апреля 2015 г., регистрационный N 36994), </w:t>
      </w:r>
      <w:hyperlink r:id="rId30" w:history="1">
        <w:r>
          <w:rPr>
            <w:rStyle w:val="a4"/>
          </w:rPr>
          <w:t>от 1 октября 2015 г. N 1080</w:t>
        </w:r>
      </w:hyperlink>
      <w:r>
        <w:t xml:space="preserve"> (зарегистрирован Министерством юстиции Российской Федерации 19 октября 2015 г., регистрационный N 39355), </w:t>
      </w:r>
      <w:hyperlink r:id="rId31" w:history="1">
        <w:r>
          <w:rPr>
            <w:rStyle w:val="a4"/>
          </w:rPr>
          <w:t>от 1 декабря 2016 г. N 1508</w:t>
        </w:r>
      </w:hyperlink>
      <w:r>
        <w:t xml:space="preserve"> (зарегистрирован Министерством юстиции Российской Федерации 20 декабря 2016 г., регистрационный N 44807), </w:t>
      </w:r>
      <w:hyperlink r:id="rId32" w:history="1">
        <w:r>
          <w:rPr>
            <w:rStyle w:val="a4"/>
          </w:rPr>
          <w:t>от 10 апреля 2017 г. N 320</w:t>
        </w:r>
      </w:hyperlink>
      <w:r>
        <w:t xml:space="preserve"> (зарегистрирован Министерством юстиции Российской Федерации 10 мая 2017 г., регистрационный N 46662), </w:t>
      </w:r>
      <w:hyperlink r:id="rId33" w:history="1">
        <w:r>
          <w:rPr>
            <w:rStyle w:val="a4"/>
          </w:rPr>
          <w:t>от 11 апреля 2017 г. N 328</w:t>
        </w:r>
      </w:hyperlink>
      <w:r>
        <w:t xml:space="preserve"> (зарегистрирован Министерством юстиции Российской Федерации 23 июня 2017 г., регистрационный N 47167), </w:t>
      </w:r>
      <w:hyperlink r:id="rId34" w:history="1">
        <w:r>
          <w:rPr>
            <w:rStyle w:val="a4"/>
          </w:rPr>
          <w:t>от 23 марта 2018 г. N 210</w:t>
        </w:r>
      </w:hyperlink>
      <w:r>
        <w:t xml:space="preserve">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w:t>
      </w:r>
      <w:hyperlink r:id="rId35" w:history="1">
        <w:r>
          <w:rPr>
            <w:rStyle w:val="a4"/>
          </w:rPr>
          <w:t>от 30 августа 2019 г. N 664</w:t>
        </w:r>
      </w:hyperlink>
      <w:r>
        <w:t xml:space="preserve"> (зарегистрирован Министерством юстиции Российской Федерации 23 сентября 2019 г., регистрационный N 56026), </w:t>
      </w:r>
      <w:hyperlink r:id="rId36" w:history="1">
        <w:r>
          <w:rPr>
            <w:rStyle w:val="a4"/>
          </w:rPr>
          <w:t>от 15 апреля 2021 г. N 296</w:t>
        </w:r>
      </w:hyperlink>
      <w:r>
        <w:t xml:space="preserve"> (зарегистрирован Министерством юстиции Российской Федерации 27 апреля 2021 г., регистрационный N 63245), </w:t>
      </w:r>
      <w:hyperlink r:id="rId37" w:history="1">
        <w:r>
          <w:rPr>
            <w:rStyle w:val="a4"/>
          </w:rPr>
          <w:t>от 13 декабря 2021 г. N 1229</w:t>
        </w:r>
      </w:hyperlink>
      <w:r>
        <w:t xml:space="preserve"> (зарегистрирован Министерством юстиции Российской Федерации 13 апреля 2022 г., регистрационный N 68183), для соответствующего уровня профессионального образования.</w:t>
      </w:r>
    </w:p>
    <w:p w:rsidR="007007A6" w:rsidRDefault="005E6BFE">
      <w:r>
        <w:t xml:space="preserve">Наименование образовательной программы среднего профессионального образования вносится в графу "Код и наименование основной профессиональной образовательной программы" </w:t>
      </w:r>
      <w:hyperlink w:anchor="sub_1004" w:history="1">
        <w:r>
          <w:rPr>
            <w:rStyle w:val="a4"/>
          </w:rPr>
          <w:t>строки 4</w:t>
        </w:r>
      </w:hyperlink>
      <w:r>
        <w:t xml:space="preserve"> формы заявления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w:t>
      </w:r>
      <w:hyperlink r:id="rId38" w:history="1">
        <w:r>
          <w:rPr>
            <w:rStyle w:val="a4"/>
          </w:rPr>
          <w:t>федеральным государственным образовательным стандартом</w:t>
        </w:r>
      </w:hyperlink>
      <w:r>
        <w:t>.</w:t>
      </w:r>
    </w:p>
    <w:p w:rsidR="007007A6" w:rsidRDefault="005E6BFE">
      <w:r>
        <w:t xml:space="preserve">Графа "Уровень образования" </w:t>
      </w:r>
      <w:hyperlink w:anchor="sub_1004" w:history="1">
        <w:r>
          <w:rPr>
            <w:rStyle w:val="a4"/>
          </w:rPr>
          <w:t>строки 4</w:t>
        </w:r>
      </w:hyperlink>
      <w:r>
        <w:t xml:space="preserve"> формы заявления заполняется в соответствии с </w:t>
      </w:r>
      <w:hyperlink r:id="rId39" w:history="1">
        <w:r>
          <w:rPr>
            <w:rStyle w:val="a4"/>
          </w:rPr>
          <w:t>частью 5 статьи 10</w:t>
        </w:r>
      </w:hyperlink>
      <w:r>
        <w:t xml:space="preserve"> Федерального закона N 273-ФЗ.</w:t>
      </w:r>
    </w:p>
    <w:p w:rsidR="007007A6" w:rsidRDefault="005E6BFE">
      <w:r>
        <w:t xml:space="preserve">В графе "Количество обучающихся по формам обучения, чел." </w:t>
      </w:r>
      <w:hyperlink w:anchor="sub_1004" w:history="1">
        <w:r>
          <w:rPr>
            <w:rStyle w:val="a4"/>
          </w:rPr>
          <w:t>строки 4</w:t>
        </w:r>
      </w:hyperlink>
      <w:r>
        <w:t xml:space="preserve"> формы заявления указываются сведения о численности обучающихся по всем формам обучения по старшему курсу обучения по каждой реализуемой заявителем основной профессиональной образовательной программе на дату подписания заявления.</w:t>
      </w:r>
    </w:p>
    <w:p w:rsidR="007007A6" w:rsidRDefault="005E6BFE">
      <w:r>
        <w:t xml:space="preserve">В случае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 содержащих сведения, составляющие государственную тайну, графа "Количество обучающихся по формам обучения, чел." </w:t>
      </w:r>
      <w:hyperlink w:anchor="sub_1004" w:history="1">
        <w:r>
          <w:rPr>
            <w:rStyle w:val="a4"/>
          </w:rPr>
          <w:t>строки 4</w:t>
        </w:r>
      </w:hyperlink>
      <w:r>
        <w:t xml:space="preserve"> формы заявления не заполняется.</w:t>
      </w:r>
    </w:p>
    <w:p w:rsidR="007007A6" w:rsidRDefault="005E6BFE">
      <w:bookmarkStart w:id="13" w:name="sub_2012"/>
      <w:r>
        <w:t xml:space="preserve">12. В </w:t>
      </w:r>
      <w:hyperlink w:anchor="sub_1005" w:history="1">
        <w:r>
          <w:rPr>
            <w:rStyle w:val="a4"/>
          </w:rPr>
          <w:t>строке 5</w:t>
        </w:r>
      </w:hyperlink>
      <w:r>
        <w:t xml:space="preserve"> формы заявления указываются дата и номер лицензии на проведение работ с использованием сведений, составляющих государственную тайну, соответствующей степени секретности, если для проведения государственной аккредитации образовательной деятельности заявлены основные профессиональные образовательные программы, содержащие сведения, составляющие государственную тайну. В ином случае указывается значение "нет".</w:t>
      </w:r>
    </w:p>
    <w:p w:rsidR="007007A6" w:rsidRDefault="005E6BFE">
      <w:bookmarkStart w:id="14" w:name="sub_2013"/>
      <w:bookmarkEnd w:id="13"/>
      <w:r>
        <w:t xml:space="preserve">13. В </w:t>
      </w:r>
      <w:hyperlink w:anchor="sub_1006" w:history="1">
        <w:r>
          <w:rPr>
            <w:rStyle w:val="a4"/>
          </w:rPr>
          <w:t>строке 6</w:t>
        </w:r>
      </w:hyperlink>
      <w:r>
        <w:t xml:space="preserve"> формы заявления указываются адреса ссылок на соответствующую информацию по заявленным для государственной аккредитации образовательной деятельности основным образовательным программам, размещенную на открытых и общедоступных </w:t>
      </w:r>
      <w:r>
        <w:lastRenderedPageBreak/>
        <w:t xml:space="preserve">информационных ресурсах в информационно-телекоммуникационных сетях общего пользования, в том числе в сети "Интернет". При отсутствии данной информации, за исключением отчета о </w:t>
      </w:r>
      <w:proofErr w:type="spellStart"/>
      <w:r>
        <w:t>самообследовании</w:t>
      </w:r>
      <w:proofErr w:type="spellEnd"/>
      <w:r>
        <w:t>, указывается значение "нет".</w:t>
      </w:r>
    </w:p>
    <w:p w:rsidR="007007A6" w:rsidRDefault="005E6BFE">
      <w:bookmarkStart w:id="15" w:name="sub_2014"/>
      <w:bookmarkEnd w:id="14"/>
      <w:r>
        <w:t xml:space="preserve">14. В </w:t>
      </w:r>
      <w:hyperlink w:anchor="sub_1007" w:history="1">
        <w:r>
          <w:rPr>
            <w:rStyle w:val="a4"/>
          </w:rPr>
          <w:t>строке 7</w:t>
        </w:r>
      </w:hyperlink>
      <w:r>
        <w:t xml:space="preserve"> формы заявления указывается значение "да", если заявитель намерен получить выписку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r>
        <w:rPr>
          <w:vertAlign w:val="superscript"/>
        </w:rPr>
        <w:t> </w:t>
      </w:r>
      <w:hyperlink w:anchor="sub_2777" w:history="1">
        <w:r>
          <w:rPr>
            <w:rStyle w:val="a4"/>
            <w:vertAlign w:val="superscript"/>
          </w:rPr>
          <w:t>7</w:t>
        </w:r>
      </w:hyperlink>
      <w:r>
        <w:t xml:space="preserve"> посредством использования личного кабинета заявителя на </w:t>
      </w:r>
      <w:hyperlink r:id="rId40" w:history="1">
        <w:r>
          <w:rPr>
            <w:rStyle w:val="a4"/>
          </w:rPr>
          <w:t>Едином портале</w:t>
        </w:r>
      </w:hyperlink>
      <w:r>
        <w:t xml:space="preserve">, региональных порталах государственных и муниципальных услуг, а также в информационных системах </w:t>
      </w:r>
      <w:proofErr w:type="spellStart"/>
      <w:r>
        <w:t>аккредитационных</w:t>
      </w:r>
      <w:proofErr w:type="spellEnd"/>
      <w:r>
        <w:t xml:space="preserve"> органов. В ином случае указывается значение "нет".</w:t>
      </w:r>
    </w:p>
    <w:p w:rsidR="007007A6" w:rsidRDefault="005E6BFE">
      <w:bookmarkStart w:id="16" w:name="sub_2015"/>
      <w:bookmarkEnd w:id="15"/>
      <w:r>
        <w:t xml:space="preserve">15. В </w:t>
      </w:r>
      <w:hyperlink w:anchor="sub_10004" w:history="1">
        <w:r>
          <w:rPr>
            <w:rStyle w:val="a4"/>
          </w:rPr>
          <w:t>текстовом поле</w:t>
        </w:r>
      </w:hyperlink>
      <w:r>
        <w:t xml:space="preserve"> "Приложение" формы заявления указываются документы, прилагаемые к заявлению, в соответствии с перечнем документов, прилагаемых к заявлению о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согласно </w:t>
      </w:r>
      <w:hyperlink w:anchor="sub_10000" w:history="1">
        <w:r>
          <w:rPr>
            <w:rStyle w:val="a4"/>
          </w:rPr>
          <w:t>приложению N 10</w:t>
        </w:r>
      </w:hyperlink>
      <w:r>
        <w:t xml:space="preserve"> к настоящему приказу.</w:t>
      </w:r>
    </w:p>
    <w:bookmarkEnd w:id="16"/>
    <w:p w:rsidR="007007A6" w:rsidRDefault="007007A6"/>
    <w:p w:rsidR="007007A6" w:rsidRDefault="005E6BFE">
      <w:pPr>
        <w:pStyle w:val="a6"/>
        <w:rPr>
          <w:sz w:val="22"/>
          <w:szCs w:val="22"/>
        </w:rPr>
      </w:pPr>
      <w:r>
        <w:rPr>
          <w:sz w:val="22"/>
          <w:szCs w:val="22"/>
        </w:rPr>
        <w:t>──────────────────────────────</w:t>
      </w:r>
    </w:p>
    <w:p w:rsidR="007007A6" w:rsidRDefault="005E6BFE">
      <w:pPr>
        <w:pStyle w:val="a8"/>
      </w:pPr>
      <w:bookmarkStart w:id="17" w:name="sub_2111"/>
      <w:r>
        <w:rPr>
          <w:vertAlign w:val="superscript"/>
        </w:rPr>
        <w:t>1</w:t>
      </w:r>
      <w:r>
        <w:t xml:space="preserve"> </w:t>
      </w:r>
      <w:hyperlink r:id="rId41" w:history="1">
        <w:r>
          <w:rPr>
            <w:rStyle w:val="a4"/>
          </w:rPr>
          <w:t>Часть 5 статьи 92</w:t>
        </w:r>
      </w:hyperlink>
      <w:r>
        <w:t xml:space="preserve"> Федерального закона от 29 декабря 2012 г. N 273-ФЗ "Об образовании в Российской Федерации".</w:t>
      </w:r>
    </w:p>
    <w:p w:rsidR="007007A6" w:rsidRDefault="005E6BFE">
      <w:pPr>
        <w:pStyle w:val="a8"/>
      </w:pPr>
      <w:bookmarkStart w:id="18" w:name="sub_2222"/>
      <w:bookmarkEnd w:id="17"/>
      <w:r>
        <w:rPr>
          <w:vertAlign w:val="superscript"/>
        </w:rPr>
        <w:t>2</w:t>
      </w:r>
      <w:r>
        <w:t xml:space="preserve"> </w:t>
      </w:r>
      <w:hyperlink r:id="rId42" w:history="1">
        <w:r>
          <w:rPr>
            <w:rStyle w:val="a4"/>
          </w:rPr>
          <w:t>Правила</w:t>
        </w:r>
      </w:hyperlink>
      <w:r>
        <w:t xml:space="preserve">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w:t>
      </w:r>
      <w:hyperlink r:id="rId43" w:history="1">
        <w:r>
          <w:rPr>
            <w:rStyle w:val="a4"/>
          </w:rPr>
          <w:t>постановлением</w:t>
        </w:r>
      </w:hyperlink>
      <w:r>
        <w:t xml:space="preserve"> Правительства Российской Федерации от 1 декабря 2021 г. N 2152.</w:t>
      </w:r>
    </w:p>
    <w:p w:rsidR="007007A6" w:rsidRDefault="005E6BFE">
      <w:pPr>
        <w:pStyle w:val="a8"/>
      </w:pPr>
      <w:bookmarkStart w:id="19" w:name="sub_2333"/>
      <w:bookmarkEnd w:id="18"/>
      <w:r>
        <w:t xml:space="preserve">3 </w:t>
      </w:r>
      <w:hyperlink r:id="rId44" w:history="1">
        <w:r>
          <w:rPr>
            <w:rStyle w:val="a4"/>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w:t>
      </w:r>
      <w:hyperlink r:id="rId45" w:history="1">
        <w:r>
          <w:rPr>
            <w:rStyle w:val="a4"/>
          </w:rPr>
          <w:t>постановлением</w:t>
        </w:r>
      </w:hyperlink>
      <w:r>
        <w:t xml:space="preserve"> Правительства Российской Федерации от 24 октября 2011 г. N 861.</w:t>
      </w:r>
    </w:p>
    <w:p w:rsidR="007007A6" w:rsidRDefault="005E6BFE">
      <w:pPr>
        <w:pStyle w:val="a8"/>
      </w:pPr>
      <w:bookmarkStart w:id="20" w:name="sub_2444"/>
      <w:bookmarkEnd w:id="19"/>
      <w:r>
        <w:rPr>
          <w:vertAlign w:val="superscript"/>
        </w:rPr>
        <w:t>4</w:t>
      </w:r>
      <w:r>
        <w:t xml:space="preserve"> </w:t>
      </w:r>
      <w:hyperlink r:id="rId46" w:history="1">
        <w:r>
          <w:rPr>
            <w:rStyle w:val="a4"/>
          </w:rPr>
          <w:t>Часть 2 статьи 21</w:t>
        </w:r>
      </w:hyperlink>
      <w:r>
        <w:t xml:space="preserve"> Федерального закона от 27 июля 2010 г. N 210-ФЗ "Об организации предоставления государственных и муниципальных услуг".</w:t>
      </w:r>
    </w:p>
    <w:p w:rsidR="007007A6" w:rsidRDefault="005E6BFE">
      <w:pPr>
        <w:pStyle w:val="a8"/>
      </w:pPr>
      <w:bookmarkStart w:id="21" w:name="sub_2555"/>
      <w:bookmarkEnd w:id="20"/>
      <w:r>
        <w:rPr>
          <w:vertAlign w:val="superscript"/>
        </w:rPr>
        <w:t>5</w:t>
      </w:r>
      <w:r>
        <w:t xml:space="preserve"> </w:t>
      </w:r>
      <w:hyperlink r:id="rId47" w:history="1">
        <w:r>
          <w:rPr>
            <w:rStyle w:val="a4"/>
          </w:rPr>
          <w:t>Статья 10</w:t>
        </w:r>
      </w:hyperlink>
      <w:r>
        <w:t xml:space="preserve"> Федерального закона от 25 июля 2002 г. N 115-ФЗ "О правовом положении иностранных граждан в Российской Федерации".</w:t>
      </w:r>
    </w:p>
    <w:p w:rsidR="007007A6" w:rsidRDefault="005E6BFE">
      <w:pPr>
        <w:pStyle w:val="a8"/>
      </w:pPr>
      <w:bookmarkStart w:id="22" w:name="sub_2666"/>
      <w:bookmarkEnd w:id="21"/>
      <w:r>
        <w:rPr>
          <w:vertAlign w:val="superscript"/>
        </w:rPr>
        <w:t>6</w:t>
      </w:r>
      <w:r>
        <w:t xml:space="preserve"> </w:t>
      </w:r>
      <w:hyperlink r:id="rId48" w:history="1">
        <w:r>
          <w:rPr>
            <w:rStyle w:val="a4"/>
          </w:rPr>
          <w:t>Часть 4 статьи 91</w:t>
        </w:r>
      </w:hyperlink>
      <w:r>
        <w:t xml:space="preserve"> Федерального закона от 29 декабря 2012 г. N 273-ФЗ "Об образовании в Российской Федерации".</w:t>
      </w:r>
    </w:p>
    <w:p w:rsidR="007007A6" w:rsidRDefault="005E6BFE">
      <w:pPr>
        <w:pStyle w:val="a8"/>
      </w:pPr>
      <w:bookmarkStart w:id="23" w:name="sub_2777"/>
      <w:bookmarkEnd w:id="22"/>
      <w:r>
        <w:rPr>
          <w:vertAlign w:val="superscript"/>
        </w:rPr>
        <w:t>7</w:t>
      </w:r>
      <w:r>
        <w:t xml:space="preserve"> </w:t>
      </w:r>
      <w:hyperlink r:id="rId49" w:history="1">
        <w:r>
          <w:rPr>
            <w:rStyle w:val="a4"/>
          </w:rPr>
          <w:t>Постановление</w:t>
        </w:r>
      </w:hyperlink>
      <w: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
    <w:bookmarkEnd w:id="23"/>
    <w:p w:rsidR="007007A6" w:rsidRDefault="005E6BFE">
      <w:pPr>
        <w:pStyle w:val="a6"/>
        <w:rPr>
          <w:sz w:val="22"/>
          <w:szCs w:val="22"/>
        </w:rPr>
      </w:pPr>
      <w:r>
        <w:rPr>
          <w:sz w:val="22"/>
          <w:szCs w:val="22"/>
        </w:rPr>
        <w:t>──────────────────────────────</w:t>
      </w:r>
    </w:p>
    <w:p w:rsidR="007007A6" w:rsidRDefault="007007A6">
      <w:bookmarkStart w:id="24" w:name="_GoBack"/>
      <w:bookmarkEnd w:id="24"/>
    </w:p>
    <w:sectPr w:rsidR="007007A6">
      <w:headerReference w:type="default" r:id="rId50"/>
      <w:footerReference w:type="default" r:id="rId51"/>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55D" w:rsidRDefault="00B6155D">
      <w:r>
        <w:separator/>
      </w:r>
    </w:p>
  </w:endnote>
  <w:endnote w:type="continuationSeparator" w:id="0">
    <w:p w:rsidR="00B6155D" w:rsidRDefault="00B61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7007A6">
      <w:tc>
        <w:tcPr>
          <w:tcW w:w="3433" w:type="dxa"/>
          <w:tcBorders>
            <w:top w:val="nil"/>
            <w:left w:val="nil"/>
            <w:bottom w:val="nil"/>
            <w:right w:val="nil"/>
          </w:tcBorders>
        </w:tcPr>
        <w:p w:rsidR="007007A6" w:rsidRDefault="005E6BF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07.06.2024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7007A6" w:rsidRDefault="005E6BF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7007A6" w:rsidRDefault="005E6BF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261F99">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261F99">
            <w:rPr>
              <w:rFonts w:ascii="Times New Roman" w:hAnsi="Times New Roman" w:cs="Times New Roman"/>
              <w:noProof/>
              <w:sz w:val="20"/>
              <w:szCs w:val="20"/>
            </w:rPr>
            <w:t>5</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55D" w:rsidRDefault="00B6155D">
      <w:r>
        <w:separator/>
      </w:r>
    </w:p>
  </w:footnote>
  <w:footnote w:type="continuationSeparator" w:id="0">
    <w:p w:rsidR="00B6155D" w:rsidRDefault="00B615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7A6" w:rsidRDefault="005E6BFE">
    <w:pPr>
      <w:ind w:firstLine="0"/>
      <w:jc w:val="left"/>
      <w:rPr>
        <w:rFonts w:ascii="Times New Roman" w:hAnsi="Times New Roman" w:cs="Times New Roman"/>
        <w:sz w:val="20"/>
        <w:szCs w:val="20"/>
      </w:rPr>
    </w:pPr>
    <w:r>
      <w:rPr>
        <w:rFonts w:ascii="Times New Roman" w:hAnsi="Times New Roman" w:cs="Times New Roman"/>
        <w:sz w:val="20"/>
        <w:szCs w:val="20"/>
      </w:rPr>
      <w:t>Приказ Федеральной службы по надзору в сфере образования и науки от 24 апреля 2024 г. N 913 "Об…</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0CB"/>
    <w:rsid w:val="00261F99"/>
    <w:rsid w:val="005E6BFE"/>
    <w:rsid w:val="005F5A0A"/>
    <w:rsid w:val="007007A6"/>
    <w:rsid w:val="00B6155D"/>
    <w:rsid w:val="00BE20CB"/>
    <w:rsid w:val="00FE0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51B921-D5FB-4C02-8469-64A573AC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70291362/109094" TargetMode="External"/><Relationship Id="rId18" Type="http://schemas.openxmlformats.org/officeDocument/2006/relationships/hyperlink" Target="https://internet.garant.ru/document/redirect/400351955/1000" TargetMode="External"/><Relationship Id="rId26" Type="http://schemas.openxmlformats.org/officeDocument/2006/relationships/hyperlink" Target="https://internet.garant.ru/document/redirect/70606224/0" TargetMode="External"/><Relationship Id="rId39" Type="http://schemas.openxmlformats.org/officeDocument/2006/relationships/hyperlink" Target="https://internet.garant.ru/document/redirect/70291362/108138" TargetMode="External"/><Relationship Id="rId21" Type="http://schemas.openxmlformats.org/officeDocument/2006/relationships/hyperlink" Target="https://internet.garant.ru/document/redirect/71671690/1000" TargetMode="External"/><Relationship Id="rId34" Type="http://schemas.openxmlformats.org/officeDocument/2006/relationships/hyperlink" Target="https://internet.garant.ru/document/redirect/71920646/2000" TargetMode="External"/><Relationship Id="rId42" Type="http://schemas.openxmlformats.org/officeDocument/2006/relationships/hyperlink" Target="https://internet.garant.ru/document/redirect/403175683/1000" TargetMode="External"/><Relationship Id="rId47" Type="http://schemas.openxmlformats.org/officeDocument/2006/relationships/hyperlink" Target="https://internet.garant.ru/document/redirect/184755/10" TargetMode="External"/><Relationship Id="rId50" Type="http://schemas.openxmlformats.org/officeDocument/2006/relationships/header" Target="header1.xml"/><Relationship Id="rId7" Type="http://schemas.openxmlformats.org/officeDocument/2006/relationships/hyperlink" Target="https://internet.garant.ru/document/redirect/12184522/21" TargetMode="External"/><Relationship Id="rId2" Type="http://schemas.openxmlformats.org/officeDocument/2006/relationships/styles" Target="styles.xml"/><Relationship Id="rId16" Type="http://schemas.openxmlformats.org/officeDocument/2006/relationships/hyperlink" Target="https://internet.garant.ru/document/redirect/71270162/0" TargetMode="External"/><Relationship Id="rId29" Type="http://schemas.openxmlformats.org/officeDocument/2006/relationships/hyperlink" Target="https://internet.garant.ru/document/redirect/70989570/0" TargetMode="External"/><Relationship Id="rId11" Type="http://schemas.openxmlformats.org/officeDocument/2006/relationships/hyperlink" Target="https://internet.garant.ru/document/redirect/990941/2770" TargetMode="External"/><Relationship Id="rId24" Type="http://schemas.openxmlformats.org/officeDocument/2006/relationships/hyperlink" Target="https://internet.garant.ru/document/redirect/405360813/0" TargetMode="External"/><Relationship Id="rId32" Type="http://schemas.openxmlformats.org/officeDocument/2006/relationships/hyperlink" Target="https://internet.garant.ru/document/redirect/71671690/2000" TargetMode="External"/><Relationship Id="rId37" Type="http://schemas.openxmlformats.org/officeDocument/2006/relationships/hyperlink" Target="https://internet.garant.ru/document/redirect/404475616/0" TargetMode="External"/><Relationship Id="rId40" Type="http://schemas.openxmlformats.org/officeDocument/2006/relationships/hyperlink" Target="https://internet.garant.ru/document/redirect/990941/2770" TargetMode="External"/><Relationship Id="rId45" Type="http://schemas.openxmlformats.org/officeDocument/2006/relationships/hyperlink" Target="https://internet.garant.ru/document/redirect/12191208/0"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internet.garant.ru/document/redirect/990941/2770" TargetMode="External"/><Relationship Id="rId19" Type="http://schemas.openxmlformats.org/officeDocument/2006/relationships/hyperlink" Target="https://internet.garant.ru/document/redirect/70693476/0" TargetMode="External"/><Relationship Id="rId31" Type="http://schemas.openxmlformats.org/officeDocument/2006/relationships/hyperlink" Target="https://internet.garant.ru/document/redirect/71570276/1000" TargetMode="External"/><Relationship Id="rId44" Type="http://schemas.openxmlformats.org/officeDocument/2006/relationships/hyperlink" Target="https://internet.garant.ru/document/redirect/12191208/3000"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document/redirect/990941/2770" TargetMode="External"/><Relationship Id="rId14" Type="http://schemas.openxmlformats.org/officeDocument/2006/relationships/hyperlink" Target="https://internet.garant.ru/document/redirect/70558310/0" TargetMode="External"/><Relationship Id="rId22" Type="http://schemas.openxmlformats.org/officeDocument/2006/relationships/hyperlink" Target="https://internet.garant.ru/document/redirect/71920646/1000" TargetMode="External"/><Relationship Id="rId27" Type="http://schemas.openxmlformats.org/officeDocument/2006/relationships/hyperlink" Target="https://internet.garant.ru/document/redirect/70736832/0" TargetMode="External"/><Relationship Id="rId30" Type="http://schemas.openxmlformats.org/officeDocument/2006/relationships/hyperlink" Target="https://internet.garant.ru/document/redirect/71224984/0" TargetMode="External"/><Relationship Id="rId35" Type="http://schemas.openxmlformats.org/officeDocument/2006/relationships/hyperlink" Target="https://internet.garant.ru/document/redirect/72766898/0" TargetMode="External"/><Relationship Id="rId43" Type="http://schemas.openxmlformats.org/officeDocument/2006/relationships/hyperlink" Target="https://internet.garant.ru/document/redirect/403175683/0" TargetMode="External"/><Relationship Id="rId48" Type="http://schemas.openxmlformats.org/officeDocument/2006/relationships/hyperlink" Target="https://internet.garant.ru/document/redirect/70291362/109063" TargetMode="External"/><Relationship Id="rId8" Type="http://schemas.openxmlformats.org/officeDocument/2006/relationships/hyperlink" Target="https://internet.garant.ru/document/redirect/403175683/1000"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internet.garant.ru/document/redirect/70291362/108160" TargetMode="External"/><Relationship Id="rId17" Type="http://schemas.openxmlformats.org/officeDocument/2006/relationships/hyperlink" Target="https://internet.garant.ru/document/redirect/73662408/1000" TargetMode="External"/><Relationship Id="rId25" Type="http://schemas.openxmlformats.org/officeDocument/2006/relationships/hyperlink" Target="https://internet.garant.ru/document/redirect/70480868/0" TargetMode="External"/><Relationship Id="rId33" Type="http://schemas.openxmlformats.org/officeDocument/2006/relationships/hyperlink" Target="https://internet.garant.ru/document/redirect/71705786/36" TargetMode="External"/><Relationship Id="rId38" Type="http://schemas.openxmlformats.org/officeDocument/2006/relationships/hyperlink" Target="https://internet.garant.ru/document/redirect/5632903/0" TargetMode="External"/><Relationship Id="rId46" Type="http://schemas.openxmlformats.org/officeDocument/2006/relationships/hyperlink" Target="https://internet.garant.ru/document/redirect/12177515/212" TargetMode="External"/><Relationship Id="rId20" Type="http://schemas.openxmlformats.org/officeDocument/2006/relationships/hyperlink" Target="https://internet.garant.ru/document/redirect/71604642/0" TargetMode="External"/><Relationship Id="rId41" Type="http://schemas.openxmlformats.org/officeDocument/2006/relationships/hyperlink" Target="https://internet.garant.ru/document/redirect/70291362/10908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70666904/0" TargetMode="External"/><Relationship Id="rId23" Type="http://schemas.openxmlformats.org/officeDocument/2006/relationships/hyperlink" Target="https://internet.garant.ru/document/redirect/74822843/1000" TargetMode="External"/><Relationship Id="rId28" Type="http://schemas.openxmlformats.org/officeDocument/2006/relationships/hyperlink" Target="https://internet.garant.ru/document/redirect/70801884/0" TargetMode="External"/><Relationship Id="rId36" Type="http://schemas.openxmlformats.org/officeDocument/2006/relationships/hyperlink" Target="https://internet.garant.ru/document/redirect/400702619/100" TargetMode="External"/><Relationship Id="rId49" Type="http://schemas.openxmlformats.org/officeDocument/2006/relationships/hyperlink" Target="https://internet.garant.ru/document/redirect/40671511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3397</Words>
  <Characters>19364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Лыжина Яна Викторовна</cp:lastModifiedBy>
  <cp:revision>2</cp:revision>
  <dcterms:created xsi:type="dcterms:W3CDTF">2024-06-07T05:43:00Z</dcterms:created>
  <dcterms:modified xsi:type="dcterms:W3CDTF">2024-06-07T05:43:00Z</dcterms:modified>
</cp:coreProperties>
</file>