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FA1E97" w:rsidRPr="00FA1E97">
        <w:rPr>
          <w:rFonts w:ascii="Liberation Serif" w:hAnsi="Liberation Serif" w:cs="Liberation Serif"/>
          <w:b/>
          <w:sz w:val="28"/>
          <w:szCs w:val="28"/>
          <w:lang w:eastAsia="ru-RU"/>
        </w:rPr>
        <w:t>аудита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«Школа города Лесного, реализующая адаптированные основные общеобразовательные программы»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773A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A1E97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приказа Министерства образования 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>от 07.07.2020 № 154-И «О проведении аудита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«Школа города Лесного, реализующая адаптированные основные общеобразовательные программы»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A1E97">
        <w:rPr>
          <w:rFonts w:ascii="Liberation Serif" w:hAnsi="Liberation Serif" w:cs="Liberation Serif"/>
          <w:sz w:val="28"/>
          <w:szCs w:val="28"/>
          <w:lang w:eastAsia="ru-RU"/>
        </w:rPr>
        <w:t>проведен аудит</w:t>
      </w:r>
      <w:r w:rsidR="00FA1E97" w:rsidRPr="00FA1E97">
        <w:rPr>
          <w:rFonts w:ascii="Liberation Serif" w:hAnsi="Liberation Serif" w:cs="Liberation Serif"/>
          <w:sz w:val="28"/>
          <w:szCs w:val="28"/>
          <w:lang w:eastAsia="ru-RU"/>
        </w:rPr>
        <w:t xml:space="preserve"> эффективности внутреннего финансового контроля, достоверности бухгалтерской отчетности в государственном бюджетном общеобразовательном учреждении Свердловской области «Школа города Лесного, реализующая адаптированные основные общеобразовательные программы»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D90B3F" w:rsidRPr="00D90B3F" w:rsidRDefault="00D90B3F" w:rsidP="00D90B3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В результате проведенного аудита установлены нарушения Гражданского кодекса РФ, Федеральн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ого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 закон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Закон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 от 10.04.1995 № 9-ОЗ «Об управлении государственной соб</w:t>
      </w:r>
      <w:bookmarkStart w:id="0" w:name="_GoBack"/>
      <w:bookmarkEnd w:id="0"/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ств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енностью Свердловской области»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, приказов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от 31.12.2016 № 257н «Об утверждении федерального стандарта бухгалтерского учета для организаций государственного сектора «Основные средства», постановления Главного государственного санитарного врача РФ от 23.07.2008 № 45 «Об утверждении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постановлений Правительства Свердловской области от 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области на совершение сделок», приказа 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>Министерства образования от 19.03.2019 № 128-Д «О мерах по обеспечению результативности и эффективности использования средств областного бюджета в 2019 году»</w:t>
      </w:r>
    </w:p>
    <w:p w:rsidR="00B157F8" w:rsidRPr="00DA29DD" w:rsidRDefault="00D90B3F" w:rsidP="00D90B3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90B3F">
        <w:rPr>
          <w:rFonts w:ascii="Liberation Serif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требованиям постановлений Правительства Свердловской области от 12.10.2016 № 708-ПП «Об </w:t>
      </w:r>
      <w:r w:rsidRPr="00D90B3F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оплате труда работников государственных организаций Свердловской области, в отношении которых функции и полномочия учредителя осуществл</w:t>
      </w:r>
      <w:r w:rsidR="009D1C68">
        <w:rPr>
          <w:rFonts w:ascii="Liberation Serif" w:hAnsi="Liberation Serif" w:cs="Liberation Serif"/>
          <w:sz w:val="28"/>
          <w:szCs w:val="28"/>
          <w:lang w:eastAsia="ru-RU"/>
        </w:rPr>
        <w:t xml:space="preserve">яются Министерство образования», </w:t>
      </w:r>
      <w:r w:rsidR="009D1C68" w:rsidRPr="009D1C68">
        <w:rPr>
          <w:rFonts w:ascii="Liberation Serif" w:hAnsi="Liberation Serif" w:cs="Liberation Serif"/>
          <w:sz w:val="28"/>
          <w:szCs w:val="28"/>
          <w:lang w:eastAsia="ru-RU"/>
        </w:rPr>
        <w:t>от 17.10.2019 № 684-ПП «Об индексации заработной платы работников</w:t>
      </w:r>
      <w:r w:rsidR="009D1C6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9D1C68" w:rsidRPr="009D1C68">
        <w:rPr>
          <w:rFonts w:ascii="Liberation Serif" w:hAnsi="Liberation Serif" w:cs="Liberation Serif"/>
          <w:sz w:val="28"/>
          <w:szCs w:val="28"/>
          <w:lang w:eastAsia="ru-RU"/>
        </w:rPr>
        <w:t>и внесении изменений в постановление Правительства Свердловской области</w:t>
      </w:r>
      <w:r w:rsidR="009D1C6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9D1C68" w:rsidRPr="009D1C68">
        <w:rPr>
          <w:rFonts w:ascii="Liberation Serif" w:hAnsi="Liberation Serif" w:cs="Liberation Serif"/>
          <w:sz w:val="28"/>
          <w:szCs w:val="28"/>
          <w:lang w:eastAsia="ru-RU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9D1C68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90B3F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A1E97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7945-765A-4035-851B-C16636D2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2018-02-12T07:45:00Z</cp:lastPrinted>
  <dcterms:created xsi:type="dcterms:W3CDTF">2020-08-31T12:03:00Z</dcterms:created>
  <dcterms:modified xsi:type="dcterms:W3CDTF">2020-08-31T12:03:00Z</dcterms:modified>
</cp:coreProperties>
</file>