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C2" w:rsidRPr="002B58C2" w:rsidRDefault="00773A0E" w:rsidP="002B58C2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в государственном </w:t>
      </w:r>
      <w:r w:rsidR="002B58C2">
        <w:rPr>
          <w:rFonts w:ascii="Liberation Serif" w:hAnsi="Liberation Serif" w:cs="Liberation Serif"/>
          <w:b/>
          <w:sz w:val="28"/>
          <w:szCs w:val="28"/>
          <w:lang w:eastAsia="ru-RU"/>
        </w:rPr>
        <w:t>автономном</w:t>
      </w: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</w:t>
      </w:r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профессиональном образовательном учреждении Свердловской области «Верхнесалдинский </w:t>
      </w:r>
      <w:proofErr w:type="spellStart"/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авиаметаллургический</w:t>
      </w:r>
      <w:proofErr w:type="spellEnd"/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колледж </w:t>
      </w:r>
    </w:p>
    <w:p w:rsidR="00773A0E" w:rsidRPr="00DA29DD" w:rsidRDefault="002B58C2" w:rsidP="002B58C2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имени А.А. Евстигнеева»</w:t>
      </w:r>
    </w:p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773A0E" w:rsidRPr="00DA29DD" w:rsidRDefault="00773A0E" w:rsidP="002B58C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Отделом финансового контроля и аудита Министерства образования и молодежной политики Свердловской области (далее – Министерство образования) проведена проверка 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о закупках в государственном автономном профессиональном образовательном учреждении Свердловской области «Верхнесалдинский </w:t>
      </w:r>
      <w:proofErr w:type="spellStart"/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авиаметаллургический</w:t>
      </w:r>
      <w:proofErr w:type="spellEnd"/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 колледж имени А.А. Евстигнеева»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 на основании приказа Министерства образования от 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>11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>0</w:t>
      </w:r>
      <w:r w:rsidR="002B58C2">
        <w:rPr>
          <w:rFonts w:ascii="Liberation Serif" w:hAnsi="Liberation Serif" w:cs="Liberation Serif"/>
          <w:sz w:val="28"/>
          <w:szCs w:val="28"/>
          <w:lang w:eastAsia="ru-RU"/>
        </w:rPr>
        <w:t>8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.20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20 № </w:t>
      </w:r>
      <w:r w:rsidR="002B58C2">
        <w:rPr>
          <w:rFonts w:ascii="Liberation Serif" w:hAnsi="Liberation Serif" w:cs="Liberation Serif"/>
          <w:sz w:val="28"/>
          <w:szCs w:val="28"/>
          <w:lang w:eastAsia="ru-RU"/>
        </w:rPr>
        <w:t>177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-И «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О проведении проверки соблюдения законодательства Российской Федерации о закупках в государственном автономном профессиональном образовательном учреждении Свердловской области «Верхнесалдинский </w:t>
      </w:r>
      <w:proofErr w:type="spellStart"/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авиаметаллургический</w:t>
      </w:r>
      <w:proofErr w:type="spellEnd"/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 колледж имени А.А. Евстигнеева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».</w:t>
      </w:r>
    </w:p>
    <w:p w:rsidR="00B157F8" w:rsidRPr="00DA29DD" w:rsidRDefault="00405301" w:rsidP="0040530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</w:t>
      </w:r>
      <w:r w:rsidR="00C75FB7" w:rsidRPr="00E26CFE">
        <w:rPr>
          <w:rFonts w:ascii="Liberation Serif" w:hAnsi="Liberation Serif" w:cs="Liberation Serif"/>
          <w:sz w:val="28"/>
          <w:szCs w:val="28"/>
        </w:rPr>
        <w:t>приказа Минфина России от 30 марта 2015 № 52н «Об утверждении форм первичных учетных документов и регистров бухгалтерского учета, применяемых органами государственной власти</w:t>
      </w:r>
      <w:bookmarkStart w:id="0" w:name="_GoBack"/>
      <w:bookmarkEnd w:id="0"/>
      <w:r w:rsidR="00C75FB7" w:rsidRPr="00E26CFE">
        <w:rPr>
          <w:rFonts w:ascii="Liberation Serif" w:hAnsi="Liberation Serif" w:cs="Liberation Serif"/>
          <w:sz w:val="28"/>
          <w:szCs w:val="28"/>
        </w:rPr>
        <w:t xml:space="preserve">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sectPr w:rsidR="00B157F8" w:rsidRPr="00DA29DD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B58C2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05301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75FB7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9DD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DE929-B0B9-4DAA-8B77-C3FCB3353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2</cp:revision>
  <cp:lastPrinted>2018-02-12T07:45:00Z</cp:lastPrinted>
  <dcterms:created xsi:type="dcterms:W3CDTF">2020-09-07T06:17:00Z</dcterms:created>
  <dcterms:modified xsi:type="dcterms:W3CDTF">2020-09-07T06:17:00Z</dcterms:modified>
</cp:coreProperties>
</file>