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B" w:rsidRDefault="00AF45EB" w:rsidP="00CE4F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kern w:val="1"/>
          <w:sz w:val="28"/>
          <w:szCs w:val="28"/>
          <w:lang w:eastAsia="ar-SA"/>
        </w:rPr>
      </w:pPr>
    </w:p>
    <w:p w:rsidR="00CE4FDF" w:rsidRPr="005A4FE3" w:rsidRDefault="00CE4FDF" w:rsidP="00CE4F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5A4FE3">
        <w:rPr>
          <w:rFonts w:ascii="Times New Roman" w:eastAsia="Times New Roman" w:hAnsi="Times New Roman"/>
          <w:b/>
          <w:bCs/>
          <w:spacing w:val="40"/>
          <w:kern w:val="1"/>
          <w:sz w:val="28"/>
          <w:szCs w:val="28"/>
          <w:lang w:eastAsia="ar-SA"/>
        </w:rPr>
        <w:t>ЗАКЛЮЧЕНИЕ</w:t>
      </w:r>
    </w:p>
    <w:p w:rsidR="00CE4FDF" w:rsidRPr="005A4FE3" w:rsidRDefault="00CE4FDF" w:rsidP="00CE4F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4FE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экспертов, составленное по результатам аккредитационной экспертизы</w:t>
      </w:r>
    </w:p>
    <w:p w:rsidR="00CE4FDF" w:rsidRPr="00F72704" w:rsidRDefault="00CE4FDF" w:rsidP="00CE4F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16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» ма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я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9 </w:t>
      </w:r>
      <w:r w:rsidRPr="00F7270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г.</w:t>
      </w:r>
    </w:p>
    <w:p w:rsidR="00CE4FDF" w:rsidRDefault="00CE4FDF" w:rsidP="00CE4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CE4FDF" w:rsidRPr="0046401B" w:rsidRDefault="00CE4FDF" w:rsidP="00CE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5A4FE3">
        <w:rPr>
          <w:rFonts w:ascii="Times New Roman CYR" w:hAnsi="Times New Roman CYR" w:cs="Times New Roman CYR"/>
          <w:sz w:val="26"/>
          <w:szCs w:val="26"/>
          <w:lang w:eastAsia="en-US"/>
        </w:rPr>
        <w:t xml:space="preserve">На основании приказа Министерства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общего и профессионального образования Свердловской области от 05.04.2019 г. № 41-га «О проведении аккредитационной экспертизы» проведена </w:t>
      </w:r>
      <w:proofErr w:type="spellStart"/>
      <w:r w:rsidRPr="0046401B">
        <w:rPr>
          <w:rFonts w:ascii="Times New Roman" w:hAnsi="Times New Roman"/>
          <w:sz w:val="26"/>
          <w:szCs w:val="26"/>
          <w:lang w:eastAsia="en-US"/>
        </w:rPr>
        <w:t>аккредитационная</w:t>
      </w:r>
      <w:proofErr w:type="spellEnd"/>
      <w:r w:rsidRPr="0046401B">
        <w:rPr>
          <w:rFonts w:ascii="Times New Roman" w:hAnsi="Times New Roman"/>
          <w:sz w:val="26"/>
          <w:szCs w:val="26"/>
          <w:lang w:eastAsia="en-US"/>
        </w:rPr>
        <w:t xml:space="preserve"> экспертиза </w:t>
      </w:r>
      <w:r w:rsidR="007E6E8F" w:rsidRPr="0046401B">
        <w:rPr>
          <w:rFonts w:ascii="Times New Roman" w:hAnsi="Times New Roman"/>
          <w:sz w:val="26"/>
          <w:szCs w:val="26"/>
          <w:lang w:eastAsia="en-US"/>
        </w:rPr>
        <w:t xml:space="preserve">экспертами </w:t>
      </w:r>
      <w:r w:rsidR="007E6E8F" w:rsidRPr="0046401B">
        <w:rPr>
          <w:rFonts w:ascii="Times New Roman" w:hAnsi="Times New Roman"/>
          <w:sz w:val="26"/>
          <w:szCs w:val="26"/>
        </w:rPr>
        <w:t xml:space="preserve">(далее — экспертная группа) </w:t>
      </w:r>
      <w:r w:rsidRPr="0046401B">
        <w:rPr>
          <w:rFonts w:ascii="Times New Roman" w:hAnsi="Times New Roman"/>
          <w:sz w:val="26"/>
          <w:szCs w:val="26"/>
          <w:lang w:eastAsia="en-US"/>
        </w:rPr>
        <w:t>по основн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ым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ым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программ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ам</w:t>
      </w:r>
      <w:r w:rsidR="00201C37"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201C37" w:rsidRPr="0046401B">
        <w:rPr>
          <w:rFonts w:ascii="Times New Roman" w:hAnsi="Times New Roman"/>
          <w:sz w:val="26"/>
          <w:szCs w:val="26"/>
          <w:lang w:eastAsia="en-US"/>
        </w:rPr>
        <w:t>среднего профессионального образования</w:t>
      </w:r>
      <w:r w:rsidRPr="0046401B">
        <w:rPr>
          <w:rFonts w:ascii="Times New Roman" w:hAnsi="Times New Roman"/>
          <w:sz w:val="26"/>
          <w:szCs w:val="26"/>
          <w:lang w:eastAsia="en-US"/>
        </w:rPr>
        <w:t>, реализуем</w:t>
      </w:r>
      <w:r w:rsidR="002B0BA8" w:rsidRPr="0046401B">
        <w:rPr>
          <w:rFonts w:ascii="Times New Roman" w:hAnsi="Times New Roman"/>
          <w:sz w:val="26"/>
          <w:szCs w:val="26"/>
          <w:lang w:eastAsia="en-US"/>
        </w:rPr>
        <w:t>ым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в </w:t>
      </w:r>
      <w:r w:rsidRPr="00EB3FF6">
        <w:rPr>
          <w:rFonts w:ascii="Times New Roman" w:hAnsi="Times New Roman"/>
          <w:sz w:val="26"/>
          <w:szCs w:val="26"/>
          <w:lang w:eastAsia="en-US"/>
        </w:rPr>
        <w:t xml:space="preserve">филиале </w:t>
      </w:r>
      <w:r w:rsidRPr="00EB3FF6">
        <w:rPr>
          <w:rFonts w:ascii="Times New Roman" w:hAnsi="Times New Roman"/>
          <w:b/>
          <w:bCs/>
          <w:sz w:val="26"/>
          <w:szCs w:val="26"/>
          <w:lang w:eastAsia="en-US"/>
        </w:rPr>
        <w:t>Государственного автономного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профессионального образовательного учреждения Свердловской области «Нижнетагильский государственный профессиональный колледж имени Никиты Акинфиевича Демидова».</w:t>
      </w:r>
    </w:p>
    <w:p w:rsidR="00CE4FDF" w:rsidRPr="0046401B" w:rsidRDefault="00CE4FDF" w:rsidP="004640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образовательной деятельности, согласно перечням документов и материалов, приведенным в отчетах об аккредитационной экспертизе,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bCs/>
          <w:sz w:val="26"/>
          <w:szCs w:val="26"/>
          <w:lang w:eastAsia="en-US"/>
        </w:rPr>
        <w:t>филиалом</w:t>
      </w:r>
      <w:r w:rsidRPr="0046401B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организаци</w:t>
      </w:r>
      <w:r w:rsidR="0090577B" w:rsidRPr="0046401B">
        <w:rPr>
          <w:rFonts w:ascii="Times New Roman" w:hAnsi="Times New Roman"/>
          <w:sz w:val="26"/>
          <w:szCs w:val="26"/>
          <w:lang w:eastAsia="en-US"/>
        </w:rPr>
        <w:t>и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представлены в полном объеме. </w:t>
      </w:r>
    </w:p>
    <w:p w:rsidR="0034540F" w:rsidRPr="0046401B" w:rsidRDefault="00CE4FDF" w:rsidP="004640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По результатам аккредитационной экспертизы в отношении 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>основн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ой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 xml:space="preserve"> профессиональн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ой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ой</w:t>
      </w:r>
      <w:r w:rsidR="0034540F" w:rsidRPr="0046401B">
        <w:rPr>
          <w:rFonts w:ascii="Times New Roman" w:hAnsi="Times New Roman"/>
          <w:sz w:val="26"/>
          <w:szCs w:val="26"/>
          <w:lang w:eastAsia="en-US"/>
        </w:rPr>
        <w:t xml:space="preserve"> программ</w:t>
      </w:r>
      <w:r w:rsidR="0046401B" w:rsidRPr="0046401B">
        <w:rPr>
          <w:rFonts w:ascii="Times New Roman" w:hAnsi="Times New Roman"/>
          <w:sz w:val="26"/>
          <w:szCs w:val="26"/>
          <w:lang w:eastAsia="en-US"/>
        </w:rPr>
        <w:t>ы</w:t>
      </w:r>
      <w:r w:rsidR="00E009EC"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34540F" w:rsidRPr="0046401B">
        <w:rPr>
          <w:rFonts w:ascii="Times New Roman" w:hAnsi="Times New Roman"/>
          <w:b/>
          <w:sz w:val="26"/>
          <w:szCs w:val="26"/>
          <w:lang w:eastAsia="en-US"/>
        </w:rPr>
        <w:t>среднего профессионального образования</w:t>
      </w:r>
    </w:p>
    <w:p w:rsidR="001214E4" w:rsidRPr="0046401B" w:rsidRDefault="00CE4FDF" w:rsidP="006E41E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6401B">
        <w:rPr>
          <w:rFonts w:ascii="Times New Roman" w:hAnsi="Times New Roman"/>
          <w:b/>
          <w:bCs/>
          <w:sz w:val="26"/>
          <w:szCs w:val="26"/>
        </w:rPr>
        <w:t>38.00.00 Экономика и управление</w:t>
      </w:r>
    </w:p>
    <w:p w:rsidR="00CE4FDF" w:rsidRPr="0046401B" w:rsidRDefault="00CE4FDF" w:rsidP="006E4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6401B">
        <w:rPr>
          <w:rFonts w:ascii="Times New Roman" w:hAnsi="Times New Roman"/>
          <w:bCs/>
          <w:sz w:val="26"/>
          <w:szCs w:val="26"/>
        </w:rPr>
        <w:t>38.02.03 Операционная деятельность в логистике</w:t>
      </w:r>
    </w:p>
    <w:p w:rsidR="000F0A94" w:rsidRPr="0046401B" w:rsidRDefault="0034540F" w:rsidP="006E41E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>при определении соответствия содержания</w:t>
      </w:r>
      <w:r w:rsidR="001D259C"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и качества</w:t>
      </w:r>
      <w:r w:rsidR="00552DEA"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="00CE4FDF" w:rsidRPr="0046401B">
        <w:rPr>
          <w:rFonts w:ascii="Times New Roman" w:hAnsi="Times New Roman"/>
          <w:sz w:val="26"/>
          <w:szCs w:val="26"/>
          <w:lang w:eastAsia="en-US"/>
        </w:rPr>
        <w:t>подготовки</w:t>
      </w:r>
      <w:proofErr w:type="gramEnd"/>
      <w:r w:rsidR="00CE4FDF" w:rsidRPr="0046401B">
        <w:rPr>
          <w:rFonts w:ascii="Times New Roman" w:hAnsi="Times New Roman"/>
          <w:sz w:val="26"/>
          <w:szCs w:val="26"/>
          <w:lang w:eastAsia="en-US"/>
        </w:rPr>
        <w:t xml:space="preserve"> обучающихся </w:t>
      </w:r>
      <w:r w:rsidR="00CE4FDF" w:rsidRPr="00D21197">
        <w:rPr>
          <w:rFonts w:ascii="Times New Roman" w:hAnsi="Times New Roman"/>
          <w:sz w:val="26"/>
          <w:szCs w:val="26"/>
          <w:lang w:eastAsia="en-US"/>
        </w:rPr>
        <w:t>федеральн</w:t>
      </w:r>
      <w:r w:rsidR="00D21197" w:rsidRPr="00D21197">
        <w:rPr>
          <w:rFonts w:ascii="Times New Roman" w:hAnsi="Times New Roman"/>
          <w:sz w:val="26"/>
          <w:szCs w:val="26"/>
          <w:lang w:eastAsia="en-US"/>
        </w:rPr>
        <w:t>ому</w:t>
      </w:r>
      <w:r w:rsidR="00CE4FDF" w:rsidRPr="00D21197">
        <w:rPr>
          <w:rFonts w:ascii="Times New Roman" w:hAnsi="Times New Roman"/>
          <w:sz w:val="26"/>
          <w:szCs w:val="26"/>
          <w:lang w:eastAsia="en-US"/>
        </w:rPr>
        <w:t xml:space="preserve"> государственн</w:t>
      </w:r>
      <w:r w:rsidR="00D21197" w:rsidRPr="00D21197">
        <w:rPr>
          <w:rFonts w:ascii="Times New Roman" w:hAnsi="Times New Roman"/>
          <w:sz w:val="26"/>
          <w:szCs w:val="26"/>
          <w:lang w:eastAsia="en-US"/>
        </w:rPr>
        <w:t>ому</w:t>
      </w:r>
      <w:r w:rsidR="00CE4FDF" w:rsidRPr="00D2119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21197">
        <w:rPr>
          <w:rFonts w:ascii="Times New Roman" w:hAnsi="Times New Roman"/>
          <w:sz w:val="26"/>
          <w:szCs w:val="26"/>
          <w:lang w:eastAsia="en-US"/>
        </w:rPr>
        <w:t>образовательн</w:t>
      </w:r>
      <w:r w:rsidR="00D21197" w:rsidRPr="00D21197">
        <w:rPr>
          <w:rFonts w:ascii="Times New Roman" w:hAnsi="Times New Roman"/>
          <w:sz w:val="26"/>
          <w:szCs w:val="26"/>
          <w:lang w:eastAsia="en-US"/>
        </w:rPr>
        <w:t>ому</w:t>
      </w:r>
      <w:r w:rsidRPr="00D21197">
        <w:rPr>
          <w:rFonts w:ascii="Times New Roman" w:hAnsi="Times New Roman"/>
          <w:sz w:val="26"/>
          <w:szCs w:val="26"/>
          <w:lang w:eastAsia="en-US"/>
        </w:rPr>
        <w:t xml:space="preserve"> стандарт</w:t>
      </w:r>
      <w:r w:rsidR="00D21197">
        <w:rPr>
          <w:rFonts w:ascii="Times New Roman" w:hAnsi="Times New Roman"/>
          <w:sz w:val="26"/>
          <w:szCs w:val="26"/>
          <w:lang w:eastAsia="en-US"/>
        </w:rPr>
        <w:t>у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среднего профессионального образования по специальност</w:t>
      </w:r>
      <w:r w:rsidR="006E41EF" w:rsidRPr="0046401B">
        <w:rPr>
          <w:rFonts w:ascii="Times New Roman" w:hAnsi="Times New Roman"/>
          <w:sz w:val="26"/>
          <w:szCs w:val="26"/>
          <w:lang w:eastAsia="en-US"/>
        </w:rPr>
        <w:t>и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F0A94" w:rsidRPr="0046401B">
        <w:rPr>
          <w:rFonts w:ascii="Times New Roman" w:hAnsi="Times New Roman"/>
          <w:bCs/>
          <w:sz w:val="26"/>
          <w:szCs w:val="26"/>
        </w:rPr>
        <w:t>38.02.03 Операционная деятельность в логистике</w:t>
      </w:r>
      <w:r w:rsidR="00692B99" w:rsidRPr="0046401B">
        <w:rPr>
          <w:rFonts w:ascii="Times New Roman" w:hAnsi="Times New Roman"/>
          <w:sz w:val="26"/>
          <w:szCs w:val="26"/>
          <w:lang w:eastAsia="en-US"/>
        </w:rPr>
        <w:t>,</w:t>
      </w:r>
      <w:r w:rsidR="00552DEA"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>утвержде</w:t>
      </w:r>
      <w:r w:rsidR="00692B99" w:rsidRPr="0046401B">
        <w:rPr>
          <w:rFonts w:ascii="Times New Roman" w:hAnsi="Times New Roman"/>
          <w:sz w:val="26"/>
          <w:szCs w:val="26"/>
          <w:lang w:eastAsia="en-US"/>
        </w:rPr>
        <w:t>н</w:t>
      </w:r>
      <w:r w:rsidRPr="0046401B">
        <w:rPr>
          <w:rFonts w:ascii="Times New Roman" w:hAnsi="Times New Roman"/>
          <w:sz w:val="26"/>
          <w:szCs w:val="26"/>
          <w:lang w:eastAsia="en-US"/>
        </w:rPr>
        <w:t>н</w:t>
      </w:r>
      <w:r w:rsidR="00692B99" w:rsidRPr="0046401B">
        <w:rPr>
          <w:rFonts w:ascii="Times New Roman" w:hAnsi="Times New Roman"/>
          <w:sz w:val="26"/>
          <w:szCs w:val="26"/>
          <w:lang w:eastAsia="en-US"/>
        </w:rPr>
        <w:t xml:space="preserve">ому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приказом Министерства образования и науки РФ от </w:t>
      </w:r>
      <w:r w:rsidR="000F0A94" w:rsidRPr="0046401B">
        <w:rPr>
          <w:rFonts w:ascii="Times New Roman" w:hAnsi="Times New Roman"/>
          <w:bCs/>
          <w:sz w:val="26"/>
          <w:szCs w:val="26"/>
          <w:lang w:eastAsia="en-US"/>
        </w:rPr>
        <w:t>28 июля 2014 г. № 834</w:t>
      </w:r>
      <w:r w:rsidR="009460CC" w:rsidRPr="0046401B">
        <w:rPr>
          <w:rFonts w:ascii="Times New Roman" w:hAnsi="Times New Roman"/>
          <w:sz w:val="26"/>
          <w:szCs w:val="26"/>
          <w:lang w:eastAsia="en-US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F0A94" w:rsidRPr="0046401B">
        <w:rPr>
          <w:rFonts w:ascii="Times New Roman" w:hAnsi="Times New Roman"/>
          <w:bCs/>
          <w:sz w:val="26"/>
          <w:szCs w:val="26"/>
        </w:rPr>
        <w:t>38.02.03 Операционная деятельность в логистике</w:t>
      </w:r>
      <w:r w:rsidR="009460CC" w:rsidRPr="0046401B">
        <w:rPr>
          <w:rFonts w:ascii="Times New Roman" w:hAnsi="Times New Roman"/>
          <w:sz w:val="26"/>
          <w:szCs w:val="26"/>
          <w:lang w:eastAsia="en-US"/>
        </w:rPr>
        <w:t>»</w:t>
      </w:r>
      <w:r w:rsidR="005E0E77" w:rsidRPr="0046401B">
        <w:rPr>
          <w:rFonts w:ascii="Times New Roman" w:hAnsi="Times New Roman"/>
          <w:sz w:val="26"/>
          <w:szCs w:val="26"/>
          <w:lang w:eastAsia="en-US"/>
        </w:rPr>
        <w:t>,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F0A94" w:rsidRPr="0046401B">
        <w:rPr>
          <w:rFonts w:ascii="Times New Roman" w:hAnsi="Times New Roman"/>
          <w:sz w:val="26"/>
          <w:szCs w:val="26"/>
        </w:rPr>
        <w:t>зарегистрирован в Минюсте РФ 21 августа 2014 г., регистрационный № 33727</w:t>
      </w:r>
      <w:r w:rsidR="006E41EF" w:rsidRPr="0046401B">
        <w:rPr>
          <w:rFonts w:ascii="Times New Roman" w:hAnsi="Times New Roman"/>
          <w:sz w:val="26"/>
          <w:szCs w:val="26"/>
        </w:rPr>
        <w:t>,</w:t>
      </w:r>
    </w:p>
    <w:p w:rsidR="0034540F" w:rsidRPr="0046401B" w:rsidRDefault="0034540F" w:rsidP="0090577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установлено: </w:t>
      </w:r>
    </w:p>
    <w:p w:rsidR="006E41EF" w:rsidRPr="0046401B" w:rsidRDefault="006E41EF" w:rsidP="006E41EF">
      <w:pPr>
        <w:pStyle w:val="a3"/>
        <w:spacing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Филиалом организации разработана основная обр</w:t>
      </w:r>
      <w:bookmarkStart w:id="0" w:name="_GoBack"/>
      <w:bookmarkEnd w:id="0"/>
      <w:r w:rsidRPr="0046401B">
        <w:rPr>
          <w:rFonts w:ascii="Times New Roman" w:hAnsi="Times New Roman"/>
          <w:sz w:val="26"/>
          <w:szCs w:val="26"/>
        </w:rPr>
        <w:t>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 – Операционный логист.</w:t>
      </w:r>
    </w:p>
    <w:p w:rsidR="006E41EF" w:rsidRPr="0046401B" w:rsidRDefault="006E41EF" w:rsidP="006E41EF">
      <w:pPr>
        <w:pStyle w:val="a3"/>
        <w:spacing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Основная образовательная программа разработана филиалом образовательной организацией совместно с АО «АМЗ ВЕНТПРОМ»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6E41EF" w:rsidRPr="0046401B" w:rsidRDefault="006E41EF" w:rsidP="006E41EF">
      <w:pPr>
        <w:pStyle w:val="a3"/>
        <w:spacing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Обучение по образовательной программе подготовки специалистов среднего звена </w:t>
      </w:r>
      <w:r w:rsidRPr="00D21197">
        <w:rPr>
          <w:rFonts w:ascii="Times New Roman" w:hAnsi="Times New Roman"/>
          <w:sz w:val="26"/>
          <w:szCs w:val="26"/>
        </w:rPr>
        <w:t>набор</w:t>
      </w:r>
      <w:r w:rsidR="00D21197" w:rsidRPr="00D21197">
        <w:rPr>
          <w:rFonts w:ascii="Times New Roman" w:hAnsi="Times New Roman"/>
          <w:sz w:val="26"/>
          <w:szCs w:val="26"/>
        </w:rPr>
        <w:t>ы 2016 и</w:t>
      </w:r>
      <w:r w:rsidRPr="00D21197">
        <w:rPr>
          <w:rFonts w:ascii="Times New Roman" w:hAnsi="Times New Roman"/>
          <w:sz w:val="26"/>
          <w:szCs w:val="26"/>
        </w:rPr>
        <w:t xml:space="preserve"> 2017 года осуществляется в очной</w:t>
      </w:r>
      <w:r w:rsidR="00D21197" w:rsidRPr="00D21197">
        <w:rPr>
          <w:rFonts w:ascii="Times New Roman" w:hAnsi="Times New Roman"/>
          <w:sz w:val="26"/>
          <w:szCs w:val="26"/>
        </w:rPr>
        <w:t xml:space="preserve"> и заочной</w:t>
      </w:r>
      <w:r w:rsidRPr="00D211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1197">
        <w:rPr>
          <w:rFonts w:ascii="Times New Roman" w:hAnsi="Times New Roman"/>
          <w:sz w:val="26"/>
          <w:szCs w:val="26"/>
        </w:rPr>
        <w:t>форм</w:t>
      </w:r>
      <w:r w:rsidR="00D21197" w:rsidRPr="00D21197">
        <w:rPr>
          <w:rFonts w:ascii="Times New Roman" w:hAnsi="Times New Roman"/>
          <w:sz w:val="26"/>
          <w:szCs w:val="26"/>
        </w:rPr>
        <w:t>ах</w:t>
      </w:r>
      <w:proofErr w:type="gramEnd"/>
      <w:r w:rsidRPr="00D21197">
        <w:rPr>
          <w:rFonts w:ascii="Times New Roman" w:hAnsi="Times New Roman"/>
          <w:sz w:val="26"/>
          <w:szCs w:val="26"/>
        </w:rPr>
        <w:t xml:space="preserve"> обучения, на базе основного общего образования сроком 2 года 10 месяцев</w:t>
      </w:r>
      <w:r w:rsidR="00275A40" w:rsidRPr="00D21197">
        <w:rPr>
          <w:rFonts w:ascii="Times New Roman" w:hAnsi="Times New Roman"/>
          <w:sz w:val="26"/>
          <w:szCs w:val="26"/>
        </w:rPr>
        <w:t>, по заочной форме - 2 года 10 месяцев</w:t>
      </w:r>
      <w:r w:rsidRPr="0046401B">
        <w:rPr>
          <w:rFonts w:ascii="Times New Roman" w:hAnsi="Times New Roman"/>
          <w:sz w:val="26"/>
          <w:szCs w:val="26"/>
        </w:rPr>
        <w:t>. Структура основной образовательной программы составляющей 5292 академических часов и включает обязательную часть учебных циклов в объеме 69,49% и вариативную часть учебных циклов в объеме 30,51%.</w:t>
      </w:r>
    </w:p>
    <w:p w:rsidR="006E41EF" w:rsidRPr="0046401B" w:rsidRDefault="006E41EF" w:rsidP="006E41EF">
      <w:pPr>
        <w:pStyle w:val="a3"/>
        <w:spacing w:line="271" w:lineRule="auto"/>
        <w:ind w:firstLine="709"/>
        <w:jc w:val="both"/>
        <w:rPr>
          <w:rFonts w:ascii="Times New Roman" w:eastAsia="Andale Sans UI" w:hAnsi="Times New Roman"/>
          <w:bCs/>
          <w:kern w:val="1"/>
          <w:sz w:val="26"/>
          <w:szCs w:val="26"/>
        </w:rPr>
      </w:pPr>
      <w:r w:rsidRPr="0046401B">
        <w:rPr>
          <w:rFonts w:ascii="Times New Roman" w:eastAsia="Andale Sans UI" w:hAnsi="Times New Roman"/>
          <w:bCs/>
          <w:kern w:val="1"/>
          <w:sz w:val="26"/>
          <w:szCs w:val="26"/>
        </w:rPr>
        <w:lastRenderedPageBreak/>
        <w:t xml:space="preserve">Учебный план соответствует структуре, отражает образовательные области и реализуемые учебные дисциплины. Максимально допустимая нагрузка соответствует требованиям и не превышает предельно допустимую. </w:t>
      </w:r>
    </w:p>
    <w:p w:rsidR="006E41EF" w:rsidRPr="0046401B" w:rsidRDefault="006E41EF" w:rsidP="006E41EF">
      <w:pPr>
        <w:pStyle w:val="a3"/>
        <w:spacing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Требование наличия обязательных учебных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6E41EF" w:rsidRPr="0046401B" w:rsidRDefault="006E41EF" w:rsidP="0046401B">
      <w:pPr>
        <w:pStyle w:val="a3"/>
        <w:spacing w:before="12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Структура основной образовательной программы соответствует требованиям ФГОС.</w:t>
      </w:r>
    </w:p>
    <w:p w:rsidR="006E41EF" w:rsidRPr="0046401B" w:rsidRDefault="006E41EF" w:rsidP="006E41EF">
      <w:pPr>
        <w:pStyle w:val="a3"/>
        <w:spacing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E41EF" w:rsidRPr="0046401B" w:rsidRDefault="006E41EF" w:rsidP="0099019C">
      <w:pPr>
        <w:pStyle w:val="a3"/>
        <w:spacing w:before="120" w:line="271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В филиале организации сформирована социокультурная среда, созданы условия, необходимые для социализации личности, сохранения здоровья обучающихся, созданы условия для развития духовно-нравственной, культурной, образованной, деятельной личности, </w:t>
      </w:r>
      <w:r w:rsidRPr="0046401B">
        <w:rPr>
          <w:rFonts w:ascii="Times New Roman" w:hAnsi="Times New Roman"/>
          <w:spacing w:val="5"/>
          <w:sz w:val="26"/>
          <w:szCs w:val="26"/>
        </w:rPr>
        <w:t xml:space="preserve">способной к саморазвитию и реализации полученных профессиональных и </w:t>
      </w:r>
      <w:r w:rsidRPr="0046401B">
        <w:rPr>
          <w:rFonts w:ascii="Times New Roman" w:hAnsi="Times New Roman"/>
          <w:spacing w:val="-1"/>
          <w:sz w:val="26"/>
          <w:szCs w:val="26"/>
        </w:rPr>
        <w:t xml:space="preserve">социальных качеств для достижения успеха в жизни. </w:t>
      </w:r>
      <w:r w:rsidRPr="0046401B">
        <w:rPr>
          <w:rFonts w:ascii="Times New Roman" w:hAnsi="Times New Roman"/>
          <w:sz w:val="26"/>
          <w:szCs w:val="26"/>
        </w:rPr>
        <w:t>Основными направлениями внеаудиторной деятельности обучающихся являются:</w:t>
      </w:r>
    </w:p>
    <w:p w:rsidR="006E41EF" w:rsidRPr="0046401B" w:rsidRDefault="006E41EF" w:rsidP="006E41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Times New Roman" w:eastAsia="Times New Roman" w:hAnsi="Times New Roman"/>
          <w:sz w:val="26"/>
          <w:szCs w:val="26"/>
        </w:rPr>
      </w:pPr>
      <w:r w:rsidRPr="0046401B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Системная и целенаправленная деятельность по формированию у молодёжи высокого патриотического сознания, чувства верности своему Отечеству, готовности к выполнению гражданского долга и конституционных обязанностей по защите интересов Родины: </w:t>
      </w:r>
    </w:p>
    <w:p w:rsidR="006E41EF" w:rsidRPr="0046401B" w:rsidRDefault="006E41EF" w:rsidP="00F65DDD">
      <w:pPr>
        <w:spacing w:after="120" w:line="271" w:lineRule="auto"/>
        <w:ind w:left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в колледже и его филиале накоплен уникальный опыт гражданско-патриотического и профессионального воспитания студентов через интеграцию в образовательный процесс изучения наследия лучших представителей династии Демидовых, их вклада в развитие промышленного освоения Урала, развитие науки и культуры не только в России, но и за её пределами;</w:t>
      </w:r>
    </w:p>
    <w:p w:rsidR="006E41EF" w:rsidRPr="0046401B" w:rsidRDefault="006E41EF" w:rsidP="00F65DDD">
      <w:pPr>
        <w:spacing w:after="120" w:line="271" w:lineRule="auto"/>
        <w:ind w:left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 xml:space="preserve">- являясь коллективным участником Международного Демидовского Фонда, с 2000 года колледж организует и проводит областные Малые Демидовские чтения для обучающихся общеобразовательных и профессиональных образовательных учреждений, в которых ежегодно принимают участие более 150 человек. </w:t>
      </w:r>
    </w:p>
    <w:p w:rsidR="006E41EF" w:rsidRPr="0046401B" w:rsidRDefault="006E41EF" w:rsidP="00F65DDD">
      <w:pPr>
        <w:spacing w:after="120" w:line="271" w:lineRule="auto"/>
        <w:ind w:left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педагогический потенциал наследия Демидовых, явился отправной точкой формирования многих замечательных традиций и начинаний. Это не только Малые Демидовские чтения, но и Демидовская ёлка – новогодний студенческий спектакль, с приглашением ветеранов города и детей с ОВЗ; это Новогодний приём директором колледжа лучших студентов и преподавателей и присуждение Демидовской стипендии и премии.</w:t>
      </w:r>
    </w:p>
    <w:p w:rsidR="006E41EF" w:rsidRPr="0046401B" w:rsidRDefault="006E41EF" w:rsidP="006E41EF">
      <w:pPr>
        <w:numPr>
          <w:ilvl w:val="0"/>
          <w:numId w:val="1"/>
        </w:numPr>
        <w:spacing w:after="0" w:line="271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Военно-патриотическое воспитание,</w:t>
      </w:r>
      <w:r w:rsidRPr="0046401B">
        <w:rPr>
          <w:rFonts w:ascii="Times New Roman" w:hAnsi="Times New Roman"/>
          <w:b/>
          <w:sz w:val="26"/>
          <w:szCs w:val="26"/>
        </w:rPr>
        <w:t xml:space="preserve"> </w:t>
      </w:r>
      <w:r w:rsidRPr="0046401B">
        <w:rPr>
          <w:rFonts w:ascii="Times New Roman" w:hAnsi="Times New Roman"/>
          <w:sz w:val="26"/>
          <w:szCs w:val="26"/>
        </w:rPr>
        <w:t>включающее</w:t>
      </w:r>
      <w:r w:rsidRPr="0046401B">
        <w:rPr>
          <w:rFonts w:ascii="Times New Roman" w:hAnsi="Times New Roman"/>
          <w:b/>
          <w:sz w:val="26"/>
          <w:szCs w:val="26"/>
        </w:rPr>
        <w:t xml:space="preserve"> </w:t>
      </w:r>
      <w:r w:rsidRPr="0046401B">
        <w:rPr>
          <w:rFonts w:ascii="Times New Roman" w:hAnsi="Times New Roman"/>
          <w:sz w:val="26"/>
          <w:szCs w:val="26"/>
        </w:rPr>
        <w:t>развитие спортивно-патриотического воспитания, обеспечение формирования у студентов морально-психологической и физической готовности к защите Отечества, верности конституционному и воинскому долгу, высокой гражданской ответственности:</w:t>
      </w:r>
    </w:p>
    <w:p w:rsidR="006E41EF" w:rsidRPr="0046401B" w:rsidRDefault="006E41EF" w:rsidP="00F65DDD">
      <w:pPr>
        <w:pStyle w:val="a4"/>
        <w:spacing w:after="0" w:line="271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401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-</w:t>
      </w:r>
      <w:r w:rsidRPr="0046401B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увеличение численности студентов, успешно выполнивших нормативы "Всероссийского физкультурно-спортивного комплекса "Готов к труду и обороне" (ГТО)";</w:t>
      </w:r>
    </w:p>
    <w:p w:rsidR="006E41EF" w:rsidRPr="0046401B" w:rsidRDefault="006E41EF" w:rsidP="00F65DDD">
      <w:pPr>
        <w:spacing w:after="120" w:line="271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организация и проведение на базе и по инициативе колледжа, уже в течение 4-х лет, соревнования «Демидовский Кубок Дружбы» по волейболу среди команд УСПО ГЗО;</w:t>
      </w:r>
    </w:p>
    <w:p w:rsidR="006E41EF" w:rsidRPr="0046401B" w:rsidRDefault="006E41EF" w:rsidP="0099019C">
      <w:pPr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организация военно-патриотического клуба «Гвоздика» и участия студентов клуба в мероприятиях различного уровня.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Срок получения образования по основной образовательной программе в очной форме обучения составляет 147 недель.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Максимальный объем аудиторной учебной нагрузки при очной форме обучения составляет 36 академических часов в неделю.</w:t>
      </w:r>
    </w:p>
    <w:p w:rsidR="006E41EF" w:rsidRPr="0046401B" w:rsidRDefault="006E41EF" w:rsidP="0099019C">
      <w:pPr>
        <w:pStyle w:val="a3"/>
        <w:spacing w:before="12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Общий объем основной образовательной программы по очной форме обучения для лиц, обучающихся на базе основного общего образования, составляет 5292 часа / 147 недель. Из них:</w:t>
      </w:r>
    </w:p>
    <w:p w:rsidR="006E41EF" w:rsidRPr="0046401B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теоретическое обучение составляет </w:t>
      </w:r>
      <w:r w:rsidR="007F4AD8">
        <w:rPr>
          <w:rFonts w:ascii="Times New Roman" w:hAnsi="Times New Roman"/>
          <w:sz w:val="26"/>
          <w:szCs w:val="26"/>
        </w:rPr>
        <w:t>98</w:t>
      </w:r>
      <w:r w:rsidRPr="0046401B">
        <w:rPr>
          <w:rFonts w:ascii="Times New Roman" w:hAnsi="Times New Roman"/>
          <w:sz w:val="26"/>
          <w:szCs w:val="26"/>
        </w:rPr>
        <w:t xml:space="preserve"> недель; </w:t>
      </w:r>
    </w:p>
    <w:p w:rsidR="006E41EF" w:rsidRPr="0046401B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промежуточная аттестация составляет 7 недель; 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6401B">
        <w:rPr>
          <w:rFonts w:ascii="Times New Roman" w:hAnsi="Times New Roman"/>
          <w:color w:val="000000"/>
          <w:sz w:val="26"/>
          <w:szCs w:val="26"/>
          <w:lang w:eastAsia="en-US"/>
        </w:rPr>
        <w:t>учебная и производственная практики (в том числе преддипломная) 14 недель;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6401B">
        <w:rPr>
          <w:rFonts w:ascii="Times New Roman" w:hAnsi="Times New Roman"/>
          <w:color w:val="000000"/>
          <w:sz w:val="26"/>
          <w:szCs w:val="26"/>
          <w:lang w:eastAsia="en-US"/>
        </w:rPr>
        <w:t>Государственная итоговая аттестация 6 недель;</w:t>
      </w:r>
      <w:r w:rsidRPr="0046401B">
        <w:rPr>
          <w:rFonts w:ascii="Times New Roman" w:hAnsi="Times New Roman"/>
          <w:w w:val="95"/>
          <w:sz w:val="26"/>
          <w:szCs w:val="26"/>
        </w:rPr>
        <w:t xml:space="preserve"> </w:t>
      </w:r>
    </w:p>
    <w:p w:rsidR="006E41EF" w:rsidRPr="0046401B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каникулы составляют 24 недели.</w:t>
      </w:r>
    </w:p>
    <w:p w:rsidR="006E41EF" w:rsidRPr="0046401B" w:rsidRDefault="006E41EF" w:rsidP="009901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Основной образовательной программой предусмотрено выполнение курсового проекта (работы) по профессиональному модулю ПМ.01 Планирование и организация логистического процесса в организациях (подразделениях) различных сфер деятельности и реализуется в пределах времени, отведенного на изучение</w:t>
      </w:r>
      <w:r w:rsidR="00F65DDD" w:rsidRPr="0046401B">
        <w:rPr>
          <w:rFonts w:ascii="Times New Roman" w:hAnsi="Times New Roman"/>
          <w:sz w:val="26"/>
          <w:szCs w:val="26"/>
        </w:rPr>
        <w:t xml:space="preserve"> данного модуля</w:t>
      </w:r>
      <w:r w:rsidRPr="0046401B">
        <w:rPr>
          <w:rFonts w:ascii="Times New Roman" w:hAnsi="Times New Roman"/>
          <w:sz w:val="26"/>
          <w:szCs w:val="26"/>
        </w:rPr>
        <w:t>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Консультации для обучающихся по очной форме обучения на базе основного общего образования предусматриваются филиалом образовательной организацией из расчета из расчета 4 часа на одного обучающегося на каждый учебный год.</w:t>
      </w:r>
    </w:p>
    <w:p w:rsidR="006E41EF" w:rsidRPr="0046401B" w:rsidRDefault="006E41EF" w:rsidP="0099019C">
      <w:pPr>
        <w:pStyle w:val="a3"/>
        <w:spacing w:before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будет проводиться с учетом результатов, подтвержденных документами соответствующих организаций.</w:t>
      </w:r>
    </w:p>
    <w:p w:rsidR="006E41EF" w:rsidRPr="0046401B" w:rsidRDefault="006E41EF" w:rsidP="0099019C">
      <w:pPr>
        <w:pStyle w:val="a3"/>
        <w:spacing w:before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6E41EF" w:rsidRPr="0046401B" w:rsidRDefault="006E41EF" w:rsidP="0099019C">
      <w:pPr>
        <w:pStyle w:val="a3"/>
        <w:spacing w:before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lastRenderedPageBreak/>
        <w:t>Образовательная программа обеспечена учебно-методической документацией (рабочие программы учебных дисциплин, практик, профессиональных модулей, методические рекомендации по организации самостоятельных и практических работ, материалы для текущего контроля и промежуточной аттестации) по дисциплинам, междисциплинарным курсам и профессиональным модулям.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Библиотечный фонд укомплектован печатными и электронными изданиями основной и дополнительной учебной литературы и справочными изданиями по дисциплинам и междисциплинарным курсам всех учебных циклов основной образовательной программы.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Реализация программы в сетевой форме не осуществляется. Договоров о сетевой форме реализации программы не представлены.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Филиал организации располагает необходимой материально-технической базой, подтверждена информационной справкой, утвержденной директором образовательной организации. Имеется необходимый комплектом лицензионного программного обеспечения. Созданы условия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филиалом образовательной организацией после предварительного положительного заключения работодателей.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Определение содержания и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формам аттестации, по результатам экспертизы фонда оценочных средств и оценки сформированности практических навыков и компетенций обучающихся.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По результатам аккредитационной экспертизы в отношении </w:t>
      </w:r>
      <w:r w:rsidRPr="0046401B">
        <w:rPr>
          <w:rFonts w:ascii="Times New Roman" w:hAnsi="Times New Roman"/>
          <w:b/>
          <w:sz w:val="26"/>
          <w:szCs w:val="26"/>
          <w:lang w:eastAsia="en-US"/>
        </w:rPr>
        <w:t>основн</w:t>
      </w:r>
      <w:r w:rsidR="0046401B" w:rsidRPr="0046401B">
        <w:rPr>
          <w:rFonts w:ascii="Times New Roman" w:hAnsi="Times New Roman"/>
          <w:b/>
          <w:sz w:val="26"/>
          <w:szCs w:val="26"/>
          <w:lang w:eastAsia="en-US"/>
        </w:rPr>
        <w:t>ой</w:t>
      </w:r>
      <w:r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профессиональн</w:t>
      </w:r>
      <w:r w:rsidR="0046401B" w:rsidRPr="0046401B">
        <w:rPr>
          <w:rFonts w:ascii="Times New Roman" w:hAnsi="Times New Roman"/>
          <w:b/>
          <w:sz w:val="26"/>
          <w:szCs w:val="26"/>
          <w:lang w:eastAsia="en-US"/>
        </w:rPr>
        <w:t>ой</w:t>
      </w:r>
      <w:r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образовательн</w:t>
      </w:r>
      <w:r w:rsidR="0046401B" w:rsidRPr="0046401B">
        <w:rPr>
          <w:rFonts w:ascii="Times New Roman" w:hAnsi="Times New Roman"/>
          <w:b/>
          <w:sz w:val="26"/>
          <w:szCs w:val="26"/>
          <w:lang w:eastAsia="en-US"/>
        </w:rPr>
        <w:t>ой</w:t>
      </w:r>
      <w:r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программ</w:t>
      </w:r>
      <w:r w:rsidR="0046401B" w:rsidRPr="0046401B">
        <w:rPr>
          <w:rFonts w:ascii="Times New Roman" w:hAnsi="Times New Roman"/>
          <w:b/>
          <w:sz w:val="26"/>
          <w:szCs w:val="26"/>
          <w:lang w:eastAsia="en-US"/>
        </w:rPr>
        <w:t>ы</w:t>
      </w:r>
      <w:r w:rsidRPr="0046401B">
        <w:rPr>
          <w:rFonts w:ascii="Times New Roman" w:hAnsi="Times New Roman"/>
          <w:b/>
          <w:sz w:val="26"/>
          <w:szCs w:val="26"/>
          <w:lang w:eastAsia="en-US"/>
        </w:rPr>
        <w:t xml:space="preserve"> среднего профессионального образования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6401B">
        <w:rPr>
          <w:rFonts w:ascii="Times New Roman" w:hAnsi="Times New Roman"/>
          <w:b/>
          <w:bCs/>
          <w:sz w:val="26"/>
          <w:szCs w:val="26"/>
        </w:rPr>
        <w:t>38.00.00 Экономика и управление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</w:rPr>
      </w:pPr>
      <w:r w:rsidRPr="0046401B">
        <w:rPr>
          <w:rFonts w:ascii="Times New Roman" w:hAnsi="Times New Roman"/>
          <w:bCs/>
          <w:sz w:val="26"/>
          <w:szCs w:val="26"/>
        </w:rPr>
        <w:t>38.02.07 Банковское дело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при определении соответствия содержания и качества </w:t>
      </w:r>
      <w:proofErr w:type="gramStart"/>
      <w:r w:rsidRPr="0046401B">
        <w:rPr>
          <w:rFonts w:ascii="Times New Roman" w:hAnsi="Times New Roman"/>
          <w:sz w:val="26"/>
          <w:szCs w:val="26"/>
          <w:lang w:eastAsia="en-US"/>
        </w:rPr>
        <w:t>подготовки</w:t>
      </w:r>
      <w:proofErr w:type="gramEnd"/>
      <w:r w:rsidRPr="0046401B">
        <w:rPr>
          <w:rFonts w:ascii="Times New Roman" w:hAnsi="Times New Roman"/>
          <w:sz w:val="26"/>
          <w:szCs w:val="26"/>
          <w:lang w:eastAsia="en-US"/>
        </w:rPr>
        <w:t xml:space="preserve"> обучающихся </w:t>
      </w:r>
      <w:r w:rsidRPr="00D21197">
        <w:rPr>
          <w:rFonts w:ascii="Times New Roman" w:hAnsi="Times New Roman"/>
          <w:sz w:val="26"/>
          <w:szCs w:val="26"/>
          <w:lang w:eastAsia="en-US"/>
        </w:rPr>
        <w:t>федеральн</w:t>
      </w:r>
      <w:r w:rsidR="00D21197" w:rsidRPr="00D21197">
        <w:rPr>
          <w:rFonts w:ascii="Times New Roman" w:hAnsi="Times New Roman"/>
          <w:sz w:val="26"/>
          <w:szCs w:val="26"/>
          <w:lang w:eastAsia="en-US"/>
        </w:rPr>
        <w:t>ому</w:t>
      </w:r>
      <w:r w:rsidRPr="00D21197">
        <w:rPr>
          <w:rFonts w:ascii="Times New Roman" w:hAnsi="Times New Roman"/>
          <w:sz w:val="26"/>
          <w:szCs w:val="26"/>
          <w:lang w:eastAsia="en-US"/>
        </w:rPr>
        <w:t xml:space="preserve"> государственн</w:t>
      </w:r>
      <w:r w:rsidR="00D21197" w:rsidRPr="00D21197">
        <w:rPr>
          <w:rFonts w:ascii="Times New Roman" w:hAnsi="Times New Roman"/>
          <w:sz w:val="26"/>
          <w:szCs w:val="26"/>
          <w:lang w:eastAsia="en-US"/>
        </w:rPr>
        <w:t>ому</w:t>
      </w:r>
      <w:r w:rsidRPr="00D21197">
        <w:rPr>
          <w:rFonts w:ascii="Times New Roman" w:hAnsi="Times New Roman"/>
          <w:sz w:val="26"/>
          <w:szCs w:val="26"/>
          <w:lang w:eastAsia="en-US"/>
        </w:rPr>
        <w:t xml:space="preserve"> образовательн</w:t>
      </w:r>
      <w:r w:rsidR="00D21197" w:rsidRPr="00D21197">
        <w:rPr>
          <w:rFonts w:ascii="Times New Roman" w:hAnsi="Times New Roman"/>
          <w:sz w:val="26"/>
          <w:szCs w:val="26"/>
          <w:lang w:eastAsia="en-US"/>
        </w:rPr>
        <w:t>ому</w:t>
      </w:r>
      <w:r w:rsidRPr="00D21197">
        <w:rPr>
          <w:rFonts w:ascii="Times New Roman" w:hAnsi="Times New Roman"/>
          <w:sz w:val="26"/>
          <w:szCs w:val="26"/>
          <w:lang w:eastAsia="en-US"/>
        </w:rPr>
        <w:t xml:space="preserve"> стандарт</w:t>
      </w:r>
      <w:r w:rsidR="00D21197">
        <w:rPr>
          <w:rFonts w:ascii="Times New Roman" w:hAnsi="Times New Roman"/>
          <w:sz w:val="26"/>
          <w:szCs w:val="26"/>
          <w:lang w:eastAsia="en-US"/>
        </w:rPr>
        <w:t>у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среднего профессионального образования по специальности </w:t>
      </w:r>
      <w:r w:rsidRPr="0046401B">
        <w:rPr>
          <w:rFonts w:ascii="Times New Roman" w:hAnsi="Times New Roman"/>
          <w:bCs/>
          <w:sz w:val="26"/>
          <w:szCs w:val="26"/>
        </w:rPr>
        <w:t>38.02.07 Банковское дело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, утвержденному приказом Министерства образования и науки РФ от </w:t>
      </w:r>
      <w:r w:rsidRPr="0046401B">
        <w:rPr>
          <w:rFonts w:ascii="Times New Roman" w:eastAsia="Times New Roman" w:hAnsi="Times New Roman"/>
          <w:bCs/>
          <w:sz w:val="26"/>
          <w:szCs w:val="26"/>
        </w:rPr>
        <w:t xml:space="preserve">28 июля 2014 г. № 837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46401B">
        <w:rPr>
          <w:rFonts w:ascii="Times New Roman" w:hAnsi="Times New Roman"/>
          <w:bCs/>
          <w:sz w:val="26"/>
          <w:szCs w:val="26"/>
        </w:rPr>
        <w:t>38.02.07 Банковское дело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», </w:t>
      </w:r>
      <w:r w:rsidRPr="0046401B">
        <w:rPr>
          <w:rFonts w:ascii="Times New Roman" w:hAnsi="Times New Roman"/>
          <w:sz w:val="26"/>
          <w:szCs w:val="26"/>
        </w:rPr>
        <w:t>зарегистрирован в Минюсте РФ 18 августа 2014 г., регистрационный № </w:t>
      </w:r>
      <w:r w:rsidRPr="0046401B">
        <w:rPr>
          <w:rFonts w:ascii="Times New Roman" w:eastAsia="Times New Roman" w:hAnsi="Times New Roman"/>
          <w:sz w:val="26"/>
          <w:szCs w:val="26"/>
        </w:rPr>
        <w:t>33622,</w:t>
      </w:r>
    </w:p>
    <w:p w:rsidR="006E41EF" w:rsidRPr="0046401B" w:rsidRDefault="006E41EF" w:rsidP="0099019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46401B">
        <w:rPr>
          <w:rFonts w:ascii="Times New Roman" w:hAnsi="Times New Roman"/>
          <w:sz w:val="26"/>
          <w:szCs w:val="26"/>
          <w:lang w:eastAsia="en-US"/>
        </w:rPr>
        <w:t xml:space="preserve">установлено: 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Филиалом организации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 – </w:t>
      </w:r>
      <w:r w:rsidR="00FF3477">
        <w:rPr>
          <w:rFonts w:ascii="Times New Roman" w:hAnsi="Times New Roman"/>
          <w:sz w:val="26"/>
          <w:szCs w:val="26"/>
        </w:rPr>
        <w:t>Специалист банковского дела</w:t>
      </w:r>
      <w:r w:rsidRPr="0046401B">
        <w:rPr>
          <w:rFonts w:ascii="Times New Roman" w:hAnsi="Times New Roman"/>
          <w:sz w:val="26"/>
          <w:szCs w:val="26"/>
        </w:rPr>
        <w:t>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Основная образовательная программа разработана филиалом образовательной организацией совместно с АО «АМЗ ВЕНТПРОМ»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6E41EF" w:rsidRPr="0046401B" w:rsidRDefault="006E41EF" w:rsidP="00D21197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46401B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46401B">
        <w:rPr>
          <w:rFonts w:ascii="Times New Roman" w:hAnsi="Times New Roman"/>
          <w:sz w:val="26"/>
          <w:szCs w:val="26"/>
        </w:rPr>
        <w:t xml:space="preserve"> образовательной программе подготовки специалистов среднего звена </w:t>
      </w:r>
      <w:r w:rsidRPr="00D21197">
        <w:rPr>
          <w:rFonts w:ascii="Times New Roman" w:hAnsi="Times New Roman"/>
          <w:sz w:val="26"/>
          <w:szCs w:val="26"/>
        </w:rPr>
        <w:t>набор 201</w:t>
      </w:r>
      <w:r w:rsidR="00D21197" w:rsidRPr="00D21197">
        <w:rPr>
          <w:rFonts w:ascii="Times New Roman" w:hAnsi="Times New Roman"/>
          <w:sz w:val="26"/>
          <w:szCs w:val="26"/>
        </w:rPr>
        <w:t>5 по очной и заочной форме обучения  сроком 3 года 10 месяцев, набор 2018</w:t>
      </w:r>
      <w:r w:rsidRPr="00D21197">
        <w:rPr>
          <w:rFonts w:ascii="Times New Roman" w:hAnsi="Times New Roman"/>
          <w:sz w:val="26"/>
          <w:szCs w:val="26"/>
        </w:rPr>
        <w:t xml:space="preserve"> год</w:t>
      </w:r>
      <w:r w:rsidR="00D21197" w:rsidRPr="00D21197">
        <w:rPr>
          <w:rFonts w:ascii="Times New Roman" w:hAnsi="Times New Roman"/>
          <w:sz w:val="26"/>
          <w:szCs w:val="26"/>
        </w:rPr>
        <w:t>а</w:t>
      </w:r>
      <w:r w:rsidRPr="00D21197">
        <w:rPr>
          <w:rFonts w:ascii="Times New Roman" w:hAnsi="Times New Roman"/>
          <w:sz w:val="26"/>
          <w:szCs w:val="26"/>
        </w:rPr>
        <w:t xml:space="preserve"> осуществляется в очной форме обучения сроком </w:t>
      </w:r>
      <w:r w:rsidR="00D21197" w:rsidRPr="00D21197">
        <w:rPr>
          <w:rFonts w:ascii="Times New Roman" w:hAnsi="Times New Roman"/>
          <w:sz w:val="26"/>
          <w:szCs w:val="26"/>
        </w:rPr>
        <w:t>2</w:t>
      </w:r>
      <w:r w:rsidRPr="00D21197">
        <w:rPr>
          <w:rFonts w:ascii="Times New Roman" w:hAnsi="Times New Roman"/>
          <w:sz w:val="26"/>
          <w:szCs w:val="26"/>
        </w:rPr>
        <w:t xml:space="preserve"> года 10 месяцев. </w:t>
      </w:r>
      <w:proofErr w:type="gramStart"/>
      <w:r w:rsidRPr="00D21197">
        <w:rPr>
          <w:rFonts w:ascii="Times New Roman" w:hAnsi="Times New Roman"/>
          <w:sz w:val="26"/>
          <w:szCs w:val="26"/>
        </w:rPr>
        <w:t xml:space="preserve">Структура основной образовательной программы составляющей </w:t>
      </w:r>
      <w:r w:rsidR="0099019C" w:rsidRPr="00D21197">
        <w:rPr>
          <w:rFonts w:ascii="Times New Roman" w:hAnsi="Times New Roman"/>
          <w:sz w:val="26"/>
          <w:szCs w:val="26"/>
        </w:rPr>
        <w:t>718</w:t>
      </w:r>
      <w:r w:rsidRPr="00D21197">
        <w:rPr>
          <w:rFonts w:ascii="Times New Roman" w:hAnsi="Times New Roman"/>
          <w:sz w:val="26"/>
          <w:szCs w:val="26"/>
        </w:rPr>
        <w:t>2 академических</w:t>
      </w:r>
      <w:r w:rsidRPr="0046401B">
        <w:rPr>
          <w:rFonts w:ascii="Times New Roman" w:hAnsi="Times New Roman"/>
          <w:sz w:val="26"/>
          <w:szCs w:val="26"/>
        </w:rPr>
        <w:t xml:space="preserve"> часов и включает обязательную часть учебных циклов в объеме </w:t>
      </w:r>
      <w:r w:rsidR="0099019C" w:rsidRPr="0046401B">
        <w:rPr>
          <w:rFonts w:ascii="Times New Roman" w:hAnsi="Times New Roman"/>
          <w:sz w:val="26"/>
          <w:szCs w:val="26"/>
        </w:rPr>
        <w:t>70</w:t>
      </w:r>
      <w:r w:rsidRPr="0046401B">
        <w:rPr>
          <w:rFonts w:ascii="Times New Roman" w:hAnsi="Times New Roman"/>
          <w:sz w:val="26"/>
          <w:szCs w:val="26"/>
        </w:rPr>
        <w:t xml:space="preserve">% и вариативную часть учебных циклов в объеме </w:t>
      </w:r>
      <w:r w:rsidR="0099019C" w:rsidRPr="0046401B">
        <w:rPr>
          <w:rFonts w:ascii="Times New Roman" w:hAnsi="Times New Roman"/>
          <w:sz w:val="26"/>
          <w:szCs w:val="26"/>
        </w:rPr>
        <w:t xml:space="preserve">30 </w:t>
      </w:r>
      <w:r w:rsidRPr="0046401B">
        <w:rPr>
          <w:rFonts w:ascii="Times New Roman" w:hAnsi="Times New Roman"/>
          <w:sz w:val="26"/>
          <w:szCs w:val="26"/>
        </w:rPr>
        <w:t>%.</w:t>
      </w:r>
      <w:proofErr w:type="gramEnd"/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eastAsia="Andale Sans UI" w:hAnsi="Times New Roman"/>
          <w:bCs/>
          <w:kern w:val="1"/>
          <w:sz w:val="26"/>
          <w:szCs w:val="26"/>
        </w:rPr>
      </w:pPr>
      <w:r w:rsidRPr="0046401B"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Учебный план соответствует структуре, отражает образовательные области и реализуемые учебные дисциплины. Максимально допустимая нагрузка соответствует требованиям и не превышает предельно допустимую. 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Требование наличия обязательных учебных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Структура основной образовательной программы соответствует требованиям ФГОС.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E41EF" w:rsidRPr="0046401B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В филиале организации сформирована социокультурная среда, созданы условия, необходимые для социализации личности, сохранения здоровья обучающихся, созданы условия для развития духовно-нравственной, культурной, образованной, деятельной личности, </w:t>
      </w:r>
      <w:r w:rsidRPr="0046401B">
        <w:rPr>
          <w:rFonts w:ascii="Times New Roman" w:hAnsi="Times New Roman"/>
          <w:spacing w:val="5"/>
          <w:sz w:val="26"/>
          <w:szCs w:val="26"/>
        </w:rPr>
        <w:t xml:space="preserve">способной к саморазвитию и реализации полученных профессиональных и </w:t>
      </w:r>
      <w:r w:rsidRPr="0046401B">
        <w:rPr>
          <w:rFonts w:ascii="Times New Roman" w:hAnsi="Times New Roman"/>
          <w:spacing w:val="-1"/>
          <w:sz w:val="26"/>
          <w:szCs w:val="26"/>
        </w:rPr>
        <w:t xml:space="preserve">социальных качеств для достижения успеха в жизни. </w:t>
      </w:r>
      <w:r w:rsidRPr="0046401B">
        <w:rPr>
          <w:rFonts w:ascii="Times New Roman" w:hAnsi="Times New Roman"/>
          <w:sz w:val="26"/>
          <w:szCs w:val="26"/>
        </w:rPr>
        <w:t>Основными направлениями внеаудиторной деятельности обучающихся являются:</w:t>
      </w:r>
    </w:p>
    <w:p w:rsidR="006E41EF" w:rsidRPr="0046401B" w:rsidRDefault="006E41EF" w:rsidP="0099019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</w:rPr>
      </w:pPr>
      <w:r w:rsidRPr="0046401B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Системная и целенаправленная деятельность по формированию у молодёжи высокого патриотического сознания, чувства верности своему Отечеству, готовности к выполнению гражданского долга и конституционных обязанностей по защите интересов Родины: </w:t>
      </w:r>
    </w:p>
    <w:p w:rsidR="006E41EF" w:rsidRPr="0046401B" w:rsidRDefault="006E41EF" w:rsidP="0099019C">
      <w:pPr>
        <w:spacing w:after="0"/>
        <w:ind w:left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в колледже и его филиале накоплен уникальный опыт гражданско-патриотического и профессионального воспитания студентов через интеграцию в образовательный процесс изучения наследия лучших представителей династии Демидовых, их вклада в развитие промышленного освоения Урала, развитие науки и культуры не только в России, но и за её пределами;</w:t>
      </w:r>
    </w:p>
    <w:p w:rsidR="006E41EF" w:rsidRPr="0046401B" w:rsidRDefault="006E41EF" w:rsidP="0099019C">
      <w:pPr>
        <w:spacing w:after="0"/>
        <w:ind w:left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 xml:space="preserve">- являясь коллективным участником Международного Демидовского Фонда, с 2000 года колледж организует и проводит областные Малые Демидовские чтения для обучающихся общеобразовательных и профессиональных образовательных учреждений, в которых ежегодно принимают участие более 150 человек. </w:t>
      </w:r>
    </w:p>
    <w:p w:rsidR="006E41EF" w:rsidRPr="0046401B" w:rsidRDefault="006E41EF" w:rsidP="0099019C">
      <w:pPr>
        <w:spacing w:after="0"/>
        <w:ind w:left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педагогический потенциал наследия Демидовых, явился отправной точкой формирования многих замечательных традиций и начинаний. Это не только Малые Демидовские чтения, но и Демидовская ёлка – новогодний студенческий спектакль, с приглашением ветеранов города и детей с ОВЗ; это Новогодний приём директором колледжа лучших студентов и преподавателей и присуждение Демидовской стипендии и премии.</w:t>
      </w:r>
    </w:p>
    <w:p w:rsidR="006E41EF" w:rsidRPr="0046401B" w:rsidRDefault="006E41EF" w:rsidP="0099019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46401B">
        <w:rPr>
          <w:rFonts w:ascii="Times New Roman" w:hAnsi="Times New Roman"/>
          <w:sz w:val="26"/>
          <w:szCs w:val="26"/>
        </w:rPr>
        <w:t>Военно-патриотическое воспитание,</w:t>
      </w:r>
      <w:r w:rsidRPr="0046401B">
        <w:rPr>
          <w:rFonts w:ascii="Times New Roman" w:hAnsi="Times New Roman"/>
          <w:b/>
          <w:sz w:val="26"/>
          <w:szCs w:val="26"/>
        </w:rPr>
        <w:t xml:space="preserve"> </w:t>
      </w:r>
      <w:r w:rsidRPr="0046401B">
        <w:rPr>
          <w:rFonts w:ascii="Times New Roman" w:hAnsi="Times New Roman"/>
          <w:sz w:val="26"/>
          <w:szCs w:val="26"/>
        </w:rPr>
        <w:t>включающее</w:t>
      </w:r>
      <w:r w:rsidRPr="0046401B">
        <w:rPr>
          <w:rFonts w:ascii="Times New Roman" w:hAnsi="Times New Roman"/>
          <w:b/>
          <w:sz w:val="26"/>
          <w:szCs w:val="26"/>
        </w:rPr>
        <w:t xml:space="preserve"> </w:t>
      </w:r>
      <w:r w:rsidRPr="0046401B">
        <w:rPr>
          <w:rFonts w:ascii="Times New Roman" w:hAnsi="Times New Roman"/>
          <w:sz w:val="26"/>
          <w:szCs w:val="26"/>
        </w:rPr>
        <w:t>развитие спортивно-патриотического воспитания, обеспечение формирования у студентов морально-психологической и физической готовности к защите Отечества, верности конституционному и воинскому долгу, высокой гражданской ответственности:</w:t>
      </w:r>
    </w:p>
    <w:p w:rsidR="006E41EF" w:rsidRPr="0046401B" w:rsidRDefault="006E41EF" w:rsidP="0099019C">
      <w:pPr>
        <w:pStyle w:val="a4"/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401B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46401B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увеличение численности студентов, успешно выполнивших нормативы "Всероссийского физкультурно-спортивного комплекса "Готов к труду и обороне (ГТО)";</w:t>
      </w:r>
    </w:p>
    <w:p w:rsidR="006E41EF" w:rsidRPr="006E41EF" w:rsidRDefault="006E41EF" w:rsidP="0099019C">
      <w:pPr>
        <w:spacing w:after="0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01B">
        <w:rPr>
          <w:rFonts w:ascii="Times New Roman" w:hAnsi="Times New Roman"/>
          <w:color w:val="000000"/>
          <w:sz w:val="26"/>
          <w:szCs w:val="26"/>
        </w:rPr>
        <w:t>- организация и проведение на базе и по инициативе колледжа, уже в течение 4-х лет, соревнования «Демидовский Кубок Дружбы» по волейболу</w:t>
      </w:r>
      <w:r w:rsidRPr="006E41EF">
        <w:rPr>
          <w:rFonts w:ascii="Times New Roman" w:hAnsi="Times New Roman"/>
          <w:color w:val="000000"/>
          <w:sz w:val="26"/>
          <w:szCs w:val="26"/>
        </w:rPr>
        <w:t xml:space="preserve"> среди команд УСПО ГЗО;</w:t>
      </w:r>
    </w:p>
    <w:p w:rsidR="006E41EF" w:rsidRPr="006E41EF" w:rsidRDefault="006E41EF" w:rsidP="0099019C">
      <w:pPr>
        <w:spacing w:after="0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41EF">
        <w:rPr>
          <w:rFonts w:ascii="Times New Roman" w:hAnsi="Times New Roman"/>
          <w:color w:val="000000"/>
          <w:sz w:val="26"/>
          <w:szCs w:val="26"/>
        </w:rPr>
        <w:t>- организация военно-патриотического клуба «Гвоздика» и участия студентов клуба в мероприятиях различного уровня.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Срок получения образования по основной образовательной программе в очной форме обучения составляет 1</w:t>
      </w:r>
      <w:r w:rsidR="0099019C">
        <w:rPr>
          <w:rFonts w:ascii="Times New Roman" w:hAnsi="Times New Roman"/>
          <w:sz w:val="26"/>
          <w:szCs w:val="26"/>
        </w:rPr>
        <w:t>99</w:t>
      </w:r>
      <w:r w:rsidRPr="006E41EF">
        <w:rPr>
          <w:rFonts w:ascii="Times New Roman" w:hAnsi="Times New Roman"/>
          <w:sz w:val="26"/>
          <w:szCs w:val="26"/>
        </w:rPr>
        <w:t xml:space="preserve"> недель.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Максимальный объем аудиторной учебной нагрузки при очной форме обучения составляет 36 академических часов в неделю.</w:t>
      </w:r>
    </w:p>
    <w:p w:rsidR="006E41EF" w:rsidRPr="006E41EF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 xml:space="preserve">Общий объем основной образовательной программы по очной форме обучения для лиц, обучающихся на базе основного общего образования, составляет </w:t>
      </w:r>
      <w:r w:rsidR="0099019C">
        <w:rPr>
          <w:rFonts w:ascii="Times New Roman" w:hAnsi="Times New Roman"/>
          <w:sz w:val="26"/>
          <w:szCs w:val="26"/>
        </w:rPr>
        <w:t>718</w:t>
      </w:r>
      <w:r w:rsidRPr="006E41EF">
        <w:rPr>
          <w:rFonts w:ascii="Times New Roman" w:hAnsi="Times New Roman"/>
          <w:sz w:val="26"/>
          <w:szCs w:val="26"/>
        </w:rPr>
        <w:t>2 часа / 1</w:t>
      </w:r>
      <w:r w:rsidR="0099019C">
        <w:rPr>
          <w:rFonts w:ascii="Times New Roman" w:hAnsi="Times New Roman"/>
          <w:sz w:val="26"/>
          <w:szCs w:val="26"/>
        </w:rPr>
        <w:t xml:space="preserve">99 </w:t>
      </w:r>
      <w:r w:rsidRPr="006E41EF">
        <w:rPr>
          <w:rFonts w:ascii="Times New Roman" w:hAnsi="Times New Roman"/>
          <w:sz w:val="26"/>
          <w:szCs w:val="26"/>
        </w:rPr>
        <w:t>недель. Из них:</w:t>
      </w:r>
    </w:p>
    <w:p w:rsidR="006E41EF" w:rsidRPr="006E41EF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теоретическое обучение составляет 1</w:t>
      </w:r>
      <w:r w:rsidR="0099019C">
        <w:rPr>
          <w:rFonts w:ascii="Times New Roman" w:hAnsi="Times New Roman"/>
          <w:sz w:val="26"/>
          <w:szCs w:val="26"/>
        </w:rPr>
        <w:t>33</w:t>
      </w:r>
      <w:r w:rsidRPr="006E41EF">
        <w:rPr>
          <w:rFonts w:ascii="Times New Roman" w:hAnsi="Times New Roman"/>
          <w:sz w:val="26"/>
          <w:szCs w:val="26"/>
        </w:rPr>
        <w:t xml:space="preserve"> недель; </w:t>
      </w:r>
    </w:p>
    <w:p w:rsidR="006E41EF" w:rsidRPr="006E41EF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 xml:space="preserve">промежуточная аттестация составляет 7 недель; </w:t>
      </w:r>
    </w:p>
    <w:p w:rsidR="006E41EF" w:rsidRPr="006E41EF" w:rsidRDefault="006E41EF" w:rsidP="009901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6E41EF">
        <w:rPr>
          <w:rFonts w:ascii="Times New Roman" w:hAnsi="Times New Roman"/>
          <w:color w:val="000000"/>
          <w:sz w:val="26"/>
          <w:szCs w:val="26"/>
          <w:lang w:eastAsia="en-US"/>
        </w:rPr>
        <w:t>учебная и производственная практики (в том числе преддипломная) 1</w:t>
      </w:r>
      <w:r w:rsidR="0099019C">
        <w:rPr>
          <w:rFonts w:ascii="Times New Roman" w:hAnsi="Times New Roman"/>
          <w:color w:val="000000"/>
          <w:sz w:val="26"/>
          <w:szCs w:val="26"/>
          <w:lang w:eastAsia="en-US"/>
        </w:rPr>
        <w:t>9</w:t>
      </w:r>
      <w:r w:rsidRPr="006E41E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недель;</w:t>
      </w:r>
    </w:p>
    <w:p w:rsidR="006E41EF" w:rsidRPr="006E41EF" w:rsidRDefault="006E41EF" w:rsidP="009901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6E41EF">
        <w:rPr>
          <w:rFonts w:ascii="Times New Roman" w:hAnsi="Times New Roman"/>
          <w:color w:val="000000"/>
          <w:sz w:val="26"/>
          <w:szCs w:val="26"/>
          <w:lang w:eastAsia="en-US"/>
        </w:rPr>
        <w:t>Государственная итоговая аттестация 6 недель;</w:t>
      </w:r>
      <w:r w:rsidRPr="006E41EF">
        <w:rPr>
          <w:rFonts w:ascii="Times New Roman" w:hAnsi="Times New Roman"/>
          <w:w w:val="95"/>
          <w:sz w:val="26"/>
          <w:szCs w:val="26"/>
        </w:rPr>
        <w:t xml:space="preserve"> </w:t>
      </w:r>
    </w:p>
    <w:p w:rsidR="006E41EF" w:rsidRPr="006E41EF" w:rsidRDefault="006E41EF" w:rsidP="0099019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 xml:space="preserve">каникулы составляют </w:t>
      </w:r>
      <w:r w:rsidR="0099019C">
        <w:rPr>
          <w:rFonts w:ascii="Times New Roman" w:hAnsi="Times New Roman"/>
          <w:sz w:val="26"/>
          <w:szCs w:val="26"/>
        </w:rPr>
        <w:t>3</w:t>
      </w:r>
      <w:r w:rsidRPr="006E41EF">
        <w:rPr>
          <w:rFonts w:ascii="Times New Roman" w:hAnsi="Times New Roman"/>
          <w:sz w:val="26"/>
          <w:szCs w:val="26"/>
        </w:rPr>
        <w:t>4 недели.</w:t>
      </w:r>
    </w:p>
    <w:p w:rsidR="006E41EF" w:rsidRPr="006E41EF" w:rsidRDefault="006E41EF" w:rsidP="009901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Основной образовательной программой предусмотрено выполнение курсового проекта (работы) по профессиональному модулю ПМ.0</w:t>
      </w:r>
      <w:r w:rsidR="00F65DDD">
        <w:rPr>
          <w:rFonts w:ascii="Times New Roman" w:hAnsi="Times New Roman"/>
          <w:sz w:val="26"/>
          <w:szCs w:val="26"/>
        </w:rPr>
        <w:t>5</w:t>
      </w:r>
      <w:r w:rsidRPr="006E41EF">
        <w:rPr>
          <w:rFonts w:ascii="Times New Roman" w:hAnsi="Times New Roman"/>
          <w:sz w:val="26"/>
          <w:szCs w:val="26"/>
        </w:rPr>
        <w:t xml:space="preserve"> </w:t>
      </w:r>
      <w:r w:rsidR="00F65DDD">
        <w:rPr>
          <w:rFonts w:ascii="Times New Roman" w:hAnsi="Times New Roman"/>
          <w:sz w:val="26"/>
          <w:szCs w:val="26"/>
        </w:rPr>
        <w:t xml:space="preserve">Выполнение внутрибанковских операций </w:t>
      </w:r>
      <w:r w:rsidRPr="006E41EF">
        <w:rPr>
          <w:rFonts w:ascii="Times New Roman" w:hAnsi="Times New Roman"/>
          <w:sz w:val="26"/>
          <w:szCs w:val="26"/>
        </w:rPr>
        <w:t>и реализуется в пределах времени, отведенного на изучение</w:t>
      </w:r>
      <w:r w:rsidR="00F65DDD">
        <w:rPr>
          <w:rFonts w:ascii="Times New Roman" w:hAnsi="Times New Roman"/>
          <w:sz w:val="26"/>
          <w:szCs w:val="26"/>
        </w:rPr>
        <w:t xml:space="preserve"> данного модуля</w:t>
      </w:r>
      <w:r w:rsidRPr="006E41EF">
        <w:rPr>
          <w:rFonts w:ascii="Times New Roman" w:hAnsi="Times New Roman"/>
          <w:sz w:val="26"/>
          <w:szCs w:val="26"/>
        </w:rPr>
        <w:t>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Консультации для обучающихся по очной форме обучения на базе основного общего образования предусматриваются филиалом образовательной организацией из расчета из расчета 4 часа на одного обучающегося на каждый учебный год.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будет проводиться с учетом результатов, подтвержденных документами соответствующих организаций.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Образовательная программа обеспечена учебно-методической документацией (рабочие программы учебных дисциплин, практик, профессиональных модулей, методические рекомендации по организации самостоятельных и практических работ, материалы для текущего контроля и промежуточной аттестации) по дисциплинам, междисциплинарным курсам и профессиональным модулям.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Библиотечный фонд укомплектован печатными и электронными изданиями основной и дополнительной учебной литературы и справочными изданиями по дисциплинам и междисциплинарным курсам всех учебных циклов основной образовательной программы.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Реализация программы в сетевой форме не осуществляется. Договоров о сетевой форме реализации программы не представлены.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Филиал организации располагает необходимой материально-технической базой, подтверждена информационной справкой, утвержденной директором образовательной организации. Имеется необходимый комплектом лицензионного программного обеспечения. Созданы условия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филиалом образовательной организацией после предварительного положительного заключения работодателей.</w:t>
      </w:r>
    </w:p>
    <w:p w:rsidR="006E41EF" w:rsidRPr="006E41EF" w:rsidRDefault="006E41EF" w:rsidP="0099019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6E41EF" w:rsidRPr="006E41EF" w:rsidRDefault="006E41EF" w:rsidP="00AF45EB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1EF">
        <w:rPr>
          <w:rFonts w:ascii="Times New Roman" w:hAnsi="Times New Roman"/>
          <w:sz w:val="26"/>
          <w:szCs w:val="26"/>
        </w:rPr>
        <w:t>Определение содержания и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формам аттестации, по результатам экспертизы фонда оценочных средств и оценки сформированности практических навыков и компетенций обучающихся.</w:t>
      </w:r>
    </w:p>
    <w:p w:rsidR="006E41EF" w:rsidRDefault="006E41EF" w:rsidP="00AF45E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F3477" w:rsidRPr="00FF3477" w:rsidRDefault="00FF3477" w:rsidP="00AF45E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 CYR" w:hAnsi="Times New Roman CYR" w:cs="Times New Roman CYR"/>
          <w:b/>
          <w:bCs/>
          <w:sz w:val="26"/>
          <w:szCs w:val="26"/>
          <w:lang w:eastAsia="en-US"/>
        </w:rPr>
      </w:pPr>
      <w:r w:rsidRPr="00FF3477">
        <w:rPr>
          <w:rFonts w:ascii="Times New Roman" w:hAnsi="Times New Roman"/>
          <w:sz w:val="26"/>
          <w:szCs w:val="26"/>
        </w:rPr>
        <w:t>При определении соответствия содержания и качества подготовки обучающихся федеральным государственным образовательным стандартам среднего профессионального образования по специальностям:</w:t>
      </w:r>
      <w:r w:rsidRPr="00FF34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F3477" w:rsidRPr="00FF3477" w:rsidRDefault="00FF3477" w:rsidP="00AF4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>38.02.03 Операционная деятельность в логистике</w:t>
      </w:r>
      <w:r>
        <w:rPr>
          <w:rFonts w:ascii="Times New Roman" w:hAnsi="Times New Roman"/>
          <w:bCs/>
          <w:sz w:val="26"/>
          <w:szCs w:val="26"/>
        </w:rPr>
        <w:t xml:space="preserve"> (укрупненная </w:t>
      </w:r>
      <w:r w:rsidRPr="00FF3477">
        <w:rPr>
          <w:rFonts w:ascii="Times New Roman" w:hAnsi="Times New Roman"/>
          <w:bCs/>
          <w:sz w:val="26"/>
          <w:szCs w:val="26"/>
        </w:rPr>
        <w:t>группа 38.00.00 Экономика и управление)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утвержденному приказом Министерства образования и науки РФ от </w:t>
      </w:r>
      <w:r w:rsidRPr="0046401B">
        <w:rPr>
          <w:rFonts w:ascii="Times New Roman" w:hAnsi="Times New Roman"/>
          <w:bCs/>
          <w:sz w:val="26"/>
          <w:szCs w:val="26"/>
          <w:lang w:eastAsia="en-US"/>
        </w:rPr>
        <w:t>28 июля 2014 г. № 834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46401B">
        <w:rPr>
          <w:rFonts w:ascii="Times New Roman" w:hAnsi="Times New Roman"/>
          <w:bCs/>
          <w:sz w:val="26"/>
          <w:szCs w:val="26"/>
        </w:rPr>
        <w:t>38.02.03 Операционная деятельность в логистике</w:t>
      </w:r>
      <w:r w:rsidRPr="0046401B">
        <w:rPr>
          <w:rFonts w:ascii="Times New Roman" w:hAnsi="Times New Roman"/>
          <w:sz w:val="26"/>
          <w:szCs w:val="26"/>
          <w:lang w:eastAsia="en-US"/>
        </w:rPr>
        <w:t>»,</w:t>
      </w:r>
    </w:p>
    <w:p w:rsidR="00FF3477" w:rsidRDefault="00FF3477" w:rsidP="00AF4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38.02.07 Банковское дело </w:t>
      </w:r>
      <w:r>
        <w:rPr>
          <w:rFonts w:ascii="Times New Roman" w:hAnsi="Times New Roman"/>
          <w:bCs/>
          <w:sz w:val="26"/>
          <w:szCs w:val="26"/>
        </w:rPr>
        <w:t xml:space="preserve">(укрупненная группа </w:t>
      </w:r>
      <w:r w:rsidRPr="00FF3477">
        <w:rPr>
          <w:rFonts w:ascii="Times New Roman" w:hAnsi="Times New Roman"/>
          <w:bCs/>
          <w:sz w:val="26"/>
          <w:szCs w:val="26"/>
        </w:rPr>
        <w:t>38.00.00 Экономика и управление),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утвержденному приказом Министерства образования и науки РФ от </w:t>
      </w:r>
      <w:r w:rsidRPr="0046401B">
        <w:rPr>
          <w:rFonts w:ascii="Times New Roman" w:eastAsia="Times New Roman" w:hAnsi="Times New Roman"/>
          <w:bCs/>
          <w:sz w:val="26"/>
          <w:szCs w:val="26"/>
        </w:rPr>
        <w:t xml:space="preserve">28 июля 2014 г. № 837 </w:t>
      </w:r>
      <w:r w:rsidRPr="0046401B">
        <w:rPr>
          <w:rFonts w:ascii="Times New Roman" w:hAnsi="Times New Roman"/>
          <w:sz w:val="26"/>
          <w:szCs w:val="26"/>
          <w:lang w:eastAsia="en-US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46401B">
        <w:rPr>
          <w:rFonts w:ascii="Times New Roman" w:hAnsi="Times New Roman"/>
          <w:bCs/>
          <w:sz w:val="26"/>
          <w:szCs w:val="26"/>
        </w:rPr>
        <w:t>38.02.07 Банковское дело</w:t>
      </w:r>
      <w:r w:rsidRPr="0046401B">
        <w:rPr>
          <w:rFonts w:ascii="Times New Roman" w:hAnsi="Times New Roman"/>
          <w:sz w:val="26"/>
          <w:szCs w:val="26"/>
          <w:lang w:eastAsia="en-US"/>
        </w:rPr>
        <w:t>»,</w:t>
      </w:r>
    </w:p>
    <w:p w:rsidR="00FF3477" w:rsidRPr="00FF3477" w:rsidRDefault="00FF3477" w:rsidP="00AF45E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sz w:val="26"/>
          <w:szCs w:val="26"/>
        </w:rPr>
        <w:t>установлено:</w:t>
      </w:r>
    </w:p>
    <w:p w:rsidR="00FF3477" w:rsidRPr="00FF3477" w:rsidRDefault="00FF3477" w:rsidP="00AF45E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sz w:val="26"/>
          <w:szCs w:val="26"/>
        </w:rPr>
        <w:t xml:space="preserve">Соответствие содержания подготовки обучающихся в </w:t>
      </w:r>
      <w:r w:rsidR="00AF45EB">
        <w:rPr>
          <w:rFonts w:ascii="Times New Roman" w:hAnsi="Times New Roman"/>
          <w:sz w:val="26"/>
          <w:szCs w:val="26"/>
        </w:rPr>
        <w:t xml:space="preserve">филиале </w:t>
      </w:r>
      <w:r w:rsidRPr="00FF3477">
        <w:rPr>
          <w:rFonts w:ascii="Times New Roman" w:hAnsi="Times New Roman"/>
          <w:bCs/>
          <w:sz w:val="26"/>
          <w:szCs w:val="26"/>
        </w:rPr>
        <w:t xml:space="preserve">ГАПОУ СО </w:t>
      </w:r>
      <w:r w:rsidRPr="00FF3477">
        <w:rPr>
          <w:rFonts w:ascii="Times New Roman" w:hAnsi="Times New Roman"/>
          <w:sz w:val="26"/>
          <w:szCs w:val="26"/>
        </w:rPr>
        <w:t>«Нижнетагильский государственный профессиональный колледж имени Никиты Акинфиевича Демидова» федеральным государственным образовательным стандартам среднего профессионального образования по заявленным для государственной аккредитации основным профессиональным образовательным программам;</w:t>
      </w:r>
    </w:p>
    <w:p w:rsidR="00FF3477" w:rsidRPr="00FF3477" w:rsidRDefault="00FF3477" w:rsidP="00AF45E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Соответствие качества фондов оценочных средств федеральным государственным образовательным стандартам по основным профессиональным образовательным программам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заявленным для государственной аккредитации;</w:t>
      </w:r>
    </w:p>
    <w:p w:rsidR="00FF3477" w:rsidRPr="00FF3477" w:rsidRDefault="00FF3477" w:rsidP="00AF45E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>Соответствие условий организации образовательной деятельности (материально-технических, кадровых, информационно-методических) т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ребованиям </w:t>
      </w:r>
      <w:r w:rsidRPr="00FF3477">
        <w:rPr>
          <w:rFonts w:ascii="Times New Roman" w:hAnsi="Times New Roman"/>
          <w:bCs/>
          <w:sz w:val="26"/>
          <w:szCs w:val="26"/>
        </w:rPr>
        <w:t xml:space="preserve">федеральных государственных образовательных стандартов по основным профессиональным образовательным программам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заявленным для государственной аккредитации;</w:t>
      </w:r>
    </w:p>
    <w:p w:rsidR="00FF3477" w:rsidRPr="00FF3477" w:rsidRDefault="00FF3477" w:rsidP="00AF45E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F3477">
        <w:rPr>
          <w:rFonts w:ascii="Times New Roman" w:hAnsi="Times New Roman"/>
          <w:bCs/>
          <w:sz w:val="26"/>
          <w:szCs w:val="26"/>
        </w:rPr>
        <w:t xml:space="preserve">Качество подготовки обучающихся в </w:t>
      </w:r>
      <w:r w:rsidR="00AF45EB">
        <w:rPr>
          <w:rFonts w:ascii="Times New Roman" w:hAnsi="Times New Roman"/>
          <w:bCs/>
          <w:sz w:val="26"/>
          <w:szCs w:val="26"/>
        </w:rPr>
        <w:t xml:space="preserve">филиале </w:t>
      </w:r>
      <w:r w:rsidRPr="00FF3477">
        <w:rPr>
          <w:rFonts w:ascii="Times New Roman" w:hAnsi="Times New Roman"/>
          <w:bCs/>
          <w:sz w:val="26"/>
          <w:szCs w:val="26"/>
        </w:rPr>
        <w:t xml:space="preserve">ГАПОУ СО </w:t>
      </w:r>
      <w:r w:rsidRPr="00FF3477">
        <w:rPr>
          <w:rFonts w:ascii="Times New Roman" w:hAnsi="Times New Roman"/>
          <w:sz w:val="26"/>
          <w:szCs w:val="26"/>
        </w:rPr>
        <w:t>«Нижнетагильский государственный профессиональный колледж имени Никиты Акинфиевича Демидова»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F3477">
        <w:rPr>
          <w:rFonts w:ascii="Times New Roman" w:hAnsi="Times New Roman"/>
          <w:bCs/>
          <w:sz w:val="26"/>
          <w:szCs w:val="26"/>
        </w:rPr>
        <w:t xml:space="preserve">по основным профессиональным образовательным программам среднего профессионального образования, </w:t>
      </w:r>
      <w:r w:rsidRPr="00FF3477">
        <w:rPr>
          <w:rFonts w:ascii="Times New Roman" w:hAnsi="Times New Roman"/>
          <w:sz w:val="26"/>
          <w:szCs w:val="26"/>
        </w:rPr>
        <w:t>заявленным для государственной аккредитации, соответствует</w:t>
      </w:r>
      <w:r w:rsidRPr="00FF3477">
        <w:rPr>
          <w:rFonts w:ascii="Times New Roman" w:hAnsi="Times New Roman"/>
          <w:bCs/>
          <w:sz w:val="26"/>
          <w:szCs w:val="26"/>
        </w:rPr>
        <w:t xml:space="preserve"> т</w:t>
      </w:r>
      <w:r w:rsidRPr="00FF3477">
        <w:rPr>
          <w:rFonts w:ascii="Times New Roman" w:hAnsi="Times New Roman"/>
          <w:sz w:val="26"/>
          <w:szCs w:val="26"/>
          <w:lang w:eastAsia="en-US"/>
        </w:rPr>
        <w:t xml:space="preserve">ребованиям </w:t>
      </w:r>
      <w:r w:rsidRPr="00FF3477">
        <w:rPr>
          <w:rFonts w:ascii="Times New Roman" w:hAnsi="Times New Roman"/>
          <w:bCs/>
          <w:sz w:val="26"/>
          <w:szCs w:val="26"/>
        </w:rPr>
        <w:t>федеральных государственных образовательных стандартов.</w:t>
      </w:r>
      <w:r w:rsidRPr="00FF3477">
        <w:rPr>
          <w:rFonts w:ascii="Times New Roman" w:hAnsi="Times New Roman"/>
          <w:sz w:val="26"/>
          <w:szCs w:val="26"/>
        </w:rPr>
        <w:t xml:space="preserve"> </w:t>
      </w:r>
    </w:p>
    <w:p w:rsidR="00FF3477" w:rsidRPr="00FF3477" w:rsidRDefault="00FF3477" w:rsidP="00AF4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F3477" w:rsidRDefault="00FF3477" w:rsidP="00AF45E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F45EB" w:rsidRPr="006E41EF" w:rsidRDefault="00AF45EB" w:rsidP="00AF45E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4540F" w:rsidRPr="00201C37" w:rsidRDefault="0034540F" w:rsidP="002B0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01C37">
        <w:rPr>
          <w:rFonts w:ascii="Times New Roman" w:hAnsi="Times New Roman"/>
          <w:b/>
          <w:bCs/>
          <w:sz w:val="28"/>
          <w:szCs w:val="28"/>
          <w:lang w:eastAsia="en-US"/>
        </w:rPr>
        <w:t>ВЫВОДЫ</w:t>
      </w:r>
    </w:p>
    <w:p w:rsidR="00877CF0" w:rsidRPr="001651AE" w:rsidRDefault="0034540F" w:rsidP="0090577B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01C37">
        <w:rPr>
          <w:rFonts w:ascii="Times New Roman" w:hAnsi="Times New Roman"/>
          <w:sz w:val="26"/>
          <w:szCs w:val="26"/>
          <w:lang w:eastAsia="en-US"/>
        </w:rPr>
        <w:t>По</w:t>
      </w:r>
      <w:r w:rsidR="00877CF0" w:rsidRPr="00201C3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01C37">
        <w:rPr>
          <w:rFonts w:ascii="Times New Roman" w:hAnsi="Times New Roman"/>
          <w:sz w:val="26"/>
          <w:szCs w:val="26"/>
          <w:lang w:eastAsia="en-US"/>
        </w:rPr>
        <w:t>результатам аккредитационной</w:t>
      </w:r>
      <w:r w:rsidR="00877CF0" w:rsidRPr="00201C3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01C37">
        <w:rPr>
          <w:rFonts w:ascii="Times New Roman" w:hAnsi="Times New Roman"/>
          <w:sz w:val="26"/>
          <w:szCs w:val="26"/>
          <w:lang w:eastAsia="en-US"/>
        </w:rPr>
        <w:t>экспертизы</w:t>
      </w:r>
      <w:r w:rsidR="00877CF0" w:rsidRPr="00201C3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01C37">
        <w:rPr>
          <w:rFonts w:ascii="Times New Roman" w:hAnsi="Times New Roman"/>
          <w:sz w:val="26"/>
          <w:szCs w:val="26"/>
          <w:lang w:eastAsia="en-US"/>
        </w:rPr>
        <w:t>в отношении</w:t>
      </w:r>
      <w:r w:rsidR="00645D83" w:rsidRPr="001651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E41EF">
        <w:rPr>
          <w:rFonts w:ascii="Times New Roman" w:hAnsi="Times New Roman"/>
          <w:sz w:val="26"/>
          <w:szCs w:val="26"/>
          <w:lang w:eastAsia="en-US"/>
        </w:rPr>
        <w:t>основных образовательных программ</w:t>
      </w:r>
      <w:r w:rsidRPr="001651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651AE">
        <w:rPr>
          <w:rFonts w:ascii="Times New Roman" w:hAnsi="Times New Roman"/>
          <w:b/>
          <w:sz w:val="26"/>
          <w:szCs w:val="26"/>
          <w:lang w:eastAsia="en-US"/>
        </w:rPr>
        <w:t>среднего профессионального образования</w:t>
      </w:r>
      <w:r w:rsidRPr="001651AE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2B0BA8" w:rsidRPr="006E41EF" w:rsidRDefault="002B0BA8" w:rsidP="006E41E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6E41EF">
        <w:rPr>
          <w:rFonts w:ascii="Times New Roman" w:hAnsi="Times New Roman"/>
          <w:b/>
          <w:bCs/>
          <w:sz w:val="26"/>
          <w:szCs w:val="26"/>
        </w:rPr>
        <w:t>38.00.00 Экономика и управление</w:t>
      </w:r>
    </w:p>
    <w:p w:rsidR="002B0BA8" w:rsidRPr="006E41EF" w:rsidRDefault="002B0BA8" w:rsidP="006E4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E41EF">
        <w:rPr>
          <w:rFonts w:ascii="Times New Roman" w:hAnsi="Times New Roman"/>
          <w:bCs/>
          <w:sz w:val="26"/>
          <w:szCs w:val="26"/>
        </w:rPr>
        <w:t>38.02.03 Операционная деятельность в логистике</w:t>
      </w:r>
    </w:p>
    <w:p w:rsidR="002B0BA8" w:rsidRPr="006E41EF" w:rsidRDefault="002B0BA8" w:rsidP="006E4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E41EF">
        <w:rPr>
          <w:rFonts w:ascii="Times New Roman" w:hAnsi="Times New Roman"/>
          <w:bCs/>
          <w:sz w:val="26"/>
          <w:szCs w:val="26"/>
        </w:rPr>
        <w:t>38.02.07 Банковское дело</w:t>
      </w:r>
    </w:p>
    <w:p w:rsidR="0034540F" w:rsidRDefault="0034540F" w:rsidP="006E41EF">
      <w:pPr>
        <w:tabs>
          <w:tab w:val="left" w:pos="652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651AE">
        <w:rPr>
          <w:rFonts w:ascii="Times New Roman" w:hAnsi="Times New Roman"/>
          <w:sz w:val="26"/>
          <w:szCs w:val="26"/>
          <w:lang w:eastAsia="en-US"/>
        </w:rPr>
        <w:t xml:space="preserve">установлено </w:t>
      </w:r>
      <w:r w:rsidRPr="001651AE">
        <w:rPr>
          <w:rFonts w:ascii="Times New Roman" w:hAnsi="Times New Roman"/>
          <w:b/>
          <w:sz w:val="26"/>
          <w:szCs w:val="26"/>
          <w:lang w:eastAsia="en-US"/>
        </w:rPr>
        <w:t>соответствие</w:t>
      </w:r>
      <w:r w:rsidRPr="001651AE">
        <w:rPr>
          <w:rFonts w:ascii="Times New Roman" w:hAnsi="Times New Roman"/>
          <w:sz w:val="26"/>
          <w:szCs w:val="26"/>
          <w:lang w:eastAsia="en-US"/>
        </w:rPr>
        <w:t xml:space="preserve"> содержания и качества подготовки обучающихся ФГОС.</w:t>
      </w:r>
    </w:p>
    <w:p w:rsidR="00201C37" w:rsidRDefault="00201C37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1C37" w:rsidRDefault="00201C37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1C37" w:rsidRDefault="00201C37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01C37" w:rsidRPr="001651AE" w:rsidRDefault="00201C37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8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835"/>
        <w:gridCol w:w="454"/>
        <w:gridCol w:w="4139"/>
      </w:tblGrid>
      <w:tr w:rsidR="00AE10AC" w:rsidRPr="001651AE" w:rsidTr="00201C37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EC" w:rsidRPr="001651AE" w:rsidRDefault="00AE10AC" w:rsidP="00AE1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51AE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Руководитель </w:t>
            </w:r>
          </w:p>
          <w:p w:rsidR="00AE10AC" w:rsidRPr="001651AE" w:rsidRDefault="00AE10AC" w:rsidP="00AE1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51AE">
              <w:rPr>
                <w:rFonts w:ascii="Times New Roman" w:eastAsia="Times New Roman" w:hAnsi="Times New Roman"/>
                <w:sz w:val="26"/>
                <w:szCs w:val="26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1651AE" w:rsidRDefault="00AE10AC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AC" w:rsidRPr="001651AE" w:rsidRDefault="00AE10AC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6E41EF" w:rsidRDefault="002B0BA8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41EF">
              <w:rPr>
                <w:rFonts w:ascii="Times New Roman" w:eastAsia="Times New Roman" w:hAnsi="Times New Roman"/>
                <w:b/>
                <w:sz w:val="26"/>
                <w:szCs w:val="26"/>
              </w:rPr>
              <w:t>Кировская Римма Канафиевна</w:t>
            </w:r>
          </w:p>
        </w:tc>
      </w:tr>
    </w:tbl>
    <w:p w:rsidR="00E1544E" w:rsidRPr="001651AE" w:rsidRDefault="00E1544E">
      <w:pPr>
        <w:rPr>
          <w:rFonts w:ascii="Times New Roman" w:hAnsi="Times New Roman"/>
          <w:sz w:val="26"/>
          <w:szCs w:val="26"/>
        </w:rPr>
      </w:pPr>
    </w:p>
    <w:sectPr w:rsidR="00E1544E" w:rsidRPr="001651AE" w:rsidSect="00201C37">
      <w:pgSz w:w="11907" w:h="16840" w:code="9"/>
      <w:pgMar w:top="851" w:right="567" w:bottom="709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1CB5"/>
    <w:multiLevelType w:val="hybridMultilevel"/>
    <w:tmpl w:val="5FF8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E5D07"/>
    <w:multiLevelType w:val="hybridMultilevel"/>
    <w:tmpl w:val="5A8E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1D03"/>
    <w:rsid w:val="00016132"/>
    <w:rsid w:val="0005235E"/>
    <w:rsid w:val="00067438"/>
    <w:rsid w:val="000E5AEC"/>
    <w:rsid w:val="000F0A94"/>
    <w:rsid w:val="00110D5D"/>
    <w:rsid w:val="001214E4"/>
    <w:rsid w:val="0016503A"/>
    <w:rsid w:val="001651AE"/>
    <w:rsid w:val="001D259C"/>
    <w:rsid w:val="00201C37"/>
    <w:rsid w:val="002624F7"/>
    <w:rsid w:val="00275A40"/>
    <w:rsid w:val="002848E1"/>
    <w:rsid w:val="002971FE"/>
    <w:rsid w:val="002B0BA8"/>
    <w:rsid w:val="002C75B4"/>
    <w:rsid w:val="0034540F"/>
    <w:rsid w:val="00377204"/>
    <w:rsid w:val="003B4747"/>
    <w:rsid w:val="00417265"/>
    <w:rsid w:val="004266EC"/>
    <w:rsid w:val="00436B9E"/>
    <w:rsid w:val="004519E3"/>
    <w:rsid w:val="0046401B"/>
    <w:rsid w:val="0049471D"/>
    <w:rsid w:val="00536B39"/>
    <w:rsid w:val="00552DEA"/>
    <w:rsid w:val="00587DE0"/>
    <w:rsid w:val="00595863"/>
    <w:rsid w:val="005E0E77"/>
    <w:rsid w:val="0062573F"/>
    <w:rsid w:val="00645D83"/>
    <w:rsid w:val="00692B99"/>
    <w:rsid w:val="006C6A6C"/>
    <w:rsid w:val="006E0027"/>
    <w:rsid w:val="006E41EF"/>
    <w:rsid w:val="006F59A0"/>
    <w:rsid w:val="00703F0A"/>
    <w:rsid w:val="007409E3"/>
    <w:rsid w:val="00743AA6"/>
    <w:rsid w:val="00784A57"/>
    <w:rsid w:val="007D6E2F"/>
    <w:rsid w:val="007E6E8F"/>
    <w:rsid w:val="007F4AD8"/>
    <w:rsid w:val="007F7C7A"/>
    <w:rsid w:val="00806FA4"/>
    <w:rsid w:val="00807426"/>
    <w:rsid w:val="0081268A"/>
    <w:rsid w:val="008224E5"/>
    <w:rsid w:val="0082606D"/>
    <w:rsid w:val="0086164B"/>
    <w:rsid w:val="00877CF0"/>
    <w:rsid w:val="008C5ED5"/>
    <w:rsid w:val="0090577B"/>
    <w:rsid w:val="00933B92"/>
    <w:rsid w:val="00934BF2"/>
    <w:rsid w:val="009460CC"/>
    <w:rsid w:val="00980A6D"/>
    <w:rsid w:val="0099019C"/>
    <w:rsid w:val="00995D1F"/>
    <w:rsid w:val="00A021CF"/>
    <w:rsid w:val="00A235B3"/>
    <w:rsid w:val="00AA28C7"/>
    <w:rsid w:val="00AA2AA6"/>
    <w:rsid w:val="00AE10AC"/>
    <w:rsid w:val="00AF45EB"/>
    <w:rsid w:val="00B03E8E"/>
    <w:rsid w:val="00B37C66"/>
    <w:rsid w:val="00B57A5B"/>
    <w:rsid w:val="00BC6ED4"/>
    <w:rsid w:val="00BD4094"/>
    <w:rsid w:val="00C0259C"/>
    <w:rsid w:val="00C130B8"/>
    <w:rsid w:val="00C76D9F"/>
    <w:rsid w:val="00CB1754"/>
    <w:rsid w:val="00CB3904"/>
    <w:rsid w:val="00CB701D"/>
    <w:rsid w:val="00CD6A02"/>
    <w:rsid w:val="00CE4FDF"/>
    <w:rsid w:val="00D21197"/>
    <w:rsid w:val="00D3076F"/>
    <w:rsid w:val="00D36304"/>
    <w:rsid w:val="00D41B0E"/>
    <w:rsid w:val="00D8375D"/>
    <w:rsid w:val="00DA7694"/>
    <w:rsid w:val="00DC3F5D"/>
    <w:rsid w:val="00DE0651"/>
    <w:rsid w:val="00DE5D72"/>
    <w:rsid w:val="00DF390D"/>
    <w:rsid w:val="00E009EC"/>
    <w:rsid w:val="00E05E49"/>
    <w:rsid w:val="00E05EF7"/>
    <w:rsid w:val="00E1544E"/>
    <w:rsid w:val="00E25A08"/>
    <w:rsid w:val="00E521EC"/>
    <w:rsid w:val="00E62481"/>
    <w:rsid w:val="00E82127"/>
    <w:rsid w:val="00EB3FF6"/>
    <w:rsid w:val="00EC5E1C"/>
    <w:rsid w:val="00EE0602"/>
    <w:rsid w:val="00F019D8"/>
    <w:rsid w:val="00F21D03"/>
    <w:rsid w:val="00F25E8F"/>
    <w:rsid w:val="00F52F76"/>
    <w:rsid w:val="00F5430D"/>
    <w:rsid w:val="00F65DDD"/>
    <w:rsid w:val="00FE3080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2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3F5D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/>
      <w:bCs/>
      <w:kern w:val="1"/>
      <w:sz w:val="24"/>
      <w:szCs w:val="24"/>
      <w:lang w:eastAsia="en-US"/>
    </w:rPr>
  </w:style>
  <w:style w:type="paragraph" w:customStyle="1" w:styleId="toleft">
    <w:name w:val="toleft"/>
    <w:basedOn w:val="a"/>
    <w:rsid w:val="000F0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uiPriority w:val="1"/>
    <w:qFormat/>
    <w:rsid w:val="006E41EF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6E41EF"/>
    <w:pPr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FE4F-B1CC-4584-9B2D-B718C3B5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Дмитриевна</dc:creator>
  <cp:lastModifiedBy>User</cp:lastModifiedBy>
  <cp:revision>2</cp:revision>
  <cp:lastPrinted>2019-05-21T10:59:00Z</cp:lastPrinted>
  <dcterms:created xsi:type="dcterms:W3CDTF">2019-05-21T11:00:00Z</dcterms:created>
  <dcterms:modified xsi:type="dcterms:W3CDTF">2019-05-21T11:00:00Z</dcterms:modified>
</cp:coreProperties>
</file>