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C3" w:rsidRPr="00AE10AC" w:rsidRDefault="000E01C3" w:rsidP="00AE10AC">
      <w:pPr>
        <w:tabs>
          <w:tab w:val="left" w:pos="12474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E01C3" w:rsidRPr="00F36CF2" w:rsidRDefault="000E01C3" w:rsidP="0041740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6CF2">
        <w:rPr>
          <w:rFonts w:ascii="Times New Roman" w:hAnsi="Times New Roman" w:cs="Times New Roman"/>
          <w:b/>
          <w:bCs/>
          <w:spacing w:val="40"/>
          <w:kern w:val="1"/>
          <w:sz w:val="24"/>
          <w:szCs w:val="24"/>
          <w:lang w:eastAsia="ar-SA"/>
        </w:rPr>
        <w:t>ЗАКЛЮЧЕНИЕ</w:t>
      </w:r>
    </w:p>
    <w:p w:rsidR="000E01C3" w:rsidRPr="00F36CF2" w:rsidRDefault="000E01C3" w:rsidP="0041740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36CF2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экспертов, составленное по результатам аккредитационной экспертизы</w:t>
      </w:r>
    </w:p>
    <w:p w:rsidR="000E01C3" w:rsidRDefault="000E01C3" w:rsidP="00933B92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0E01C3" w:rsidRPr="00933B92" w:rsidRDefault="00F36CF2" w:rsidP="00933B92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14</w:t>
      </w:r>
      <w:r w:rsidR="006E75F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февраля </w:t>
      </w:r>
      <w:r w:rsidR="000E01C3" w:rsidRPr="00933B92">
        <w:rPr>
          <w:rFonts w:ascii="Times New Roman" w:hAnsi="Times New Roman" w:cs="Times New Roman"/>
          <w:kern w:val="1"/>
          <w:sz w:val="24"/>
          <w:szCs w:val="24"/>
          <w:lang w:eastAsia="ar-SA"/>
        </w:rPr>
        <w:t>201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9</w:t>
      </w:r>
      <w:r w:rsidR="000E01C3" w:rsidRPr="00933B92">
        <w:rPr>
          <w:rFonts w:ascii="Times New Roman" w:hAnsi="Times New Roman" w:cs="Times New Roman"/>
          <w:kern w:val="1"/>
          <w:sz w:val="24"/>
          <w:szCs w:val="24"/>
          <w:lang w:eastAsia="ar-SA"/>
        </w:rPr>
        <w:t>г.</w:t>
      </w:r>
    </w:p>
    <w:p w:rsidR="000E01C3" w:rsidRDefault="000E01C3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0E01C3" w:rsidRPr="00F36CF2" w:rsidRDefault="000E01C3" w:rsidP="00AA2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  На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en-US"/>
        </w:rPr>
        <w:t>основании  приказа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Министерства общего и профессионального образования Свердловской области от </w:t>
      </w:r>
      <w:r w:rsidR="00F36CF2">
        <w:rPr>
          <w:rFonts w:ascii="Times New Roman CYR" w:hAnsi="Times New Roman CYR" w:cs="Times New Roman CYR"/>
          <w:sz w:val="24"/>
          <w:szCs w:val="24"/>
          <w:lang w:eastAsia="en-US"/>
        </w:rPr>
        <w:t>04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.</w:t>
      </w:r>
      <w:r w:rsidR="00F36CF2">
        <w:rPr>
          <w:rFonts w:ascii="Times New Roman CYR" w:hAnsi="Times New Roman CYR" w:cs="Times New Roman CYR"/>
          <w:sz w:val="24"/>
          <w:szCs w:val="24"/>
          <w:lang w:eastAsia="en-US"/>
        </w:rPr>
        <w:t>02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.201</w:t>
      </w:r>
      <w:r w:rsidR="00F36CF2">
        <w:rPr>
          <w:rFonts w:ascii="Times New Roman CYR" w:hAnsi="Times New Roman CYR" w:cs="Times New Roman CYR"/>
          <w:sz w:val="24"/>
          <w:szCs w:val="24"/>
          <w:lang w:eastAsia="en-US"/>
        </w:rPr>
        <w:t>9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г. № </w:t>
      </w:r>
      <w:r w:rsidR="00F36CF2">
        <w:rPr>
          <w:rFonts w:ascii="Times New Roman CYR" w:hAnsi="Times New Roman CYR" w:cs="Times New Roman CYR"/>
          <w:sz w:val="24"/>
          <w:szCs w:val="24"/>
          <w:lang w:eastAsia="en-US"/>
        </w:rPr>
        <w:t>05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-га «О проведении аккредитационной экспертизы» проведена   аккредитационная   экспертиза экспертами (далее -экспертная группа) по основным образовательным программам, реализуемым в </w:t>
      </w:r>
      <w:r w:rsidR="00F36CF2" w:rsidRPr="00F36CF2">
        <w:rPr>
          <w:rFonts w:ascii="Times New Roman CYR" w:hAnsi="Times New Roman CYR" w:cs="Times New Roman CYR"/>
          <w:b/>
          <w:sz w:val="24"/>
          <w:szCs w:val="24"/>
          <w:lang w:eastAsia="en-US"/>
        </w:rPr>
        <w:t xml:space="preserve">Частном </w:t>
      </w:r>
      <w:r w:rsidR="000C2562" w:rsidRPr="000C2562">
        <w:rPr>
          <w:rFonts w:ascii="Times New Roman CYR" w:hAnsi="Times New Roman CYR" w:cs="Times New Roman CYR"/>
          <w:b/>
          <w:sz w:val="24"/>
          <w:szCs w:val="24"/>
          <w:lang w:eastAsia="en-US"/>
        </w:rPr>
        <w:t>профессиональном</w:t>
      </w:r>
      <w:r w:rsidR="000C2562">
        <w:rPr>
          <w:b/>
        </w:rPr>
        <w:t xml:space="preserve"> </w:t>
      </w:r>
      <w:r w:rsidR="00F36CF2" w:rsidRPr="00F36CF2">
        <w:rPr>
          <w:rFonts w:ascii="Times New Roman CYR" w:hAnsi="Times New Roman CYR" w:cs="Times New Roman CYR"/>
          <w:b/>
          <w:sz w:val="24"/>
          <w:szCs w:val="24"/>
          <w:lang w:eastAsia="en-US"/>
        </w:rPr>
        <w:t>образовательном учреждении «Нижнетагильский экономический колледж»</w:t>
      </w:r>
      <w:r w:rsidRPr="00F36CF2">
        <w:rPr>
          <w:rFonts w:ascii="Times New Roman CYR" w:hAnsi="Times New Roman CYR" w:cs="Times New Roman CYR"/>
          <w:b/>
          <w:sz w:val="24"/>
          <w:szCs w:val="24"/>
          <w:lang w:eastAsia="en-US"/>
        </w:rPr>
        <w:t>.</w:t>
      </w:r>
    </w:p>
    <w:p w:rsidR="000E01C3" w:rsidRDefault="000E01C3" w:rsidP="00AA2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ab/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Документы   и     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материалы,   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en-US"/>
        </w:rPr>
        <w:t>необходимые   для   проведения аккредитационной  экспертизы   по   основным   образовательным программам,   заявленным   для   государственной   аккредитацииобразовательной  деятельности,  согласно  перечням  документов  и  материалов,  приведенным  в  отчетах  об  аккредитационной   экспертизе,</w:t>
      </w:r>
      <w:r w:rsidR="006E75F5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организацией  </w:t>
      </w:r>
      <w:r w:rsidRPr="00F36CF2">
        <w:rPr>
          <w:rFonts w:ascii="Times New Roman CYR" w:hAnsi="Times New Roman CYR" w:cs="Times New Roman CYR"/>
          <w:sz w:val="24"/>
          <w:szCs w:val="24"/>
          <w:lang w:eastAsia="en-US"/>
        </w:rPr>
        <w:t xml:space="preserve">представлены </w:t>
      </w:r>
      <w:r w:rsidRPr="00F36CF2">
        <w:rPr>
          <w:rFonts w:ascii="Times New Roman CYR" w:hAnsi="Times New Roman CYR" w:cs="Times New Roman CYR"/>
          <w:bCs/>
          <w:sz w:val="24"/>
          <w:szCs w:val="24"/>
          <w:lang w:eastAsia="en-US"/>
        </w:rPr>
        <w:t>в полном объеме.</w:t>
      </w:r>
    </w:p>
    <w:p w:rsidR="00B46BFD" w:rsidRPr="0040184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аккредитационной экспертизы в отношении основной образовательной программы </w:t>
      </w:r>
    </w:p>
    <w:p w:rsidR="00B46BFD" w:rsidRPr="0040184A" w:rsidRDefault="00B46BFD" w:rsidP="00B46BFD">
      <w:pPr>
        <w:pStyle w:val="ac"/>
        <w:pBdr>
          <w:bottom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(уровень образования)</w:t>
      </w:r>
    </w:p>
    <w:p w:rsidR="00B46BFD" w:rsidRPr="0040184A" w:rsidRDefault="00B46BFD" w:rsidP="00B46BFD">
      <w:pPr>
        <w:pStyle w:val="ac"/>
        <w:pBdr>
          <w:bottom w:val="single" w:sz="4" w:space="1" w:color="auto"/>
        </w:pBdr>
        <w:spacing w:before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38.00.00 Экономика и управление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(код, наименование укрупненной группы профессий, специальностей и направлений подготовки)</w:t>
      </w:r>
    </w:p>
    <w:p w:rsidR="00B46BFD" w:rsidRPr="00AA628F" w:rsidRDefault="00B46BFD" w:rsidP="00B46BFD">
      <w:pPr>
        <w:pStyle w:val="ad"/>
        <w:pBdr>
          <w:bottom w:val="single" w:sz="4" w:space="1" w:color="auto"/>
        </w:pBdr>
        <w:tabs>
          <w:tab w:val="left" w:pos="4395"/>
        </w:tabs>
        <w:jc w:val="center"/>
        <w:rPr>
          <w:rFonts w:ascii="Times New Roman" w:hAnsi="Times New Roman" w:cs="Times New Roman"/>
          <w:color w:val="000000"/>
        </w:rPr>
      </w:pPr>
      <w:r w:rsidRPr="00AA628F">
        <w:rPr>
          <w:rFonts w:ascii="Times New Roman" w:hAnsi="Times New Roman" w:cs="Times New Roman"/>
          <w:color w:val="000000"/>
        </w:rPr>
        <w:t>38.02.01 Экономика и бухгалтерский учёт (по отраслям)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(код, наименование профессии, специальности и направления подготовки)</w:t>
      </w:r>
    </w:p>
    <w:p w:rsidR="00B46BFD" w:rsidRPr="0040184A" w:rsidRDefault="00B46BFD" w:rsidP="00B46BF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специальности</w:t>
      </w:r>
    </w:p>
    <w:p w:rsidR="00B46BFD" w:rsidRPr="0040184A" w:rsidRDefault="00B46BFD" w:rsidP="00B46BFD">
      <w:pPr>
        <w:pStyle w:val="ac"/>
        <w:pBdr>
          <w:bottom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(указывается уровень образования, код и наименование профессии,</w:t>
      </w:r>
    </w:p>
    <w:p w:rsidR="00B46BFD" w:rsidRPr="0017032E" w:rsidRDefault="00B46BFD" w:rsidP="00B46BFD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u w:val="single"/>
        </w:rPr>
      </w:pPr>
      <w:r w:rsidRPr="00AA628F">
        <w:rPr>
          <w:rFonts w:ascii="Times New Roman" w:hAnsi="Times New Roman" w:cs="Times New Roman"/>
          <w:color w:val="000000"/>
        </w:rPr>
        <w:t>38.02.01 Экономика и бухгалтерский учёт (по отраслям)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специальности и направления подготовки, </w:t>
      </w:r>
    </w:p>
    <w:p w:rsidR="00B46BFD" w:rsidRPr="0065231A" w:rsidRDefault="00B46BFD" w:rsidP="00B46BFD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</w:rPr>
        <w:t>Приказ Мин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истерства </w:t>
      </w:r>
      <w:proofErr w:type="gramStart"/>
      <w:r w:rsidRPr="0065231A">
        <w:rPr>
          <w:rFonts w:ascii="Times New Roman" w:eastAsia="Times New Roman" w:hAnsi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азования 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231A">
        <w:rPr>
          <w:rFonts w:ascii="Times New Roman" w:eastAsia="Times New Roman" w:hAnsi="Times New Roman"/>
          <w:color w:val="000000"/>
          <w:sz w:val="24"/>
          <w:szCs w:val="24"/>
        </w:rPr>
        <w:t>науки 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оссийской федерации №832 от 28 июля 2014 года, зарегистрировано в Минюсте России 19 августа 2014 г. № 33638</w:t>
      </w:r>
      <w:r w:rsidRPr="006523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46BFD" w:rsidRPr="0040184A" w:rsidRDefault="00B46BFD" w:rsidP="00B46BFD">
      <w:pPr>
        <w:pStyle w:val="ac"/>
        <w:pBdr>
          <w:top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B46BFD" w:rsidRPr="0040184A" w:rsidRDefault="00B46BFD" w:rsidP="00B46BF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hAnsi="Times New Roman"/>
          <w:color w:val="000000"/>
          <w:w w:val="95"/>
          <w:sz w:val="24"/>
          <w:szCs w:val="24"/>
        </w:rPr>
        <w:t xml:space="preserve"> (</w:t>
      </w: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ФГОС) установлено.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 разработана основная образовательная программа подготовки специалистов среднего звена, в которой оп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ределены область, объекты и виды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бухгалтер.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образовательная программа разработана образовательной организацией совместно с заинтересованными работодателями: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ООО «Профит-Групп», ООО «Объединение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Элита»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по образовательной программе осуществляется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заочной форме обучения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46BFD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получения среднего профессионального образования по программе базовой подготовки в заочной </w:t>
      </w:r>
      <w:proofErr w:type="gramStart"/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  на</w:t>
      </w:r>
      <w:proofErr w:type="gramEnd"/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базе среднего общего образования 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года 10 месяцев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базе основного общего образования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года 10 месяцев.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Обязательная часть программы 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69,5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% от общего объема времени, отведенного на ее освоение.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Вариативная часть программы подготовки специалистов среднего звена 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30,5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подготовки выполняется.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колледже плодотворно работает «центр содействия трудоустройству студентов и выпускников», предоставляя студентам аналитическую информацию по рынку труда, возможность встреч и участие в конкурсе на замещение вакантных рабочих мест работодателей Свердловской области. В рамках образовательного и воспитательного процесса прививаются навыки здорового образа жизни, в вариативной части реализуются такие дисциплины как «эффективное поведение на рынке труда», «основы предпринимательства».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</w:t>
      </w:r>
      <w:proofErr w:type="spellStart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Максимальный объем учебной нагрузки обучающегося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</w:t>
      </w:r>
      <w:r w:rsidR="00CD67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включая все виды аудиторной и внеаудиторной учебной нагрузки.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продолжительность каникул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8-11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в учебном году.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организациях,   </w:t>
      </w:r>
      <w:proofErr w:type="gramEnd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деятельности которых соответствует профилю подготовки обучающихся. Аттестация по итогам производственной 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планируется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результатов, подтвержденных документами соответствующих организаций.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в профильных организациях.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Библиотечный фонд укомплектован печатными </w:t>
      </w:r>
      <w:proofErr w:type="gramStart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и  электронными</w:t>
      </w:r>
      <w:proofErr w:type="gramEnd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изданиями  основной и дополнительной учебной литературы по дисциплинам всех учебных циклов.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о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сетевой форме не предусмотрена. 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Фонды оценочных средств для промежуточной аттестации по профессиональным модулям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качества </w:t>
      </w:r>
      <w:proofErr w:type="gramStart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подготовки</w:t>
      </w:r>
      <w:proofErr w:type="gramEnd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проводил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сь на основе анализа результатов текущего контроля успеваемости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 обучающихся.</w:t>
      </w:r>
    </w:p>
    <w:p w:rsidR="00B46BFD" w:rsidRPr="0040184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аккредитационной экспертизы в отношении основной образовательной программы </w:t>
      </w:r>
    </w:p>
    <w:p w:rsidR="00B46BFD" w:rsidRPr="0040184A" w:rsidRDefault="00B46BFD" w:rsidP="00B46BFD">
      <w:pPr>
        <w:pStyle w:val="ac"/>
        <w:pBdr>
          <w:bottom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(уровень образования)</w:t>
      </w:r>
    </w:p>
    <w:p w:rsidR="00B46BFD" w:rsidRPr="0040184A" w:rsidRDefault="00B46BFD" w:rsidP="00B46BFD">
      <w:pPr>
        <w:pStyle w:val="ac"/>
        <w:pBdr>
          <w:bottom w:val="single" w:sz="4" w:space="1" w:color="auto"/>
        </w:pBdr>
        <w:spacing w:before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38.00.00 Экономика и управление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lastRenderedPageBreak/>
        <w:t xml:space="preserve"> (код, наименование укрупненной группы профессий, специальностей и направлений подготовки)</w:t>
      </w:r>
    </w:p>
    <w:p w:rsidR="00B46BFD" w:rsidRPr="00AA628F" w:rsidRDefault="00B46BFD" w:rsidP="00B46BFD">
      <w:pPr>
        <w:pStyle w:val="ad"/>
        <w:pBdr>
          <w:bottom w:val="single" w:sz="4" w:space="1" w:color="auto"/>
        </w:pBdr>
        <w:tabs>
          <w:tab w:val="left" w:pos="4395"/>
        </w:tabs>
        <w:jc w:val="center"/>
        <w:rPr>
          <w:rFonts w:ascii="Times New Roman" w:hAnsi="Times New Roman" w:cs="Times New Roman"/>
          <w:color w:val="000000"/>
        </w:rPr>
      </w:pPr>
      <w:r w:rsidRPr="002F7C8D">
        <w:rPr>
          <w:rFonts w:ascii="Times New Roman" w:hAnsi="Times New Roman" w:cs="Times New Roman"/>
          <w:color w:val="000000"/>
        </w:rPr>
        <w:t>38.02.07 Банковское дело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(код, наименование профессии, специальности и направления подготовки)</w:t>
      </w:r>
    </w:p>
    <w:p w:rsidR="00B46BFD" w:rsidRPr="0040184A" w:rsidRDefault="00B46BFD" w:rsidP="00B46BF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специальности</w:t>
      </w:r>
    </w:p>
    <w:p w:rsidR="00B46BFD" w:rsidRPr="0040184A" w:rsidRDefault="00B46BFD" w:rsidP="00B46BFD">
      <w:pPr>
        <w:pStyle w:val="ac"/>
        <w:pBdr>
          <w:bottom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(указывается уровень образования, код и наименование профессии,</w:t>
      </w:r>
    </w:p>
    <w:p w:rsidR="00B46BFD" w:rsidRPr="0017032E" w:rsidRDefault="00B46BFD" w:rsidP="00B46BFD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u w:val="single"/>
        </w:rPr>
      </w:pPr>
      <w:r w:rsidRPr="00AA628F">
        <w:rPr>
          <w:rFonts w:ascii="Times New Roman" w:hAnsi="Times New Roman" w:cs="Times New Roman"/>
          <w:color w:val="000000"/>
        </w:rPr>
        <w:t>38.02.0</w:t>
      </w:r>
      <w:r>
        <w:rPr>
          <w:rFonts w:ascii="Times New Roman" w:hAnsi="Times New Roman" w:cs="Times New Roman"/>
          <w:color w:val="000000"/>
        </w:rPr>
        <w:t>7</w:t>
      </w:r>
      <w:r w:rsidRPr="00AA62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Банковское дело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специальности и направления подготовки, </w:t>
      </w:r>
    </w:p>
    <w:p w:rsidR="00B46BFD" w:rsidRPr="0065231A" w:rsidRDefault="00B46BFD" w:rsidP="00B46BFD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</w:rPr>
        <w:t>Приказ Мин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истерства </w:t>
      </w:r>
      <w:r w:rsidRPr="0065231A">
        <w:rPr>
          <w:rFonts w:ascii="Times New Roman" w:eastAsia="Times New Roman" w:hAnsi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азования и </w:t>
      </w:r>
      <w:r w:rsidRPr="0065231A">
        <w:rPr>
          <w:rFonts w:ascii="Times New Roman" w:eastAsia="Times New Roman" w:hAnsi="Times New Roman"/>
          <w:color w:val="000000"/>
          <w:sz w:val="24"/>
          <w:szCs w:val="24"/>
        </w:rPr>
        <w:t>науки Росси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йской Федерации № 837 от 28 июля 2014 года, зарегистрировано в Минюсте России 18 августа 2014 г. № 33622</w:t>
      </w:r>
    </w:p>
    <w:p w:rsidR="00B46BFD" w:rsidRPr="0040184A" w:rsidRDefault="00B46BFD" w:rsidP="00B46BFD">
      <w:pPr>
        <w:pStyle w:val="ac"/>
        <w:pBdr>
          <w:top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B46BFD" w:rsidRPr="0040184A" w:rsidRDefault="00B46BFD" w:rsidP="00B46BF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hAnsi="Times New Roman"/>
          <w:color w:val="000000"/>
          <w:w w:val="95"/>
          <w:sz w:val="24"/>
          <w:szCs w:val="24"/>
        </w:rPr>
        <w:t xml:space="preserve"> (</w:t>
      </w: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ФГОС) установлено.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 банковского дела.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образовательная программа разработана образовательной организацией совместно с заинтересованными работодателями: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ПАО «СКБ-банк»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ежегодно обновляется с учетом </w:t>
      </w:r>
      <w:proofErr w:type="gramStart"/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запросов  работодателей</w:t>
      </w:r>
      <w:proofErr w:type="gramEnd"/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развития региона, культуры, науки, экономики, техники, технологий и социальной сферы.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по образовательной программе осуществляется в заочной форме 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получения среднего профессионального образования по программе базовой подготовки в заочной форме на базе среднего общего образования 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года 10 месяцев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базе основного общего образования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года 10 месяцев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Обязательная часть программы 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69,5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от общего объема времени, отведенного на ее освоение.</w:t>
      </w:r>
    </w:p>
    <w:p w:rsidR="00B46BFD" w:rsidRPr="0065231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Вариативная часть программы подготовки специалистов среднего звена 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30,5</w:t>
      </w: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подготовки выполняется.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колледже плодотворно работает «центр содействия трудоустройству студентов и выпускников», предоставляя студентам аналитическую информацию по рынку труда, возможность встреч и участие в конкурсе на замещение вакантных рабочих мест работодателей Свердловской области. В рамках образовательного и воспитательного процесса прививаются навыки здорового образа жизни, в вариативной части реализуются такие дисциплины как «эффективное поведение на рынке труда», «основы предпринимательства».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</w:t>
      </w:r>
      <w:proofErr w:type="spellStart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Максимальный объем учебной нагрузки обучающегося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</w:t>
      </w:r>
      <w:r w:rsidR="00CD67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включая все виды аудиторной и внеаудиторной учебной нагрузки.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продолжительность каникул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8-11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в учебном году.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организациях,   </w:t>
      </w:r>
      <w:proofErr w:type="gramEnd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деятельности которых соответствует профилю подготовки обучающихся. Аттестация по итогам производственной 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планируется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результатов, подтвержденных документами соответствующих организаций.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в профильных организациях.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Библиотечный фонд укомплектован печатными </w:t>
      </w:r>
      <w:proofErr w:type="gramStart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и  электронными</w:t>
      </w:r>
      <w:proofErr w:type="gramEnd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изданиями основной и дополнительной учебной литературы по дисциплинам всех учебных циклов.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о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сетевой форме не предусмотрена. 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B46BFD" w:rsidRPr="00AA628F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Определение качества подготовки обучающихся проводил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сь на основе анализа результатов текущего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контроля успеваемости и</w:t>
      </w:r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промежуточной аттестации, а также обеспеченности образовательного процесса методической документацией по видам контроля и </w:t>
      </w:r>
      <w:proofErr w:type="gramStart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аттестации,  по</w:t>
      </w:r>
      <w:proofErr w:type="gramEnd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экспертизы фонда оценочных средств и оценки </w:t>
      </w:r>
      <w:proofErr w:type="spellStart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AA628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 обучающихся.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</w:p>
    <w:p w:rsidR="009E203D" w:rsidRDefault="009E203D" w:rsidP="009E203D">
      <w:pPr>
        <w:pStyle w:val="ac"/>
        <w:pBdr>
          <w:bottom w:val="single" w:sz="4" w:space="1" w:color="000000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9E203D" w:rsidRDefault="009E203D" w:rsidP="009E203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(уровень образования)</w:t>
      </w:r>
    </w:p>
    <w:p w:rsidR="009E203D" w:rsidRDefault="009E203D" w:rsidP="009E203D">
      <w:pPr>
        <w:pStyle w:val="ac"/>
        <w:pBdr>
          <w:bottom w:val="single" w:sz="4" w:space="1" w:color="000000"/>
        </w:pBdr>
        <w:spacing w:before="120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40.00.00 Юриспруденция</w:t>
      </w:r>
    </w:p>
    <w:p w:rsidR="009E203D" w:rsidRDefault="009E203D" w:rsidP="009E203D">
      <w:pPr>
        <w:pStyle w:val="ac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(код, наименование укрупненной группы профессий, специальностей и направлений подготовки)</w:t>
      </w:r>
    </w:p>
    <w:p w:rsidR="009E203D" w:rsidRDefault="009E203D" w:rsidP="009E203D">
      <w:pPr>
        <w:pStyle w:val="ad"/>
        <w:pBdr>
          <w:bottom w:val="single" w:sz="4" w:space="1" w:color="000000"/>
        </w:pBdr>
        <w:tabs>
          <w:tab w:val="left" w:pos="4395"/>
        </w:tabs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40.02.01 Право и организация социального обеспечения</w:t>
      </w:r>
    </w:p>
    <w:p w:rsidR="009E203D" w:rsidRDefault="009E203D" w:rsidP="009E203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(код, наименование профессии, специальности и направления подготовки)</w:t>
      </w:r>
    </w:p>
    <w:p w:rsidR="009E203D" w:rsidRDefault="009E203D" w:rsidP="009E203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203D" w:rsidRDefault="009E203D" w:rsidP="009E203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</w:t>
      </w:r>
    </w:p>
    <w:p w:rsidR="009E203D" w:rsidRDefault="009E203D" w:rsidP="009E203D">
      <w:pPr>
        <w:pStyle w:val="ac"/>
        <w:pBdr>
          <w:bottom w:val="single" w:sz="4" w:space="1" w:color="000000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9E203D" w:rsidRDefault="009E203D" w:rsidP="009E203D">
      <w:pPr>
        <w:pStyle w:val="ac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(указывается уровень образования, код и наименование профессии,</w:t>
      </w:r>
    </w:p>
    <w:p w:rsidR="009E203D" w:rsidRDefault="009E203D" w:rsidP="009E203D">
      <w:pPr>
        <w:pStyle w:val="ad"/>
        <w:pBdr>
          <w:bottom w:val="single" w:sz="4" w:space="1" w:color="000000"/>
        </w:pBdr>
        <w:tabs>
          <w:tab w:val="left" w:pos="4395"/>
        </w:tabs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40.02.01 Право и организация социального обеспечения</w:t>
      </w:r>
    </w:p>
    <w:p w:rsidR="009E203D" w:rsidRDefault="009E203D" w:rsidP="009E203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специальности и направления подготовки, </w:t>
      </w:r>
    </w:p>
    <w:p w:rsidR="009E203D" w:rsidRDefault="009E203D" w:rsidP="009E20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№ 508 от 12 мая 2014 года, зарегистрировано в Минюсте России 29 июля 2014 г. № 33324 </w:t>
      </w:r>
    </w:p>
    <w:p w:rsidR="009E203D" w:rsidRDefault="009E203D" w:rsidP="009E203D">
      <w:pPr>
        <w:pStyle w:val="ac"/>
        <w:pBdr>
          <w:top w:val="single" w:sz="4" w:space="1" w:color="000000"/>
        </w:pBdr>
        <w:jc w:val="center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9E203D" w:rsidRDefault="009E203D" w:rsidP="009E203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далее – ФГОС) установлено.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юрист.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Основная образовательная программа разработана образовательной организацией совместно с заинтересованными работодателями: Управление пенсионного фонда РФ в г. Серове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Серовском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районе Свердловской области, Управление социальной политики Министерства социальной политики Свердловской области по г. Серову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Серовскому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району, ООО «Центр юридических консультаций»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Обучение по образовательной программе осуществляется в заочной форме обучения.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заочной форме на базе среднего общего образования составляет 2 года 10 месяцев, на базе основного общего образования 3 года 10 месяцев. 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Обязательная часть программы составляет 68,9% от общего объема времени, отведенного на ее освоение.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Вариативная часть программы подготовки специалистов среднего звена составляет 31,1%.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</w:t>
      </w:r>
      <w:r>
        <w:rPr>
          <w:rFonts w:ascii="Times New Roman" w:eastAsia="Times New Roman" w:hAnsi="Times New Roman"/>
          <w:sz w:val="24"/>
          <w:szCs w:val="24"/>
        </w:rPr>
        <w:t>подготовки выполняется.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обучающихся. В колледже плодотворно работает «центр содействия трудоустройству студентов и выпускников», предоставляя студентам аналитическую информацию по рынку труда, возможность встреч и участие в конкурсе на замещение вакантных рабочих мест работодателей Свердловской области. В рамках образовательного и воспитательного процесса прививаются навыки здорового образа жизни, в вариативной части реализуются такие дисциплины как «эффективное поведение на рынке труда», «основы предпринимательства».  При реализации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Общая продолжительность каникул составляет 8-11 недель в учебном году.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организациях,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>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в профильных организациях.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w w:val="9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w w:val="95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Тематика выпускных квалификационных работ соответствует содержанию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нескольких  профессиональных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модулей.</w:t>
      </w:r>
    </w:p>
    <w:p w:rsidR="009E203D" w:rsidRDefault="009E203D" w:rsidP="009E203D">
      <w:pPr>
        <w:pStyle w:val="ac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аттестации,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по результатам экспертизы фонда оценочных средств и оценки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компетенций обучающихся.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</w:p>
    <w:p w:rsidR="009E203D" w:rsidRDefault="009E203D" w:rsidP="009E203D">
      <w:pPr>
        <w:pStyle w:val="ac"/>
        <w:pBdr>
          <w:bottom w:val="single" w:sz="4" w:space="1" w:color="000000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9E203D" w:rsidRDefault="009E203D" w:rsidP="009E203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(уровень образования)</w:t>
      </w:r>
    </w:p>
    <w:p w:rsidR="009E203D" w:rsidRDefault="009E203D" w:rsidP="009E203D">
      <w:pPr>
        <w:pStyle w:val="ac"/>
        <w:pBdr>
          <w:bottom w:val="single" w:sz="4" w:space="1" w:color="000000"/>
        </w:pBdr>
        <w:spacing w:before="120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43.00.00 Сервис и туризм</w:t>
      </w:r>
    </w:p>
    <w:p w:rsidR="009E203D" w:rsidRDefault="009E203D" w:rsidP="009E203D">
      <w:pPr>
        <w:pStyle w:val="ac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(код, наименование укрупненной группы профессий, специальностей и направлений подготовки)</w:t>
      </w:r>
    </w:p>
    <w:p w:rsidR="009E203D" w:rsidRDefault="009E203D" w:rsidP="009E203D">
      <w:pPr>
        <w:pStyle w:val="ad"/>
        <w:pBdr>
          <w:bottom w:val="single" w:sz="4" w:space="1" w:color="000000"/>
        </w:pBdr>
        <w:tabs>
          <w:tab w:val="left" w:pos="4395"/>
        </w:tabs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43.02.10 Туризм</w:t>
      </w:r>
    </w:p>
    <w:p w:rsidR="009E203D" w:rsidRDefault="009E203D" w:rsidP="009E203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(код, наименование профессии, специальности и направления подготовки)</w:t>
      </w:r>
    </w:p>
    <w:p w:rsidR="009E203D" w:rsidRDefault="009E203D" w:rsidP="009E203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</w:t>
      </w:r>
    </w:p>
    <w:p w:rsidR="009E203D" w:rsidRDefault="009E203D" w:rsidP="009E203D">
      <w:pPr>
        <w:pStyle w:val="ac"/>
        <w:pBdr>
          <w:bottom w:val="single" w:sz="4" w:space="1" w:color="000000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9E203D" w:rsidRDefault="009E203D" w:rsidP="009E203D">
      <w:pPr>
        <w:pStyle w:val="ac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(указывается уровень образования, код и наименование профессии,</w:t>
      </w:r>
    </w:p>
    <w:p w:rsidR="009E203D" w:rsidRDefault="009E203D" w:rsidP="009E203D">
      <w:pPr>
        <w:pStyle w:val="ad"/>
        <w:pBdr>
          <w:bottom w:val="single" w:sz="4" w:space="1" w:color="000000"/>
        </w:pBdr>
        <w:tabs>
          <w:tab w:val="left" w:pos="4395"/>
        </w:tabs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43.02.10 Туризм</w:t>
      </w:r>
    </w:p>
    <w:p w:rsidR="009E203D" w:rsidRDefault="009E203D" w:rsidP="009E203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специальности и направления подготовки, </w:t>
      </w:r>
    </w:p>
    <w:p w:rsidR="009E203D" w:rsidRDefault="009E203D" w:rsidP="009E20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№ 474 от 7 мая 2014 года, зарегистрировано в Минюсте России 19 июня 2014 г. № 32806</w:t>
      </w:r>
    </w:p>
    <w:p w:rsidR="009E203D" w:rsidRDefault="009E203D" w:rsidP="009E203D">
      <w:pPr>
        <w:pStyle w:val="ac"/>
        <w:pBdr>
          <w:top w:val="single" w:sz="4" w:space="1" w:color="000000"/>
        </w:pBdr>
        <w:jc w:val="center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9E203D" w:rsidRDefault="009E203D" w:rsidP="009E203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далее – ФГОС) установлено.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Организацией разработана основная образовательная программа подготовки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подготовки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специалистов среднего звена, в которой определены область, объекты и вид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специалист по туризму.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Основная образовательная программа разработана образовательной организацией совместно с заинтересованными работодателями: ООО «Агентство горящих путевок «Мандарин» и ежегодно обновляется с учетом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запросов  работодателей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развития региона, культуры, науки, экономики, техники, технологий и социальной сферы.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Обучение по образовательной программе осуществляется в заочной форме обучения.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заочной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форме  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базе среднего общего образования составляет 2 года 10 месяцев, на базе основного общего образования 3 года 10 месяцев. 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Обязательная часть программы составляет 69,8 % от общего объема времени, отведенного на ее освоение.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Вариативная часть программы подготовки специалистов среднего звена составляет 30,2%.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</w:t>
      </w:r>
      <w:r>
        <w:rPr>
          <w:rFonts w:ascii="Times New Roman" w:eastAsia="Times New Roman" w:hAnsi="Times New Roman"/>
          <w:sz w:val="24"/>
          <w:szCs w:val="24"/>
        </w:rPr>
        <w:t>подготовки выполняется.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обучающихся. В колледже плодотворно работает «центр содействия трудоустройству студентов и выпускников», предоставляя студентам аналитическую информацию по рынку труда, возможность встреч и участие в конкурсе на замещение вакантных рабочих мест работодателей Свердловской области. В рамках образовательного и воспитательного процесса прививаются навыки здорового образа жизни, в вариативной части реализуются такие дисциплины как «эффективное поведение на рынке труда», «основы предпринимательства».  При реализации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Максимальный объем учебной нагрузки обучающегося составляет 54 академических час</w:t>
      </w:r>
      <w:r w:rsidR="00CD674A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в неделю, включая все виды аудиторной и внеаудиторной учебной нагрузки.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Общая продолжительность каникул составляет 8-11 недель в учебном году.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организациях,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>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о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в профильных организациях.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w w:val="9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w w:val="95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9E203D" w:rsidRDefault="009E203D" w:rsidP="009E203D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9E203D" w:rsidRDefault="009E203D" w:rsidP="009E203D">
      <w:pPr>
        <w:pStyle w:val="ac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аттестации,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по результатам экспертизы фонда оценочных средств и оценки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компетенций обучающихся.</w:t>
      </w:r>
    </w:p>
    <w:p w:rsidR="000E01C3" w:rsidRDefault="000E01C3" w:rsidP="006F59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0E01C3" w:rsidRDefault="000E01C3" w:rsidP="00417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en-US"/>
        </w:rPr>
        <w:t xml:space="preserve">                                  ВЫВОДЫ</w:t>
      </w:r>
    </w:p>
    <w:p w:rsidR="000E01C3" w:rsidRDefault="000E01C3" w:rsidP="0034540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ab/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По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результатам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аккредитационной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экспертизы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в отношении основных  образовательных программ  </w:t>
      </w:r>
      <w:r w:rsidRPr="00877CF0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среднего профессионального образования</w:t>
      </w:r>
    </w:p>
    <w:p w:rsidR="00A811D2" w:rsidRDefault="00A811D2" w:rsidP="00AD491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38.00.00 Экономика и управление</w:t>
      </w:r>
    </w:p>
    <w:p w:rsidR="00A811D2" w:rsidRDefault="00A811D2" w:rsidP="004174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38.02.01 Экономика и бухгалтерский учет (по отраслям)</w:t>
      </w:r>
    </w:p>
    <w:p w:rsidR="00A811D2" w:rsidRDefault="00A811D2" w:rsidP="00A81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110D5D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38.02.07 Банковское дело </w:t>
      </w:r>
    </w:p>
    <w:p w:rsidR="00A811D2" w:rsidRDefault="00A811D2" w:rsidP="00AD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703F0A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40.00.00 Юриспруденция</w:t>
      </w:r>
    </w:p>
    <w:p w:rsidR="00A811D2" w:rsidRDefault="00A811D2" w:rsidP="004174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703F0A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40.02.01 Право и организация социального обеспечения </w:t>
      </w:r>
    </w:p>
    <w:p w:rsidR="00A811D2" w:rsidRDefault="00A811D2" w:rsidP="00AD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DE0651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43.00.00 Сервис и туризм</w:t>
      </w:r>
    </w:p>
    <w:p w:rsidR="00A811D2" w:rsidRDefault="00A811D2" w:rsidP="00A81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D41B0E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43.02.1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0Туризм</w:t>
      </w:r>
    </w:p>
    <w:p w:rsidR="00A811D2" w:rsidRDefault="00A811D2" w:rsidP="00A81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0E01C3" w:rsidRDefault="000E01C3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  <w:lang w:eastAsia="en-US"/>
        </w:rPr>
      </w:pPr>
    </w:p>
    <w:p w:rsidR="000E01C3" w:rsidRDefault="000E01C3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установлено </w:t>
      </w:r>
      <w:r w:rsidRPr="00807426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соответствие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содержания и качества подготовки </w:t>
      </w:r>
      <w:proofErr w:type="gramStart"/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обучающихся  ФГОС</w:t>
      </w:r>
      <w:proofErr w:type="gramEnd"/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.</w:t>
      </w:r>
    </w:p>
    <w:tbl>
      <w:tblPr>
        <w:tblW w:w="10263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454"/>
        <w:gridCol w:w="4139"/>
      </w:tblGrid>
      <w:tr w:rsidR="000E01C3" w:rsidRPr="00AE10AC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1C3" w:rsidRDefault="000E01C3" w:rsidP="00AE10A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E01C3" w:rsidRPr="00AE10AC" w:rsidRDefault="000E01C3" w:rsidP="00AE10A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>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01C3" w:rsidRPr="00AE10AC" w:rsidRDefault="000E01C3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1C3" w:rsidRPr="00AE10AC" w:rsidRDefault="000E01C3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01C3" w:rsidRPr="00AE10AC" w:rsidRDefault="00A811D2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Марина Валентиновна</w:t>
            </w:r>
          </w:p>
        </w:tc>
      </w:tr>
    </w:tbl>
    <w:p w:rsidR="000E01C3" w:rsidRDefault="000E01C3"/>
    <w:sectPr w:rsidR="000E01C3" w:rsidSect="00D8375D">
      <w:pgSz w:w="11907" w:h="16840" w:code="9"/>
      <w:pgMar w:top="568" w:right="567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1D03"/>
    <w:rsid w:val="0005235E"/>
    <w:rsid w:val="000C2562"/>
    <w:rsid w:val="000E01C3"/>
    <w:rsid w:val="000E5AEC"/>
    <w:rsid w:val="00110D5D"/>
    <w:rsid w:val="002848E1"/>
    <w:rsid w:val="002971FE"/>
    <w:rsid w:val="002C75B4"/>
    <w:rsid w:val="0034540F"/>
    <w:rsid w:val="00377204"/>
    <w:rsid w:val="00417402"/>
    <w:rsid w:val="004266EC"/>
    <w:rsid w:val="00552DEA"/>
    <w:rsid w:val="00587DE0"/>
    <w:rsid w:val="005E0E77"/>
    <w:rsid w:val="005F6505"/>
    <w:rsid w:val="0062573F"/>
    <w:rsid w:val="00692B99"/>
    <w:rsid w:val="006C6A6C"/>
    <w:rsid w:val="006E75F5"/>
    <w:rsid w:val="006F59A0"/>
    <w:rsid w:val="00703F0A"/>
    <w:rsid w:val="007409E3"/>
    <w:rsid w:val="00765456"/>
    <w:rsid w:val="00806FA4"/>
    <w:rsid w:val="00807426"/>
    <w:rsid w:val="0081268A"/>
    <w:rsid w:val="008224E5"/>
    <w:rsid w:val="0082606D"/>
    <w:rsid w:val="00877CF0"/>
    <w:rsid w:val="008C5ED5"/>
    <w:rsid w:val="00933B92"/>
    <w:rsid w:val="009460CC"/>
    <w:rsid w:val="009E203D"/>
    <w:rsid w:val="00A811D2"/>
    <w:rsid w:val="00AA28C7"/>
    <w:rsid w:val="00AA2AA6"/>
    <w:rsid w:val="00AD4915"/>
    <w:rsid w:val="00AE10AC"/>
    <w:rsid w:val="00B03E8E"/>
    <w:rsid w:val="00B46BFD"/>
    <w:rsid w:val="00BC6ED4"/>
    <w:rsid w:val="00BD4094"/>
    <w:rsid w:val="00C0259C"/>
    <w:rsid w:val="00C57F06"/>
    <w:rsid w:val="00C76D9F"/>
    <w:rsid w:val="00CB3904"/>
    <w:rsid w:val="00CD674A"/>
    <w:rsid w:val="00CD6A02"/>
    <w:rsid w:val="00CF3CD9"/>
    <w:rsid w:val="00D057DC"/>
    <w:rsid w:val="00D3076F"/>
    <w:rsid w:val="00D36304"/>
    <w:rsid w:val="00D41B0E"/>
    <w:rsid w:val="00D8375D"/>
    <w:rsid w:val="00DA7694"/>
    <w:rsid w:val="00DE0651"/>
    <w:rsid w:val="00DE5D72"/>
    <w:rsid w:val="00DF390D"/>
    <w:rsid w:val="00E05E49"/>
    <w:rsid w:val="00E1544E"/>
    <w:rsid w:val="00E62481"/>
    <w:rsid w:val="00EA3C34"/>
    <w:rsid w:val="00EF2A23"/>
    <w:rsid w:val="00F0010B"/>
    <w:rsid w:val="00F21D03"/>
    <w:rsid w:val="00F25E8F"/>
    <w:rsid w:val="00F36CF2"/>
    <w:rsid w:val="00F52F76"/>
    <w:rsid w:val="00FE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FF5EFC-456C-4A87-A303-6D4FE1F5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02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6CF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6CF2"/>
    <w:pPr>
      <w:spacing w:line="240" w:lineRule="auto"/>
    </w:pPr>
  </w:style>
  <w:style w:type="character" w:customStyle="1" w:styleId="a5">
    <w:name w:val="Текст примечания Знак"/>
    <w:basedOn w:val="a0"/>
    <w:link w:val="a4"/>
    <w:uiPriority w:val="99"/>
    <w:semiHidden/>
    <w:rsid w:val="00F36CF2"/>
    <w:rPr>
      <w:rFonts w:ascii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6C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36CF2"/>
    <w:rPr>
      <w:rFonts w:ascii="Calibri" w:hAnsi="Calibri" w:cs="Calibr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CF2"/>
    <w:rPr>
      <w:rFonts w:ascii="Segoe UI" w:hAnsi="Segoe UI" w:cs="Segoe UI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41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17402"/>
    <w:rPr>
      <w:rFonts w:ascii="Tahoma" w:hAnsi="Tahoma" w:cs="Tahoma"/>
      <w:sz w:val="16"/>
      <w:szCs w:val="16"/>
    </w:rPr>
  </w:style>
  <w:style w:type="paragraph" w:styleId="ac">
    <w:name w:val="No Spacing"/>
    <w:qFormat/>
    <w:rsid w:val="00B46BFD"/>
    <w:rPr>
      <w:rFonts w:ascii="Calibri" w:hAnsi="Calibri" w:cs="Times New Roman"/>
      <w:lang w:eastAsia="en-US"/>
    </w:rPr>
  </w:style>
  <w:style w:type="paragraph" w:customStyle="1" w:styleId="ad">
    <w:name w:val="Нормальный (таблица)"/>
    <w:basedOn w:val="a"/>
    <w:next w:val="a"/>
    <w:rsid w:val="00B4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524D-DEE5-4036-9399-CD60E688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ЕкПТ</Company>
  <LinksUpToDate>false</LinksUpToDate>
  <CharactersWithSpaces>26775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Павлова Наталья Дмитриевна</dc:creator>
  <cp:keywords/>
  <dc:description/>
  <cp:lastModifiedBy>Марина</cp:lastModifiedBy>
  <cp:revision>11</cp:revision>
  <cp:lastPrinted>2019-02-16T11:36:00Z</cp:lastPrinted>
  <dcterms:created xsi:type="dcterms:W3CDTF">2019-02-09T15:11:00Z</dcterms:created>
  <dcterms:modified xsi:type="dcterms:W3CDTF">2019-02-16T11:39:00Z</dcterms:modified>
</cp:coreProperties>
</file>