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C3" w:rsidRPr="00AE10AC" w:rsidRDefault="000E01C3" w:rsidP="00AE10AC">
      <w:pPr>
        <w:tabs>
          <w:tab w:val="left" w:pos="12474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E01C3" w:rsidRPr="00F36CF2" w:rsidRDefault="000E01C3" w:rsidP="00417402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F36CF2">
        <w:rPr>
          <w:rFonts w:ascii="Times New Roman" w:hAnsi="Times New Roman" w:cs="Times New Roman"/>
          <w:b/>
          <w:bCs/>
          <w:spacing w:val="40"/>
          <w:kern w:val="1"/>
          <w:sz w:val="24"/>
          <w:szCs w:val="24"/>
          <w:lang w:eastAsia="ar-SA"/>
        </w:rPr>
        <w:t>ЗАКЛЮЧЕНИЕ</w:t>
      </w:r>
    </w:p>
    <w:p w:rsidR="000E01C3" w:rsidRPr="00F36CF2" w:rsidRDefault="000E01C3" w:rsidP="00417402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36CF2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экспертов, составленное по результатам аккредитационной экспертизы</w:t>
      </w:r>
    </w:p>
    <w:p w:rsidR="000E01C3" w:rsidRDefault="000E01C3" w:rsidP="00933B92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0E01C3" w:rsidRPr="00933B92" w:rsidRDefault="00F36CF2" w:rsidP="00933B92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14</w:t>
      </w:r>
      <w:r w:rsidR="006E75F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февраля </w:t>
      </w:r>
      <w:r w:rsidR="000E01C3" w:rsidRPr="00933B92">
        <w:rPr>
          <w:rFonts w:ascii="Times New Roman" w:hAnsi="Times New Roman" w:cs="Times New Roman"/>
          <w:kern w:val="1"/>
          <w:sz w:val="24"/>
          <w:szCs w:val="24"/>
          <w:lang w:eastAsia="ar-SA"/>
        </w:rPr>
        <w:t>201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9</w:t>
      </w:r>
      <w:r w:rsidR="000E01C3" w:rsidRPr="00933B92">
        <w:rPr>
          <w:rFonts w:ascii="Times New Roman" w:hAnsi="Times New Roman" w:cs="Times New Roman"/>
          <w:kern w:val="1"/>
          <w:sz w:val="24"/>
          <w:szCs w:val="24"/>
          <w:lang w:eastAsia="ar-SA"/>
        </w:rPr>
        <w:t>г.</w:t>
      </w:r>
    </w:p>
    <w:p w:rsidR="000E01C3" w:rsidRDefault="000E01C3" w:rsidP="00345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en-US"/>
        </w:rPr>
      </w:pPr>
    </w:p>
    <w:p w:rsidR="000E01C3" w:rsidRPr="00F36CF2" w:rsidRDefault="000E01C3" w:rsidP="00AA2A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sz w:val="24"/>
          <w:szCs w:val="24"/>
          <w:lang w:eastAsia="en-US"/>
        </w:rPr>
        <w:t xml:space="preserve">     На </w:t>
      </w:r>
      <w:proofErr w:type="gramStart"/>
      <w:r>
        <w:rPr>
          <w:rFonts w:ascii="Times New Roman CYR" w:hAnsi="Times New Roman CYR" w:cs="Times New Roman CYR"/>
          <w:sz w:val="24"/>
          <w:szCs w:val="24"/>
          <w:lang w:eastAsia="en-US"/>
        </w:rPr>
        <w:t>основании  приказа</w:t>
      </w:r>
      <w:proofErr w:type="gramEnd"/>
      <w:r>
        <w:rPr>
          <w:rFonts w:ascii="Times New Roman CYR" w:hAnsi="Times New Roman CYR" w:cs="Times New Roman CYR"/>
          <w:sz w:val="24"/>
          <w:szCs w:val="24"/>
          <w:lang w:eastAsia="en-US"/>
        </w:rPr>
        <w:t xml:space="preserve"> Министерства общего и профессионального образования Свердловской области от </w:t>
      </w:r>
      <w:r w:rsidR="00F36CF2">
        <w:rPr>
          <w:rFonts w:ascii="Times New Roman CYR" w:hAnsi="Times New Roman CYR" w:cs="Times New Roman CYR"/>
          <w:sz w:val="24"/>
          <w:szCs w:val="24"/>
          <w:lang w:eastAsia="en-US"/>
        </w:rPr>
        <w:t>04</w:t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>.</w:t>
      </w:r>
      <w:r w:rsidR="00F36CF2">
        <w:rPr>
          <w:rFonts w:ascii="Times New Roman CYR" w:hAnsi="Times New Roman CYR" w:cs="Times New Roman CYR"/>
          <w:sz w:val="24"/>
          <w:szCs w:val="24"/>
          <w:lang w:eastAsia="en-US"/>
        </w:rPr>
        <w:t>02</w:t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>.201</w:t>
      </w:r>
      <w:r w:rsidR="00F36CF2">
        <w:rPr>
          <w:rFonts w:ascii="Times New Roman CYR" w:hAnsi="Times New Roman CYR" w:cs="Times New Roman CYR"/>
          <w:sz w:val="24"/>
          <w:szCs w:val="24"/>
          <w:lang w:eastAsia="en-US"/>
        </w:rPr>
        <w:t>9</w:t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 xml:space="preserve">г. № </w:t>
      </w:r>
      <w:r w:rsidR="00F36CF2">
        <w:rPr>
          <w:rFonts w:ascii="Times New Roman CYR" w:hAnsi="Times New Roman CYR" w:cs="Times New Roman CYR"/>
          <w:sz w:val="24"/>
          <w:szCs w:val="24"/>
          <w:lang w:eastAsia="en-US"/>
        </w:rPr>
        <w:t>05</w:t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 xml:space="preserve">-га «О проведении аккредитационной экспертизы» проведена   аккредитационная   экспертиза экспертами (далее -экспертная группа) по основным образовательным программам, реализуемым в </w:t>
      </w:r>
      <w:r w:rsidR="00F36CF2" w:rsidRPr="00F36CF2">
        <w:rPr>
          <w:rFonts w:ascii="Times New Roman CYR" w:hAnsi="Times New Roman CYR" w:cs="Times New Roman CYR"/>
          <w:b/>
          <w:sz w:val="24"/>
          <w:szCs w:val="24"/>
          <w:lang w:eastAsia="en-US"/>
        </w:rPr>
        <w:t xml:space="preserve">Частном </w:t>
      </w:r>
      <w:r w:rsidR="000C2562" w:rsidRPr="000C2562">
        <w:rPr>
          <w:rFonts w:ascii="Times New Roman CYR" w:hAnsi="Times New Roman CYR" w:cs="Times New Roman CYR"/>
          <w:b/>
          <w:sz w:val="24"/>
          <w:szCs w:val="24"/>
          <w:lang w:eastAsia="en-US"/>
        </w:rPr>
        <w:t>профессиональном</w:t>
      </w:r>
      <w:r w:rsidR="000C2562">
        <w:rPr>
          <w:b/>
        </w:rPr>
        <w:t xml:space="preserve"> </w:t>
      </w:r>
      <w:r w:rsidR="00F36CF2" w:rsidRPr="00F36CF2">
        <w:rPr>
          <w:rFonts w:ascii="Times New Roman CYR" w:hAnsi="Times New Roman CYR" w:cs="Times New Roman CYR"/>
          <w:b/>
          <w:sz w:val="24"/>
          <w:szCs w:val="24"/>
          <w:lang w:eastAsia="en-US"/>
        </w:rPr>
        <w:t>образовательном учреждении «Нижнетагильский экономический колледж»</w:t>
      </w:r>
      <w:r w:rsidRPr="00F36CF2">
        <w:rPr>
          <w:rFonts w:ascii="Times New Roman CYR" w:hAnsi="Times New Roman CYR" w:cs="Times New Roman CYR"/>
          <w:b/>
          <w:sz w:val="24"/>
          <w:szCs w:val="24"/>
          <w:lang w:eastAsia="en-US"/>
        </w:rPr>
        <w:t>.</w:t>
      </w:r>
    </w:p>
    <w:p w:rsidR="000E01C3" w:rsidRDefault="000E01C3" w:rsidP="00AA2A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ab/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 xml:space="preserve">Документы   и      </w:t>
      </w:r>
      <w:proofErr w:type="gramStart"/>
      <w:r>
        <w:rPr>
          <w:rFonts w:ascii="Times New Roman CYR" w:hAnsi="Times New Roman CYR" w:cs="Times New Roman CYR"/>
          <w:sz w:val="24"/>
          <w:szCs w:val="24"/>
          <w:lang w:eastAsia="en-US"/>
        </w:rPr>
        <w:t xml:space="preserve">материалы,   </w:t>
      </w:r>
      <w:proofErr w:type="gramEnd"/>
      <w:r>
        <w:rPr>
          <w:rFonts w:ascii="Times New Roman CYR" w:hAnsi="Times New Roman CYR" w:cs="Times New Roman CYR"/>
          <w:sz w:val="24"/>
          <w:szCs w:val="24"/>
          <w:lang w:eastAsia="en-US"/>
        </w:rPr>
        <w:t>необходимые   для   проведения аккредитационной  экспертизы   по   основным   образовательным программам,   заявленным   для   государственной   аккредитацииобразовательной  деятельности,  согласно  перечням  документов  и  материалов,  приведенным  в  отчетах  об  аккредитационной   экспертизе,</w:t>
      </w:r>
      <w:r w:rsidR="006E75F5">
        <w:rPr>
          <w:rFonts w:ascii="Times New Roman CYR" w:hAnsi="Times New Roman CYR" w:cs="Times New Roman CYR"/>
          <w:sz w:val="24"/>
          <w:szCs w:val="24"/>
          <w:lang w:eastAsia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 xml:space="preserve">организацией  </w:t>
      </w:r>
      <w:r w:rsidRPr="00F36CF2">
        <w:rPr>
          <w:rFonts w:ascii="Times New Roman CYR" w:hAnsi="Times New Roman CYR" w:cs="Times New Roman CYR"/>
          <w:sz w:val="24"/>
          <w:szCs w:val="24"/>
          <w:lang w:eastAsia="en-US"/>
        </w:rPr>
        <w:t xml:space="preserve">представлены </w:t>
      </w:r>
      <w:r w:rsidRPr="00F36CF2">
        <w:rPr>
          <w:rFonts w:ascii="Times New Roman CYR" w:hAnsi="Times New Roman CYR" w:cs="Times New Roman CYR"/>
          <w:bCs/>
          <w:sz w:val="24"/>
          <w:szCs w:val="24"/>
          <w:lang w:eastAsia="en-US"/>
        </w:rPr>
        <w:t>в полном объеме.</w:t>
      </w:r>
    </w:p>
    <w:p w:rsidR="00B46BFD" w:rsidRPr="0040184A" w:rsidRDefault="00B46BFD" w:rsidP="00B46BFD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результатам аккредитационной экспертизы в отношении основной образовательной программы </w:t>
      </w:r>
    </w:p>
    <w:p w:rsidR="00B46BFD" w:rsidRPr="0040184A" w:rsidRDefault="00B46BFD" w:rsidP="00B46BFD">
      <w:pPr>
        <w:pStyle w:val="ac"/>
        <w:pBdr>
          <w:bottom w:val="single" w:sz="4" w:space="1" w:color="auto"/>
        </w:pBd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среднего профессионального образования </w:t>
      </w:r>
    </w:p>
    <w:p w:rsidR="00B46BFD" w:rsidRPr="0040184A" w:rsidRDefault="00B46BFD" w:rsidP="00B46BFD">
      <w:pPr>
        <w:pStyle w:val="ac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(уровень образования)</w:t>
      </w:r>
    </w:p>
    <w:p w:rsidR="00B46BFD" w:rsidRPr="0040184A" w:rsidRDefault="00B46BFD" w:rsidP="00B46BFD">
      <w:pPr>
        <w:pStyle w:val="ac"/>
        <w:pBdr>
          <w:bottom w:val="single" w:sz="4" w:space="1" w:color="auto"/>
        </w:pBdr>
        <w:spacing w:before="1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62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38.00.00 Экономика и управление</w:t>
      </w:r>
    </w:p>
    <w:p w:rsidR="00B46BFD" w:rsidRPr="0040184A" w:rsidRDefault="00B46BFD" w:rsidP="00B46BFD">
      <w:pPr>
        <w:pStyle w:val="ac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 (код, наименование укрупненной группы профессий, специальностей и направлений подготовки)</w:t>
      </w:r>
    </w:p>
    <w:p w:rsidR="00B46BFD" w:rsidRPr="00AA628F" w:rsidRDefault="00B46BFD" w:rsidP="00B46BFD">
      <w:pPr>
        <w:pStyle w:val="ad"/>
        <w:pBdr>
          <w:bottom w:val="single" w:sz="4" w:space="1" w:color="auto"/>
        </w:pBdr>
        <w:tabs>
          <w:tab w:val="left" w:pos="4395"/>
        </w:tabs>
        <w:jc w:val="center"/>
        <w:rPr>
          <w:rFonts w:ascii="Times New Roman" w:hAnsi="Times New Roman" w:cs="Times New Roman"/>
          <w:color w:val="000000"/>
        </w:rPr>
      </w:pPr>
      <w:r w:rsidRPr="00AA628F">
        <w:rPr>
          <w:rFonts w:ascii="Times New Roman" w:hAnsi="Times New Roman" w:cs="Times New Roman"/>
          <w:color w:val="000000"/>
        </w:rPr>
        <w:t>38.02.01 Экономика и бухгалтерский учёт (по отраслям)</w:t>
      </w:r>
    </w:p>
    <w:p w:rsidR="00B46BFD" w:rsidRPr="0040184A" w:rsidRDefault="00B46BFD" w:rsidP="00B46BFD">
      <w:pPr>
        <w:pStyle w:val="ac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 (код, наименование профессии, специальности и направления подготовки)</w:t>
      </w:r>
    </w:p>
    <w:p w:rsidR="00B46BFD" w:rsidRPr="0040184A" w:rsidRDefault="00B46BFD" w:rsidP="00B46BFD">
      <w:pPr>
        <w:pStyle w:val="ac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специальности</w:t>
      </w:r>
    </w:p>
    <w:p w:rsidR="00B46BFD" w:rsidRPr="0040184A" w:rsidRDefault="00B46BFD" w:rsidP="00B46BFD">
      <w:pPr>
        <w:pStyle w:val="ac"/>
        <w:pBdr>
          <w:bottom w:val="single" w:sz="4" w:space="1" w:color="auto"/>
        </w:pBd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среднего профессионального образования </w:t>
      </w:r>
    </w:p>
    <w:p w:rsidR="00B46BFD" w:rsidRPr="0040184A" w:rsidRDefault="00B46BFD" w:rsidP="00B46BFD">
      <w:pPr>
        <w:pStyle w:val="ac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(указывается уровень образования, код и наименование профессии,</w:t>
      </w:r>
    </w:p>
    <w:p w:rsidR="00B46BFD" w:rsidRPr="0017032E" w:rsidRDefault="00B46BFD" w:rsidP="00B46BFD">
      <w:pPr>
        <w:pStyle w:val="ad"/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000000"/>
          <w:u w:val="single"/>
        </w:rPr>
      </w:pPr>
      <w:r w:rsidRPr="00AA628F">
        <w:rPr>
          <w:rFonts w:ascii="Times New Roman" w:hAnsi="Times New Roman" w:cs="Times New Roman"/>
          <w:color w:val="000000"/>
        </w:rPr>
        <w:t>38.02.01 Экономика и бухгалтерский учёт (по отраслям)</w:t>
      </w:r>
    </w:p>
    <w:p w:rsidR="00B46BFD" w:rsidRPr="0040184A" w:rsidRDefault="00B46BFD" w:rsidP="00B46BFD">
      <w:pPr>
        <w:pStyle w:val="ac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специальности и направления подготовки, </w:t>
      </w:r>
    </w:p>
    <w:p w:rsidR="00B46BFD" w:rsidRPr="0065231A" w:rsidRDefault="00B46BFD" w:rsidP="00B46BFD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31A">
        <w:rPr>
          <w:rFonts w:ascii="Times New Roman" w:eastAsia="Times New Roman" w:hAnsi="Times New Roman"/>
          <w:color w:val="000000"/>
          <w:sz w:val="24"/>
          <w:szCs w:val="24"/>
        </w:rPr>
        <w:t>Приказ Мин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истерства </w:t>
      </w:r>
      <w:proofErr w:type="gramStart"/>
      <w:r w:rsidRPr="0065231A">
        <w:rPr>
          <w:rFonts w:ascii="Times New Roman" w:eastAsia="Times New Roman" w:hAnsi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азования  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231A">
        <w:rPr>
          <w:rFonts w:ascii="Times New Roman" w:eastAsia="Times New Roman" w:hAnsi="Times New Roman"/>
          <w:color w:val="000000"/>
          <w:sz w:val="24"/>
          <w:szCs w:val="24"/>
        </w:rPr>
        <w:t>науки 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оссийской федерации №832 от 28 июля 2014 года, зарегистрировано в Минюсте России 19 августа 2014 г. № 33638</w:t>
      </w:r>
      <w:r w:rsidRPr="006523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B46BFD" w:rsidRPr="0040184A" w:rsidRDefault="00B46BFD" w:rsidP="00B46BFD">
      <w:pPr>
        <w:pStyle w:val="ac"/>
        <w:pBdr>
          <w:top w:val="single" w:sz="4" w:space="1" w:color="auto"/>
        </w:pBdr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B46BFD" w:rsidRPr="0040184A" w:rsidRDefault="00B46BFD" w:rsidP="00B46BFD">
      <w:pPr>
        <w:pStyle w:val="ac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84A">
        <w:rPr>
          <w:rFonts w:ascii="Times New Roman" w:hAnsi="Times New Roman"/>
          <w:color w:val="000000"/>
          <w:w w:val="95"/>
          <w:sz w:val="24"/>
          <w:szCs w:val="24"/>
        </w:rPr>
        <w:t xml:space="preserve"> (</w:t>
      </w:r>
      <w:r w:rsidRPr="00401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далее – ФГОС) установлено.</w:t>
      </w:r>
    </w:p>
    <w:p w:rsidR="00B46BFD" w:rsidRPr="0065231A" w:rsidRDefault="00B46BFD" w:rsidP="00B46BFD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2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 разработана основная образовательная программа подготовки специалистов среднего звена, в которой оп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ределены область, объекты и виды</w:t>
      </w:r>
      <w:r w:rsidRPr="00652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 по базовой подготовке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бухгалтер.</w:t>
      </w:r>
      <w:r w:rsidRPr="00652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46BFD" w:rsidRPr="0065231A" w:rsidRDefault="00B46BFD" w:rsidP="00B46BFD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2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образовательная программа разработана образовательной организацией совместно с заинтересованными работодателями: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ООО «Профит-Групп», ООО «Объединение «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Элита»</w:t>
      </w:r>
      <w:r w:rsidRPr="00652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и</w:t>
      </w:r>
      <w:proofErr w:type="gramEnd"/>
      <w:r w:rsidRPr="00652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ежегодно обновляется с учетом запросов  работодателей, развития региона, культуры, науки, экономики, техники, технологий и социальной сферы.</w:t>
      </w:r>
    </w:p>
    <w:p w:rsidR="00B46BFD" w:rsidRPr="0065231A" w:rsidRDefault="00B46BFD" w:rsidP="00B46BFD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2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Обучение по образовательной программе осуществляется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652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заочной форме обучения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652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46BFD" w:rsidRDefault="00B46BFD" w:rsidP="00B46BFD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2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Срок получения среднего профессионального образования по программе базовой подготовки в заочной </w:t>
      </w:r>
      <w:proofErr w:type="gramStart"/>
      <w:r w:rsidRPr="00652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форме  на</w:t>
      </w:r>
      <w:proofErr w:type="gramEnd"/>
      <w:r w:rsidRPr="00652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базе среднего общего образования 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года 10 месяцев</w:t>
      </w:r>
      <w:r w:rsidRPr="00652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на базе основного общего образования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года 10 месяцев.</w:t>
      </w:r>
    </w:p>
    <w:p w:rsidR="00B46BFD" w:rsidRPr="0065231A" w:rsidRDefault="00B46BFD" w:rsidP="00B46BFD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2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Обязательная часть программы 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69,5</w:t>
      </w:r>
      <w:r w:rsidRPr="00652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 от общего объема времени, отведенного на ее освоение.</w:t>
      </w:r>
    </w:p>
    <w:p w:rsidR="00B46BFD" w:rsidRPr="0065231A" w:rsidRDefault="00B46BFD" w:rsidP="00B46BFD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2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Вариативная часть программы подготовки специалистов среднего звена 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30,5</w:t>
      </w:r>
      <w:r w:rsidRPr="00652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%.</w:t>
      </w:r>
    </w:p>
    <w:p w:rsidR="00B46BFD" w:rsidRPr="00AA628F" w:rsidRDefault="00B46BFD" w:rsidP="00B46BF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2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</w:t>
      </w:r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>подготовки выполняется.</w:t>
      </w:r>
    </w:p>
    <w:p w:rsidR="00B46BFD" w:rsidRPr="00AA628F" w:rsidRDefault="00B46BFD" w:rsidP="00B46BF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>Структура основной образовательной программы соответствует требованиям ФГОС.</w:t>
      </w:r>
    </w:p>
    <w:p w:rsidR="00B46BFD" w:rsidRPr="00AA628F" w:rsidRDefault="00B46BFD" w:rsidP="00B46BF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B46BFD" w:rsidRPr="00AA628F" w:rsidRDefault="00B46BFD" w:rsidP="00B46BF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колледже плодотворно работает «центр содействия трудоустройству студентов и выпускников», предоставляя студентам аналитическую информацию по рынку труда, возможность встреч и участие в конкурсе на замещение вакантных рабочих мест работодателей Свердловской области. В рамках образовательного и воспитательного процесса прививаются навыки здорового образа жизни, в вариативной части реализуются такие дисциплины как «эффективное поведение на рынке труда», «основы предпринимательства».</w:t>
      </w:r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реализации </w:t>
      </w:r>
      <w:proofErr w:type="spellStart"/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>компетентностного</w:t>
      </w:r>
      <w:proofErr w:type="spellEnd"/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B46BFD" w:rsidRPr="00AA628F" w:rsidRDefault="00B46BFD" w:rsidP="00B46BF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Максимальный объем учебной нагрузки обучающегося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 xml:space="preserve"> академических час</w:t>
      </w:r>
      <w:r w:rsidR="00CD674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неделю, включая все виды аудиторной и внеаудиторной учебной нагрузки.</w:t>
      </w:r>
    </w:p>
    <w:p w:rsidR="00B46BFD" w:rsidRPr="00AA628F" w:rsidRDefault="00B46BFD" w:rsidP="00B46BF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Максимальный объем аудиторной учебной нагрузки в год в заочной форме обучения составляет 160 академических часов.</w:t>
      </w:r>
    </w:p>
    <w:p w:rsidR="00B46BFD" w:rsidRPr="00AA628F" w:rsidRDefault="00B46BFD" w:rsidP="00B46BF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продолжительность каникул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8-11</w:t>
      </w:r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в учебном году.</w:t>
      </w:r>
    </w:p>
    <w:p w:rsidR="00B46BFD" w:rsidRPr="00AA628F" w:rsidRDefault="00B46BFD" w:rsidP="00B46BF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реализации программы предусмотрены учебная и производственная практики                          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</w:t>
      </w:r>
      <w:proofErr w:type="gramStart"/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организациях,   </w:t>
      </w:r>
      <w:proofErr w:type="gramEnd"/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деятельности которых соответствует профилю подготовки обучающихся. Аттестация по итогам производственной практики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планируется</w:t>
      </w:r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результатов, подтвержденных документами соответствующих организаций.</w:t>
      </w:r>
    </w:p>
    <w:p w:rsidR="00B46BFD" w:rsidRPr="00AA628F" w:rsidRDefault="00B46BFD" w:rsidP="00B46BF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  в профильных организациях.</w:t>
      </w:r>
    </w:p>
    <w:p w:rsidR="00B46BFD" w:rsidRPr="00AA628F" w:rsidRDefault="00B46BFD" w:rsidP="00B46BF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B46BFD" w:rsidRPr="00AA628F" w:rsidRDefault="00B46BFD" w:rsidP="00B46BF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B46BFD" w:rsidRPr="00AA628F" w:rsidRDefault="00B46BFD" w:rsidP="00B46BF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 xml:space="preserve">Библиотечный фонд укомплектован печатными </w:t>
      </w:r>
      <w:proofErr w:type="gramStart"/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>и  электронными</w:t>
      </w:r>
      <w:proofErr w:type="gramEnd"/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изданиями  основной и дополнительной учебной литературы по дисциплинам всех учебных циклов.</w:t>
      </w:r>
    </w:p>
    <w:p w:rsidR="00B46BFD" w:rsidRPr="00AA628F" w:rsidRDefault="00B46BFD" w:rsidP="00B46BF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Реализация о</w:t>
      </w:r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>бразовательн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сетевой форме не предусмотрена. </w:t>
      </w:r>
    </w:p>
    <w:p w:rsidR="00B46BFD" w:rsidRPr="00AA628F" w:rsidRDefault="00B46BFD" w:rsidP="00B46BF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B46BFD" w:rsidRPr="00AA628F" w:rsidRDefault="00B46BFD" w:rsidP="00B46BF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>Фонды оценочных средств для промежуточной аттестации по профессиональным модулям  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B46BFD" w:rsidRPr="00AA628F" w:rsidRDefault="00B46BFD" w:rsidP="00B46BF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>Тематика выпускных квалификационных работ соответствует содержанию одного или нескольких профессиональных модулей.</w:t>
      </w:r>
    </w:p>
    <w:p w:rsidR="00B46BFD" w:rsidRPr="00AA628F" w:rsidRDefault="00B46BFD" w:rsidP="00B46BF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качества </w:t>
      </w:r>
      <w:proofErr w:type="gramStart"/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>подготовки</w:t>
      </w:r>
      <w:proofErr w:type="gramEnd"/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проводил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>сь на основе анализа результатов текущего контроля успеваемости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</w:t>
      </w:r>
      <w:proofErr w:type="spellStart"/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компетенций обучающихся.</w:t>
      </w:r>
    </w:p>
    <w:p w:rsidR="00B46BFD" w:rsidRPr="0040184A" w:rsidRDefault="00B46BFD" w:rsidP="00B46BFD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результатам аккредитационной экспертизы в отношении основной образовательной программы </w:t>
      </w:r>
    </w:p>
    <w:p w:rsidR="00B46BFD" w:rsidRPr="0040184A" w:rsidRDefault="00B46BFD" w:rsidP="00B46BFD">
      <w:pPr>
        <w:pStyle w:val="ac"/>
        <w:pBdr>
          <w:bottom w:val="single" w:sz="4" w:space="1" w:color="auto"/>
        </w:pBd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среднего профессионального образования </w:t>
      </w:r>
    </w:p>
    <w:p w:rsidR="00B46BFD" w:rsidRPr="0040184A" w:rsidRDefault="00B46BFD" w:rsidP="00B46BFD">
      <w:pPr>
        <w:pStyle w:val="ac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(уровень образования)</w:t>
      </w:r>
    </w:p>
    <w:p w:rsidR="00B46BFD" w:rsidRPr="0040184A" w:rsidRDefault="00B46BFD" w:rsidP="00B46BFD">
      <w:pPr>
        <w:pStyle w:val="ac"/>
        <w:pBdr>
          <w:bottom w:val="single" w:sz="4" w:space="1" w:color="auto"/>
        </w:pBdr>
        <w:spacing w:before="1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62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38.00.00 Экономика и управление</w:t>
      </w:r>
    </w:p>
    <w:p w:rsidR="00B46BFD" w:rsidRPr="0040184A" w:rsidRDefault="00B46BFD" w:rsidP="00B46BFD">
      <w:pPr>
        <w:pStyle w:val="ac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lastRenderedPageBreak/>
        <w:t xml:space="preserve"> (код, наименование укрупненной группы профессий, специальностей и направлений подготовки)</w:t>
      </w:r>
    </w:p>
    <w:p w:rsidR="00B46BFD" w:rsidRPr="00AA628F" w:rsidRDefault="00B46BFD" w:rsidP="00B46BFD">
      <w:pPr>
        <w:pStyle w:val="ad"/>
        <w:pBdr>
          <w:bottom w:val="single" w:sz="4" w:space="1" w:color="auto"/>
        </w:pBdr>
        <w:tabs>
          <w:tab w:val="left" w:pos="4395"/>
        </w:tabs>
        <w:jc w:val="center"/>
        <w:rPr>
          <w:rFonts w:ascii="Times New Roman" w:hAnsi="Times New Roman" w:cs="Times New Roman"/>
          <w:color w:val="000000"/>
        </w:rPr>
      </w:pPr>
      <w:r w:rsidRPr="002F7C8D">
        <w:rPr>
          <w:rFonts w:ascii="Times New Roman" w:hAnsi="Times New Roman" w:cs="Times New Roman"/>
          <w:color w:val="000000"/>
        </w:rPr>
        <w:t>38.02.07 Банковское дело</w:t>
      </w:r>
    </w:p>
    <w:p w:rsidR="00B46BFD" w:rsidRPr="0040184A" w:rsidRDefault="00B46BFD" w:rsidP="00B46BFD">
      <w:pPr>
        <w:pStyle w:val="ac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 (код, наименование профессии, специальности и направления подготовки)</w:t>
      </w:r>
    </w:p>
    <w:p w:rsidR="00B46BFD" w:rsidRPr="0040184A" w:rsidRDefault="00B46BFD" w:rsidP="00B46BFD">
      <w:pPr>
        <w:pStyle w:val="ac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специальности</w:t>
      </w:r>
    </w:p>
    <w:p w:rsidR="00B46BFD" w:rsidRPr="0040184A" w:rsidRDefault="00B46BFD" w:rsidP="00B46BFD">
      <w:pPr>
        <w:pStyle w:val="ac"/>
        <w:pBdr>
          <w:bottom w:val="single" w:sz="4" w:space="1" w:color="auto"/>
        </w:pBd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среднего профессионального образования </w:t>
      </w:r>
    </w:p>
    <w:p w:rsidR="00B46BFD" w:rsidRPr="0040184A" w:rsidRDefault="00B46BFD" w:rsidP="00B46BFD">
      <w:pPr>
        <w:pStyle w:val="ac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(указывается уровень образования, код и наименование профессии,</w:t>
      </w:r>
    </w:p>
    <w:p w:rsidR="00B46BFD" w:rsidRPr="0017032E" w:rsidRDefault="00B46BFD" w:rsidP="00B46BFD">
      <w:pPr>
        <w:pStyle w:val="ad"/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000000"/>
          <w:u w:val="single"/>
        </w:rPr>
      </w:pPr>
      <w:r w:rsidRPr="00AA628F">
        <w:rPr>
          <w:rFonts w:ascii="Times New Roman" w:hAnsi="Times New Roman" w:cs="Times New Roman"/>
          <w:color w:val="000000"/>
        </w:rPr>
        <w:t>38.02.0</w:t>
      </w:r>
      <w:r>
        <w:rPr>
          <w:rFonts w:ascii="Times New Roman" w:hAnsi="Times New Roman" w:cs="Times New Roman"/>
          <w:color w:val="000000"/>
        </w:rPr>
        <w:t>7</w:t>
      </w:r>
      <w:r w:rsidRPr="00AA628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Банковское дело</w:t>
      </w:r>
    </w:p>
    <w:p w:rsidR="00B46BFD" w:rsidRPr="0040184A" w:rsidRDefault="00B46BFD" w:rsidP="00B46BFD">
      <w:pPr>
        <w:pStyle w:val="ac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специальности и направления подготовки, </w:t>
      </w:r>
    </w:p>
    <w:p w:rsidR="00B46BFD" w:rsidRPr="0065231A" w:rsidRDefault="00B46BFD" w:rsidP="00B46BFD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31A">
        <w:rPr>
          <w:rFonts w:ascii="Times New Roman" w:eastAsia="Times New Roman" w:hAnsi="Times New Roman"/>
          <w:color w:val="000000"/>
          <w:sz w:val="24"/>
          <w:szCs w:val="24"/>
        </w:rPr>
        <w:t>Приказ Мин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истерства </w:t>
      </w:r>
      <w:r w:rsidRPr="0065231A">
        <w:rPr>
          <w:rFonts w:ascii="Times New Roman" w:eastAsia="Times New Roman" w:hAnsi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азования и </w:t>
      </w:r>
      <w:r w:rsidRPr="0065231A">
        <w:rPr>
          <w:rFonts w:ascii="Times New Roman" w:eastAsia="Times New Roman" w:hAnsi="Times New Roman"/>
          <w:color w:val="000000"/>
          <w:sz w:val="24"/>
          <w:szCs w:val="24"/>
        </w:rPr>
        <w:t>науки Росси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йской Федерации № 837 от 28 июля 2014 года, зарегистрировано в Минюсте России 18 августа 2014 г. № 33622</w:t>
      </w:r>
    </w:p>
    <w:p w:rsidR="00B46BFD" w:rsidRPr="0040184A" w:rsidRDefault="00B46BFD" w:rsidP="00B46BFD">
      <w:pPr>
        <w:pStyle w:val="ac"/>
        <w:pBdr>
          <w:top w:val="single" w:sz="4" w:space="1" w:color="auto"/>
        </w:pBdr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B46BFD" w:rsidRPr="0040184A" w:rsidRDefault="00B46BFD" w:rsidP="00B46BFD">
      <w:pPr>
        <w:pStyle w:val="ac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84A">
        <w:rPr>
          <w:rFonts w:ascii="Times New Roman" w:hAnsi="Times New Roman"/>
          <w:color w:val="000000"/>
          <w:w w:val="95"/>
          <w:sz w:val="24"/>
          <w:szCs w:val="24"/>
        </w:rPr>
        <w:t xml:space="preserve"> (</w:t>
      </w:r>
      <w:r w:rsidRPr="00401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далее – ФГОС) установлено.</w:t>
      </w:r>
    </w:p>
    <w:p w:rsidR="00B46BFD" w:rsidRPr="0065231A" w:rsidRDefault="00B46BFD" w:rsidP="00B46BFD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2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Организацией 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 по базовой подготовке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 банковского дела.</w:t>
      </w:r>
      <w:r w:rsidRPr="00652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B46BFD" w:rsidRPr="0065231A" w:rsidRDefault="00B46BFD" w:rsidP="00B46BFD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2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Основная образовательная программа разработана образовательной организацией совместно с заинтересованными работодателями: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ПАО «СКБ-банк»</w:t>
      </w:r>
      <w:r w:rsidRPr="00652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ежегодно обновляется с учетом </w:t>
      </w:r>
      <w:proofErr w:type="gramStart"/>
      <w:r w:rsidRPr="00652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запросов  работодателей</w:t>
      </w:r>
      <w:proofErr w:type="gramEnd"/>
      <w:r w:rsidRPr="00652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развития региона, культуры, науки, экономики, техники, технологий и социальной сферы.</w:t>
      </w:r>
    </w:p>
    <w:p w:rsidR="00B46BFD" w:rsidRPr="0065231A" w:rsidRDefault="00B46BFD" w:rsidP="00B46BFD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2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Обучение по образовательной программе осуществляется в заочной форме </w:t>
      </w:r>
    </w:p>
    <w:p w:rsidR="00B46BFD" w:rsidRPr="0065231A" w:rsidRDefault="00B46BFD" w:rsidP="00B46BFD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2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Срок получения среднего профессионального образования по программе базовой подготовки в заочной форме на базе среднего общего образования 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года 10 месяцев</w:t>
      </w:r>
      <w:r w:rsidRPr="00652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на базе основного общего образования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года 10 месяцев</w:t>
      </w:r>
      <w:r w:rsidRPr="00652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B46BFD" w:rsidRPr="0065231A" w:rsidRDefault="00B46BFD" w:rsidP="00B46BFD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2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Обязательная часть программы 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69,5</w:t>
      </w:r>
      <w:r w:rsidRPr="00652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от общего объема времени, отведенного на ее освоение.</w:t>
      </w:r>
    </w:p>
    <w:p w:rsidR="00B46BFD" w:rsidRPr="0065231A" w:rsidRDefault="00B46BFD" w:rsidP="00B46BFD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2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Вариативная часть программы подготовки специалистов среднего звена 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30,5</w:t>
      </w:r>
      <w:r w:rsidRPr="00652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%.</w:t>
      </w:r>
    </w:p>
    <w:p w:rsidR="00B46BFD" w:rsidRPr="00AA628F" w:rsidRDefault="00B46BFD" w:rsidP="00B46BF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2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</w:t>
      </w:r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>подготовки выполняется.</w:t>
      </w:r>
    </w:p>
    <w:p w:rsidR="00B46BFD" w:rsidRPr="00AA628F" w:rsidRDefault="00B46BFD" w:rsidP="00B46BF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>Структура основной образовательной программы соответствует требованиям ФГОС.</w:t>
      </w:r>
    </w:p>
    <w:p w:rsidR="00B46BFD" w:rsidRPr="00AA628F" w:rsidRDefault="00B46BFD" w:rsidP="00B46BF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B46BFD" w:rsidRPr="00AA628F" w:rsidRDefault="00B46BFD" w:rsidP="00B46BF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колледже плодотворно работает «центр содействия трудоустройству студентов и выпускников», предоставляя студентам аналитическую информацию по рынку труда, возможность встреч и участие в конкурсе на замещение вакантных рабочих мест работодателей Свердловской области. В рамках образовательного и воспитательного процесса прививаются навыки здорового образа жизни, в вариативной части реализуются такие дисциплины как «эффективное поведение на рынке труда», «основы предпринимательства».</w:t>
      </w:r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реализации </w:t>
      </w:r>
      <w:proofErr w:type="spellStart"/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>компетентностного</w:t>
      </w:r>
      <w:proofErr w:type="spellEnd"/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B46BFD" w:rsidRPr="00AA628F" w:rsidRDefault="00B46BFD" w:rsidP="00B46BF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Максимальный объем учебной нагрузки обучающегося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 xml:space="preserve"> академических час</w:t>
      </w:r>
      <w:r w:rsidR="00CD674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неделю, включая все виды аудиторной и внеаудиторной учебной нагрузки.</w:t>
      </w:r>
    </w:p>
    <w:p w:rsidR="00B46BFD" w:rsidRPr="00AA628F" w:rsidRDefault="00B46BFD" w:rsidP="00B46BF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Максимальный объем аудиторной учебной нагрузки в год в заочной форме обучения составляет 160 академических часов.</w:t>
      </w:r>
    </w:p>
    <w:p w:rsidR="00B46BFD" w:rsidRPr="00AA628F" w:rsidRDefault="00B46BFD" w:rsidP="00B46BF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продолжительность каникул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8-11</w:t>
      </w:r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в учебном году.</w:t>
      </w:r>
    </w:p>
    <w:p w:rsidR="00B46BFD" w:rsidRPr="00AA628F" w:rsidRDefault="00B46BFD" w:rsidP="00B46BF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 реализации программы предусмотрены учебная и производственная практики                          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</w:t>
      </w:r>
      <w:proofErr w:type="gramStart"/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организациях,   </w:t>
      </w:r>
      <w:proofErr w:type="gramEnd"/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деятельности которых соответствует профилю подготовки обучающихся. Аттестация по итогам производственной практики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планируется</w:t>
      </w:r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результатов, подтвержденных документами соответствующих организаций.</w:t>
      </w:r>
    </w:p>
    <w:p w:rsidR="00B46BFD" w:rsidRPr="00AA628F" w:rsidRDefault="00B46BFD" w:rsidP="00B46BF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  в профильных организациях.</w:t>
      </w:r>
    </w:p>
    <w:p w:rsidR="00B46BFD" w:rsidRPr="00AA628F" w:rsidRDefault="00B46BFD" w:rsidP="00B46BF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B46BFD" w:rsidRPr="00AA628F" w:rsidRDefault="00B46BFD" w:rsidP="00B46BF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B46BFD" w:rsidRPr="00AA628F" w:rsidRDefault="00B46BFD" w:rsidP="00B46BF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 xml:space="preserve">Библиотечный фонд укомплектован печатными </w:t>
      </w:r>
      <w:proofErr w:type="gramStart"/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>и  электронными</w:t>
      </w:r>
      <w:proofErr w:type="gramEnd"/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изданиями основной и дополнительной учебной литературы по дисциплинам всех учебных циклов.</w:t>
      </w:r>
    </w:p>
    <w:p w:rsidR="00B46BFD" w:rsidRPr="00AA628F" w:rsidRDefault="00B46BFD" w:rsidP="00B46BF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Реализация о</w:t>
      </w:r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>бразовательн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сетевой форме не предусмотрена. </w:t>
      </w:r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B46BFD" w:rsidRPr="00AA628F" w:rsidRDefault="00B46BFD" w:rsidP="00B46BF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B46BFD" w:rsidRPr="00AA628F" w:rsidRDefault="00B46BFD" w:rsidP="00B46BF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>Тематика выпускных квалификационных работ соответствует содержанию одного или нескольких профессиональных модулей.</w:t>
      </w:r>
    </w:p>
    <w:p w:rsidR="00B46BFD" w:rsidRPr="00AA628F" w:rsidRDefault="00B46BFD" w:rsidP="00B46BF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>Определение качества подготовки обучающихся проводил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 xml:space="preserve">сь на основе анализа результатов текущего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контроля успеваемости и</w:t>
      </w:r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промежуточной аттестации, а также обеспеченности образовательного процесса методической документацией по видам контроля и </w:t>
      </w:r>
      <w:proofErr w:type="gramStart"/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>аттестации,  по</w:t>
      </w:r>
      <w:proofErr w:type="gramEnd"/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результатам экспертизы фонда оценочных средств и оценки </w:t>
      </w:r>
      <w:proofErr w:type="spellStart"/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AA628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компетенций обучающихся.</w:t>
      </w:r>
    </w:p>
    <w:p w:rsidR="009E203D" w:rsidRDefault="009E203D" w:rsidP="009E203D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 результатам аккредитационной экспертизы в отношении основной образовательной программы </w:t>
      </w:r>
    </w:p>
    <w:p w:rsidR="009E203D" w:rsidRDefault="009E203D" w:rsidP="009E203D">
      <w:pPr>
        <w:pStyle w:val="ac"/>
        <w:pBdr>
          <w:bottom w:val="single" w:sz="4" w:space="1" w:color="000000"/>
        </w:pBdr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среднего профессионального образования </w:t>
      </w:r>
    </w:p>
    <w:p w:rsidR="009E203D" w:rsidRDefault="009E203D" w:rsidP="009E203D">
      <w:pPr>
        <w:pStyle w:val="ac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(уровень образования)</w:t>
      </w:r>
    </w:p>
    <w:p w:rsidR="009E203D" w:rsidRDefault="009E203D" w:rsidP="009E203D">
      <w:pPr>
        <w:pStyle w:val="ac"/>
        <w:pBdr>
          <w:bottom w:val="single" w:sz="4" w:space="1" w:color="000000"/>
        </w:pBdr>
        <w:spacing w:before="120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40.00.00 Юриспруденция</w:t>
      </w:r>
    </w:p>
    <w:p w:rsidR="009E203D" w:rsidRDefault="009E203D" w:rsidP="009E203D">
      <w:pPr>
        <w:pStyle w:val="ac"/>
        <w:jc w:val="center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(код, наименование укрупненной группы профессий, специальностей и направлений подготовки)</w:t>
      </w:r>
    </w:p>
    <w:p w:rsidR="009E203D" w:rsidRDefault="009E203D" w:rsidP="009E203D">
      <w:pPr>
        <w:pStyle w:val="ad"/>
        <w:pBdr>
          <w:bottom w:val="single" w:sz="4" w:space="1" w:color="000000"/>
        </w:pBdr>
        <w:tabs>
          <w:tab w:val="left" w:pos="4395"/>
        </w:tabs>
        <w:jc w:val="center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</w:rPr>
        <w:t>40.02.01 Право и организация социального обеспечения</w:t>
      </w:r>
    </w:p>
    <w:p w:rsidR="009E203D" w:rsidRDefault="009E203D" w:rsidP="009E203D">
      <w:pPr>
        <w:pStyle w:val="ac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(код, наименование профессии, специальности и направления подготовки)</w:t>
      </w:r>
    </w:p>
    <w:p w:rsidR="009E203D" w:rsidRDefault="009E203D" w:rsidP="009E203D">
      <w:pPr>
        <w:pStyle w:val="ac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E203D" w:rsidRDefault="009E203D" w:rsidP="009E203D">
      <w:pPr>
        <w:pStyle w:val="ac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</w:t>
      </w:r>
    </w:p>
    <w:p w:rsidR="009E203D" w:rsidRDefault="009E203D" w:rsidP="009E203D">
      <w:pPr>
        <w:pStyle w:val="ac"/>
        <w:pBdr>
          <w:bottom w:val="single" w:sz="4" w:space="1" w:color="000000"/>
        </w:pBdr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среднего профессионального образования </w:t>
      </w:r>
    </w:p>
    <w:p w:rsidR="009E203D" w:rsidRDefault="009E203D" w:rsidP="009E203D">
      <w:pPr>
        <w:pStyle w:val="ac"/>
        <w:jc w:val="center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(указывается уровень образования, код и наименование профессии,</w:t>
      </w:r>
    </w:p>
    <w:p w:rsidR="009E203D" w:rsidRDefault="009E203D" w:rsidP="009E203D">
      <w:pPr>
        <w:pStyle w:val="ad"/>
        <w:pBdr>
          <w:bottom w:val="single" w:sz="4" w:space="1" w:color="000000"/>
        </w:pBdr>
        <w:tabs>
          <w:tab w:val="left" w:pos="4395"/>
        </w:tabs>
        <w:jc w:val="center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</w:rPr>
        <w:t>40.02.01 Право и организация социального обеспечения</w:t>
      </w:r>
    </w:p>
    <w:p w:rsidR="009E203D" w:rsidRDefault="009E203D" w:rsidP="009E203D">
      <w:pPr>
        <w:pStyle w:val="ac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специальности и направления подготовки, </w:t>
      </w:r>
    </w:p>
    <w:p w:rsidR="009E203D" w:rsidRDefault="009E203D" w:rsidP="009E203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Министерства образования и науки Российской Федерации № 508 от 12 мая 2014 года, зарегистрировано в Минюсте России 29 июля 2014 г. № 33324 </w:t>
      </w:r>
    </w:p>
    <w:p w:rsidR="009E203D" w:rsidRDefault="009E203D" w:rsidP="009E203D">
      <w:pPr>
        <w:pStyle w:val="ac"/>
        <w:pBdr>
          <w:top w:val="single" w:sz="4" w:space="1" w:color="000000"/>
        </w:pBdr>
        <w:jc w:val="center"/>
        <w:rPr>
          <w:rFonts w:ascii="Times New Roman" w:hAnsi="Times New Roman"/>
          <w:color w:val="000000"/>
          <w:w w:val="95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9E203D" w:rsidRDefault="009E203D" w:rsidP="009E203D">
      <w:pPr>
        <w:pStyle w:val="ac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95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далее – ФГОС) установлено.</w:t>
      </w:r>
    </w:p>
    <w:p w:rsidR="009E203D" w:rsidRDefault="009E203D" w:rsidP="009E203D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Организацией разработана основная образовательная программа подготовки специалистов среднего звена, в которой определены область, объекты и вид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 по базовой подготовке юрист.</w:t>
      </w:r>
    </w:p>
    <w:p w:rsidR="009E203D" w:rsidRDefault="009E203D" w:rsidP="009E203D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Основная образовательная программа разработана образовательной организацией совместно с заинтересованными работодателями: Управление пенсионного фонда РФ в г. Серове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Серовском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районе Свердловской области, Управление социальной политики Министерства социальной политики Свердловской области по г. Серову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Серовскому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району, ООО «Центр юридических консультаций» и ежегодно обновляется с учетом запросов  работодателей, развития региона, культуры, науки, экономики, техники, технологий и социальной сферы.</w:t>
      </w:r>
    </w:p>
    <w:p w:rsidR="009E203D" w:rsidRDefault="009E203D" w:rsidP="009E203D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Обучение по образовательной программе осуществляется в заочной форме обучения.</w:t>
      </w:r>
    </w:p>
    <w:p w:rsidR="009E203D" w:rsidRDefault="009E203D" w:rsidP="009E203D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Срок получения среднего профессионального образования по программе базовой подготовки в заочной форме на базе среднего общего образования составляет 2 года 10 месяцев, на базе основного общего образования 3 года 10 месяцев. </w:t>
      </w:r>
    </w:p>
    <w:p w:rsidR="009E203D" w:rsidRDefault="009E203D" w:rsidP="009E203D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Обязательная часть программы составляет 68,9% от общего объема времени, отведенного на ее освоение.</w:t>
      </w:r>
    </w:p>
    <w:p w:rsidR="009E203D" w:rsidRDefault="009E203D" w:rsidP="009E203D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Вариативная часть программы подготовки специалистов среднего звена составляет 31,1%.</w:t>
      </w:r>
    </w:p>
    <w:p w:rsidR="009E203D" w:rsidRDefault="009E203D" w:rsidP="009E203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</w:t>
      </w:r>
      <w:r>
        <w:rPr>
          <w:rFonts w:ascii="Times New Roman" w:eastAsia="Times New Roman" w:hAnsi="Times New Roman"/>
          <w:sz w:val="24"/>
          <w:szCs w:val="24"/>
        </w:rPr>
        <w:t>подготовки выполняется.</w:t>
      </w:r>
    </w:p>
    <w:p w:rsidR="009E203D" w:rsidRDefault="009E203D" w:rsidP="009E203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9E203D" w:rsidRDefault="009E203D" w:rsidP="009E203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9E203D" w:rsidRDefault="009E203D" w:rsidP="009E203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обучающихся. В колледже плодотворно работает «центр содействия трудоустройству студентов и выпускников», предоставляя студентам аналитическую информацию по рынку труда, возможность встреч и участие в конкурсе на замещение вакантных рабочих мест работодателей Свердловской области. В рамках образовательного и воспитательного процесса прививаются навыки здорового образа жизни, в вариативной части реализуются такие дисциплины как «эффективное поведение на рынке труда», «основы предпринимательства».  При реализации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компетентностного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9E203D" w:rsidRDefault="009E203D" w:rsidP="009E203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Максимальный объем аудиторной учебной нагрузки в год в заочной форме обучения составляет 160 академических часов.</w:t>
      </w:r>
    </w:p>
    <w:p w:rsidR="009E203D" w:rsidRDefault="009E203D" w:rsidP="009E203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Общая продолжительность каникул составляет 8-11 недель в учебном году.</w:t>
      </w:r>
    </w:p>
    <w:p w:rsidR="009E203D" w:rsidRDefault="009E203D" w:rsidP="009E203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реализации программы предусмотрены учебная и производственная практики                          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организациях,   </w:t>
      </w:r>
      <w:proofErr w:type="gramEnd"/>
      <w:r>
        <w:rPr>
          <w:rFonts w:ascii="Times New Roman" w:eastAsia="Times New Roman" w:hAnsi="Times New Roman"/>
          <w:sz w:val="24"/>
          <w:szCs w:val="24"/>
        </w:rPr>
        <w:t>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9E203D" w:rsidRDefault="009E203D" w:rsidP="009E203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  в профильных организациях.</w:t>
      </w:r>
    </w:p>
    <w:p w:rsidR="009E203D" w:rsidRDefault="009E203D" w:rsidP="009E203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9E203D" w:rsidRDefault="009E203D" w:rsidP="009E203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9E203D" w:rsidRDefault="009E203D" w:rsidP="009E203D">
      <w:pPr>
        <w:pStyle w:val="ac"/>
        <w:ind w:firstLine="708"/>
        <w:jc w:val="both"/>
        <w:rPr>
          <w:rFonts w:ascii="Times New Roman" w:eastAsia="Times New Roman" w:hAnsi="Times New Roman"/>
          <w:w w:val="95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9E203D" w:rsidRDefault="009E203D" w:rsidP="009E203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w w:val="95"/>
          <w:sz w:val="24"/>
          <w:szCs w:val="24"/>
        </w:rPr>
        <w:t>Реализация программы в сетевой форме не осуществляется. Договоров о сетевой форме реализации программы нет.</w:t>
      </w:r>
    </w:p>
    <w:p w:rsidR="009E203D" w:rsidRDefault="009E203D" w:rsidP="009E203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9E203D" w:rsidRDefault="009E203D" w:rsidP="009E203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Фонды оценочных средств для промежуточной аттестации по профессиональным модулям  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9E203D" w:rsidRDefault="009E203D" w:rsidP="009E203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Тематика выпускных квалификационных работ соответствует содержанию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нескольких  профессиональных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модулей.</w:t>
      </w:r>
    </w:p>
    <w:p w:rsidR="009E203D" w:rsidRDefault="009E203D" w:rsidP="009E203D">
      <w:pPr>
        <w:pStyle w:val="ac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аттестации,   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по результатам экспертизы фонда оценочных средств и оценки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компетенций обучающихся.</w:t>
      </w:r>
    </w:p>
    <w:p w:rsidR="009E203D" w:rsidRDefault="009E203D" w:rsidP="009E203D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 результатам аккредитационной экспертизы в отношении основной образовательной программы </w:t>
      </w:r>
    </w:p>
    <w:p w:rsidR="009E203D" w:rsidRDefault="009E203D" w:rsidP="009E203D">
      <w:pPr>
        <w:pStyle w:val="ac"/>
        <w:pBdr>
          <w:bottom w:val="single" w:sz="4" w:space="1" w:color="000000"/>
        </w:pBdr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среднего профессионального образования </w:t>
      </w:r>
    </w:p>
    <w:p w:rsidR="009E203D" w:rsidRDefault="009E203D" w:rsidP="009E203D">
      <w:pPr>
        <w:pStyle w:val="ac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(уровень образования)</w:t>
      </w:r>
    </w:p>
    <w:p w:rsidR="009E203D" w:rsidRDefault="009E203D" w:rsidP="009E203D">
      <w:pPr>
        <w:pStyle w:val="ac"/>
        <w:pBdr>
          <w:bottom w:val="single" w:sz="4" w:space="1" w:color="000000"/>
        </w:pBdr>
        <w:spacing w:before="120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43.00.00 Сервис и туризм</w:t>
      </w:r>
    </w:p>
    <w:p w:rsidR="009E203D" w:rsidRDefault="009E203D" w:rsidP="009E203D">
      <w:pPr>
        <w:pStyle w:val="ac"/>
        <w:jc w:val="center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(код, наименование укрупненной группы профессий, специальностей и направлений подготовки)</w:t>
      </w:r>
    </w:p>
    <w:p w:rsidR="009E203D" w:rsidRDefault="009E203D" w:rsidP="009E203D">
      <w:pPr>
        <w:pStyle w:val="ad"/>
        <w:pBdr>
          <w:bottom w:val="single" w:sz="4" w:space="1" w:color="000000"/>
        </w:pBdr>
        <w:tabs>
          <w:tab w:val="left" w:pos="4395"/>
        </w:tabs>
        <w:jc w:val="center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</w:rPr>
        <w:t>43.02.10 Туризм</w:t>
      </w:r>
    </w:p>
    <w:p w:rsidR="009E203D" w:rsidRDefault="009E203D" w:rsidP="009E203D">
      <w:pPr>
        <w:pStyle w:val="ac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(код, наименование профессии, специальности и направления подготовки)</w:t>
      </w:r>
    </w:p>
    <w:p w:rsidR="009E203D" w:rsidRDefault="009E203D" w:rsidP="009E203D">
      <w:pPr>
        <w:pStyle w:val="ac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</w:t>
      </w:r>
    </w:p>
    <w:p w:rsidR="009E203D" w:rsidRDefault="009E203D" w:rsidP="009E203D">
      <w:pPr>
        <w:pStyle w:val="ac"/>
        <w:pBdr>
          <w:bottom w:val="single" w:sz="4" w:space="1" w:color="000000"/>
        </w:pBdr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среднего профессионального образования </w:t>
      </w:r>
    </w:p>
    <w:p w:rsidR="009E203D" w:rsidRDefault="009E203D" w:rsidP="009E203D">
      <w:pPr>
        <w:pStyle w:val="ac"/>
        <w:jc w:val="center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(указывается уровень образования, код и наименование профессии,</w:t>
      </w:r>
    </w:p>
    <w:p w:rsidR="009E203D" w:rsidRDefault="009E203D" w:rsidP="009E203D">
      <w:pPr>
        <w:pStyle w:val="ad"/>
        <w:pBdr>
          <w:bottom w:val="single" w:sz="4" w:space="1" w:color="000000"/>
        </w:pBdr>
        <w:tabs>
          <w:tab w:val="left" w:pos="4395"/>
        </w:tabs>
        <w:jc w:val="center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</w:rPr>
        <w:t>43.02.10 Туризм</w:t>
      </w:r>
    </w:p>
    <w:p w:rsidR="009E203D" w:rsidRDefault="009E203D" w:rsidP="009E203D">
      <w:pPr>
        <w:pStyle w:val="ac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специальности и направления подготовки, </w:t>
      </w:r>
    </w:p>
    <w:p w:rsidR="009E203D" w:rsidRDefault="009E203D" w:rsidP="009E203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 № 474 от 7 мая 2014 года, зарегистрировано в Минюсте России 19 июня 2014 г. № 32806</w:t>
      </w:r>
    </w:p>
    <w:p w:rsidR="009E203D" w:rsidRDefault="009E203D" w:rsidP="009E203D">
      <w:pPr>
        <w:pStyle w:val="ac"/>
        <w:pBdr>
          <w:top w:val="single" w:sz="4" w:space="1" w:color="000000"/>
        </w:pBdr>
        <w:jc w:val="center"/>
        <w:rPr>
          <w:rFonts w:ascii="Times New Roman" w:hAnsi="Times New Roman"/>
          <w:color w:val="000000"/>
          <w:w w:val="95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9E203D" w:rsidRDefault="009E203D" w:rsidP="009E203D">
      <w:pPr>
        <w:pStyle w:val="ac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95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далее – ФГОС) установлено.</w:t>
      </w:r>
    </w:p>
    <w:p w:rsidR="009E203D" w:rsidRDefault="009E203D" w:rsidP="009E203D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Организацией разработана основная образовательная программа подготовки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подготовки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специалистов среднего звена, в которой определены область, объекты и вид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 по базовой подготовке специалист по туризму.</w:t>
      </w:r>
    </w:p>
    <w:p w:rsidR="009E203D" w:rsidRDefault="009E203D" w:rsidP="009E203D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Основная образовательная программа разработана образовательной организацией совместно с заинтересованными работодателями: ООО «Агентство горящих путевок «Мандарин» и ежегодно обновляется с учетом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запросов  работодателей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, развития региона, культуры, науки, экономики, техники, технологий и социальной сферы.</w:t>
      </w:r>
    </w:p>
    <w:p w:rsidR="009E203D" w:rsidRDefault="009E203D" w:rsidP="009E203D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Обучение по образовательной программе осуществляется в заочной форме обучения.</w:t>
      </w:r>
    </w:p>
    <w:p w:rsidR="009E203D" w:rsidRDefault="009E203D" w:rsidP="009E203D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Срок получения среднего профессионального образования по программе базовой подготовки в заочной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форме  на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базе среднего общего образования составляет 2 года 10 месяцев, на базе основного общего образования 3 года 10 месяцев. </w:t>
      </w:r>
    </w:p>
    <w:p w:rsidR="009E203D" w:rsidRDefault="009E203D" w:rsidP="009E203D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Обязательная часть программы составляет 69,8 % от общего объема времени, отведенного на ее освоение.</w:t>
      </w:r>
    </w:p>
    <w:p w:rsidR="009E203D" w:rsidRDefault="009E203D" w:rsidP="009E203D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Вариативная часть программы подготовки специалистов среднего звена составляет 30,2%.</w:t>
      </w:r>
    </w:p>
    <w:p w:rsidR="009E203D" w:rsidRDefault="009E203D" w:rsidP="009E203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</w:t>
      </w:r>
      <w:r>
        <w:rPr>
          <w:rFonts w:ascii="Times New Roman" w:eastAsia="Times New Roman" w:hAnsi="Times New Roman"/>
          <w:sz w:val="24"/>
          <w:szCs w:val="24"/>
        </w:rPr>
        <w:t>подготовки выполняется.</w:t>
      </w:r>
    </w:p>
    <w:p w:rsidR="009E203D" w:rsidRDefault="009E203D" w:rsidP="009E203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9E203D" w:rsidRDefault="009E203D" w:rsidP="009E203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9E203D" w:rsidRDefault="009E203D" w:rsidP="009E203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обучающихся. В колледже плодотворно работает «центр содействия трудоустройству студентов и выпускников», предоставляя студентам аналитическую информацию по рынку труда, возможность встреч и участие в конкурсе на замещение вакантных рабочих мест работодателей Свердловской области. В рамках образовательного и воспитательного процесса прививаются навыки здорового образа жизни, в вариативной части реализуются такие дисциплины как «эффективное поведение на рынке труда», «основы предпринимательства».  При реализации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компетентностного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9E203D" w:rsidRDefault="009E203D" w:rsidP="009E203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Максимальный объем учебной нагрузки обучающегося составляет 54 академических час</w:t>
      </w:r>
      <w:r w:rsidR="00CD674A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 в неделю, включая все виды аудиторной и внеаудиторной учебной нагрузки.</w:t>
      </w:r>
    </w:p>
    <w:p w:rsidR="009E203D" w:rsidRDefault="009E203D" w:rsidP="009E203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Максимальный объем аудиторной учебной нагрузки в год в заочной форме обучения составляет 160 академических часов.</w:t>
      </w:r>
    </w:p>
    <w:p w:rsidR="009E203D" w:rsidRDefault="009E203D" w:rsidP="009E203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Общая продолжительность каникул составляет 8-11 недель в учебном году.</w:t>
      </w:r>
    </w:p>
    <w:p w:rsidR="009E203D" w:rsidRDefault="009E203D" w:rsidP="009E203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реализации программы предусмотрены учебная и производственная практики                          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организациях,   </w:t>
      </w:r>
      <w:proofErr w:type="gramEnd"/>
      <w:r>
        <w:rPr>
          <w:rFonts w:ascii="Times New Roman" w:eastAsia="Times New Roman" w:hAnsi="Times New Roman"/>
          <w:sz w:val="24"/>
          <w:szCs w:val="24"/>
        </w:rPr>
        <w:t>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9E203D" w:rsidRDefault="009E203D" w:rsidP="009E203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Реализация о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  в профильных организациях.</w:t>
      </w:r>
    </w:p>
    <w:p w:rsidR="009E203D" w:rsidRDefault="009E203D" w:rsidP="009E203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9E203D" w:rsidRDefault="009E203D" w:rsidP="009E203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9E203D" w:rsidRDefault="009E203D" w:rsidP="009E203D">
      <w:pPr>
        <w:pStyle w:val="ac"/>
        <w:ind w:firstLine="708"/>
        <w:jc w:val="both"/>
        <w:rPr>
          <w:rFonts w:ascii="Times New Roman" w:eastAsia="Times New Roman" w:hAnsi="Times New Roman"/>
          <w:w w:val="95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9E203D" w:rsidRDefault="009E203D" w:rsidP="009E203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w w:val="95"/>
          <w:sz w:val="24"/>
          <w:szCs w:val="24"/>
        </w:rPr>
        <w:t>Реализация программы в сетевой форме не осуществляется. Договоров о сетевой форме реализации программы нет.</w:t>
      </w:r>
    </w:p>
    <w:p w:rsidR="009E203D" w:rsidRDefault="009E203D" w:rsidP="009E203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9E203D" w:rsidRDefault="009E203D" w:rsidP="009E203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Фонды оценочных средств для промежуточной аттестации по профессиональным модулям  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9E203D" w:rsidRDefault="009E203D" w:rsidP="009E203D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Тематика выпускных квалификационных работ соответствует содержанию одного или нескольких профессиональных модулей.</w:t>
      </w:r>
    </w:p>
    <w:p w:rsidR="009E203D" w:rsidRDefault="009E203D" w:rsidP="009E203D">
      <w:pPr>
        <w:pStyle w:val="ac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Определение качества подготовки обучающихся проводилась на основе анализа результатов текущего контроля успеваемости, промежуточной аттестации, а также обеспеченности образовательного процесса методической документацией по видам контроля 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аттестации,   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по результатам экспертизы фонда оценочных средств и оценки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компетенций обучающихся.</w:t>
      </w:r>
    </w:p>
    <w:p w:rsidR="000E01C3" w:rsidRDefault="000E01C3" w:rsidP="006F5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en-US"/>
        </w:rPr>
      </w:pPr>
    </w:p>
    <w:p w:rsidR="000E01C3" w:rsidRDefault="000E01C3" w:rsidP="00417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en-US"/>
        </w:rPr>
        <w:t xml:space="preserve">                                  ВЫВОДЫ</w:t>
      </w:r>
    </w:p>
    <w:p w:rsidR="000E01C3" w:rsidRDefault="000E01C3" w:rsidP="0034540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sz w:val="24"/>
          <w:szCs w:val="24"/>
          <w:lang w:eastAsia="en-US"/>
        </w:rPr>
        <w:tab/>
      </w:r>
      <w:r w:rsidRPr="00877CF0">
        <w:rPr>
          <w:rFonts w:ascii="Times New Roman CYR" w:hAnsi="Times New Roman CYR" w:cs="Times New Roman CYR"/>
          <w:sz w:val="24"/>
          <w:szCs w:val="24"/>
          <w:lang w:eastAsia="en-US"/>
        </w:rPr>
        <w:t>По</w:t>
      </w:r>
      <w:r w:rsidR="00417402">
        <w:rPr>
          <w:rFonts w:ascii="Times New Roman CYR" w:hAnsi="Times New Roman CYR" w:cs="Times New Roman CYR"/>
          <w:sz w:val="24"/>
          <w:szCs w:val="24"/>
          <w:lang w:eastAsia="en-US"/>
        </w:rPr>
        <w:t xml:space="preserve"> </w:t>
      </w:r>
      <w:r w:rsidRPr="00877CF0">
        <w:rPr>
          <w:rFonts w:ascii="Times New Roman CYR" w:hAnsi="Times New Roman CYR" w:cs="Times New Roman CYR"/>
          <w:sz w:val="24"/>
          <w:szCs w:val="24"/>
          <w:lang w:eastAsia="en-US"/>
        </w:rPr>
        <w:t>результатам</w:t>
      </w:r>
      <w:r w:rsidR="00417402">
        <w:rPr>
          <w:rFonts w:ascii="Times New Roman CYR" w:hAnsi="Times New Roman CYR" w:cs="Times New Roman CYR"/>
          <w:sz w:val="24"/>
          <w:szCs w:val="24"/>
          <w:lang w:eastAsia="en-US"/>
        </w:rPr>
        <w:t xml:space="preserve"> </w:t>
      </w:r>
      <w:r w:rsidRPr="00877CF0">
        <w:rPr>
          <w:rFonts w:ascii="Times New Roman CYR" w:hAnsi="Times New Roman CYR" w:cs="Times New Roman CYR"/>
          <w:sz w:val="24"/>
          <w:szCs w:val="24"/>
          <w:lang w:eastAsia="en-US"/>
        </w:rPr>
        <w:t>аккредитационной</w:t>
      </w:r>
      <w:r w:rsidR="00417402">
        <w:rPr>
          <w:rFonts w:ascii="Times New Roman CYR" w:hAnsi="Times New Roman CYR" w:cs="Times New Roman CYR"/>
          <w:sz w:val="24"/>
          <w:szCs w:val="24"/>
          <w:lang w:eastAsia="en-US"/>
        </w:rPr>
        <w:t xml:space="preserve"> </w:t>
      </w:r>
      <w:r w:rsidRPr="00877CF0">
        <w:rPr>
          <w:rFonts w:ascii="Times New Roman CYR" w:hAnsi="Times New Roman CYR" w:cs="Times New Roman CYR"/>
          <w:sz w:val="24"/>
          <w:szCs w:val="24"/>
          <w:lang w:eastAsia="en-US"/>
        </w:rPr>
        <w:t>экспертизы</w:t>
      </w:r>
      <w:r w:rsidR="00417402">
        <w:rPr>
          <w:rFonts w:ascii="Times New Roman CYR" w:hAnsi="Times New Roman CYR" w:cs="Times New Roman CYR"/>
          <w:sz w:val="24"/>
          <w:szCs w:val="24"/>
          <w:lang w:eastAsia="en-US"/>
        </w:rPr>
        <w:t xml:space="preserve"> </w:t>
      </w:r>
      <w:r w:rsidRPr="00877CF0">
        <w:rPr>
          <w:rFonts w:ascii="Times New Roman CYR" w:hAnsi="Times New Roman CYR" w:cs="Times New Roman CYR"/>
          <w:sz w:val="24"/>
          <w:szCs w:val="24"/>
          <w:lang w:eastAsia="en-US"/>
        </w:rPr>
        <w:t xml:space="preserve">в отношении основных  образовательных программ  </w:t>
      </w:r>
      <w:r w:rsidRPr="00877CF0"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>среднего профессионального образования</w:t>
      </w:r>
    </w:p>
    <w:p w:rsidR="00A811D2" w:rsidRDefault="00A811D2" w:rsidP="00AD491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>38.00.00 Экономика и управление</w:t>
      </w:r>
    </w:p>
    <w:p w:rsidR="00A811D2" w:rsidRDefault="00A811D2" w:rsidP="0041740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>38.02.01 Экономика и бухгалтерский учет (по отраслям)</w:t>
      </w:r>
    </w:p>
    <w:p w:rsidR="00A811D2" w:rsidRDefault="00A811D2" w:rsidP="00A81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</w:pPr>
      <w:r w:rsidRPr="00110D5D"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 xml:space="preserve">38.02.07 Банковское дело </w:t>
      </w:r>
    </w:p>
    <w:p w:rsidR="00A811D2" w:rsidRDefault="00A811D2" w:rsidP="00AD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</w:pPr>
      <w:r w:rsidRPr="00703F0A"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>40.00.00 Юриспруденция</w:t>
      </w:r>
    </w:p>
    <w:p w:rsidR="00A811D2" w:rsidRDefault="00A811D2" w:rsidP="0041740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</w:pPr>
      <w:r w:rsidRPr="00703F0A"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 xml:space="preserve">40.02.01 Право и организация социального обеспечения </w:t>
      </w:r>
    </w:p>
    <w:p w:rsidR="00A811D2" w:rsidRDefault="00A811D2" w:rsidP="00AD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</w:pPr>
      <w:r w:rsidRPr="00DE0651"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>43.00.00 Сервис и туризм</w:t>
      </w:r>
    </w:p>
    <w:p w:rsidR="00A811D2" w:rsidRDefault="00A811D2" w:rsidP="00A81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</w:pPr>
      <w:r w:rsidRPr="00D41B0E"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>43.02.1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>0Туризм</w:t>
      </w:r>
    </w:p>
    <w:p w:rsidR="00A811D2" w:rsidRDefault="00A811D2" w:rsidP="00A81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en-US"/>
        </w:rPr>
      </w:pPr>
    </w:p>
    <w:p w:rsidR="000E01C3" w:rsidRDefault="000E01C3" w:rsidP="00807426">
      <w:pPr>
        <w:tabs>
          <w:tab w:val="left" w:pos="652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8"/>
          <w:szCs w:val="18"/>
          <w:lang w:eastAsia="en-US"/>
        </w:rPr>
      </w:pPr>
    </w:p>
    <w:p w:rsidR="000E01C3" w:rsidRDefault="000E01C3" w:rsidP="00807426">
      <w:pPr>
        <w:tabs>
          <w:tab w:val="left" w:pos="652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lang w:eastAsia="en-US"/>
        </w:rPr>
      </w:pPr>
      <w:r w:rsidRPr="00877CF0">
        <w:rPr>
          <w:rFonts w:ascii="Times New Roman CYR" w:hAnsi="Times New Roman CYR" w:cs="Times New Roman CYR"/>
          <w:sz w:val="24"/>
          <w:szCs w:val="24"/>
          <w:lang w:eastAsia="en-US"/>
        </w:rPr>
        <w:t xml:space="preserve">установлено </w:t>
      </w:r>
      <w:r w:rsidRPr="00807426"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>соответствие</w:t>
      </w:r>
      <w:r w:rsidRPr="00877CF0">
        <w:rPr>
          <w:rFonts w:ascii="Times New Roman CYR" w:hAnsi="Times New Roman CYR" w:cs="Times New Roman CYR"/>
          <w:sz w:val="24"/>
          <w:szCs w:val="24"/>
          <w:lang w:eastAsia="en-US"/>
        </w:rPr>
        <w:t xml:space="preserve"> содержания и качества подготовки </w:t>
      </w:r>
      <w:proofErr w:type="gramStart"/>
      <w:r w:rsidRPr="00877CF0">
        <w:rPr>
          <w:rFonts w:ascii="Times New Roman CYR" w:hAnsi="Times New Roman CYR" w:cs="Times New Roman CYR"/>
          <w:sz w:val="24"/>
          <w:szCs w:val="24"/>
          <w:lang w:eastAsia="en-US"/>
        </w:rPr>
        <w:t>обучающихся  ФГОС</w:t>
      </w:r>
      <w:proofErr w:type="gramEnd"/>
      <w:r w:rsidRPr="00877CF0">
        <w:rPr>
          <w:rFonts w:ascii="Times New Roman CYR" w:hAnsi="Times New Roman CYR" w:cs="Times New Roman CYR"/>
          <w:sz w:val="24"/>
          <w:szCs w:val="24"/>
          <w:lang w:eastAsia="en-US"/>
        </w:rPr>
        <w:t>.</w:t>
      </w:r>
    </w:p>
    <w:tbl>
      <w:tblPr>
        <w:tblW w:w="10263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54"/>
        <w:gridCol w:w="4139"/>
      </w:tblGrid>
      <w:tr w:rsidR="000E01C3" w:rsidRPr="00AE10A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C3" w:rsidRDefault="000E01C3" w:rsidP="00AE10A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0E01C3" w:rsidRPr="00AE10AC" w:rsidRDefault="000E01C3" w:rsidP="00AE10A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hAnsi="Times New Roman" w:cs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1C3" w:rsidRPr="00AE10AC" w:rsidRDefault="000E01C3" w:rsidP="00AE10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C3" w:rsidRPr="00AE10AC" w:rsidRDefault="000E01C3" w:rsidP="00AE10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1C3" w:rsidRPr="00AE10AC" w:rsidRDefault="00A811D2" w:rsidP="00AE10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Марина Валентиновна</w:t>
            </w:r>
          </w:p>
        </w:tc>
      </w:tr>
    </w:tbl>
    <w:p w:rsidR="000E01C3" w:rsidRDefault="000E01C3"/>
    <w:sectPr w:rsidR="000E01C3" w:rsidSect="00D8375D">
      <w:pgSz w:w="11907" w:h="16840" w:code="9"/>
      <w:pgMar w:top="568" w:right="567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21D03"/>
    <w:rsid w:val="0005235E"/>
    <w:rsid w:val="000C2562"/>
    <w:rsid w:val="000E01C3"/>
    <w:rsid w:val="000E5AEC"/>
    <w:rsid w:val="00110D5D"/>
    <w:rsid w:val="002848E1"/>
    <w:rsid w:val="002971FE"/>
    <w:rsid w:val="002C75B4"/>
    <w:rsid w:val="0034540F"/>
    <w:rsid w:val="00377204"/>
    <w:rsid w:val="00417402"/>
    <w:rsid w:val="004266EC"/>
    <w:rsid w:val="00552DEA"/>
    <w:rsid w:val="00587DE0"/>
    <w:rsid w:val="005E0E77"/>
    <w:rsid w:val="005F6505"/>
    <w:rsid w:val="0062573F"/>
    <w:rsid w:val="00692B99"/>
    <w:rsid w:val="006C6A6C"/>
    <w:rsid w:val="006E75F5"/>
    <w:rsid w:val="006F59A0"/>
    <w:rsid w:val="00703F0A"/>
    <w:rsid w:val="007409E3"/>
    <w:rsid w:val="00765456"/>
    <w:rsid w:val="00806FA4"/>
    <w:rsid w:val="00807426"/>
    <w:rsid w:val="0081268A"/>
    <w:rsid w:val="008224E5"/>
    <w:rsid w:val="0082606D"/>
    <w:rsid w:val="00877CF0"/>
    <w:rsid w:val="008C5ED5"/>
    <w:rsid w:val="00933B92"/>
    <w:rsid w:val="009460CC"/>
    <w:rsid w:val="009E203D"/>
    <w:rsid w:val="00A811D2"/>
    <w:rsid w:val="00AA28C7"/>
    <w:rsid w:val="00AA2AA6"/>
    <w:rsid w:val="00AD4915"/>
    <w:rsid w:val="00AE10AC"/>
    <w:rsid w:val="00B03E8E"/>
    <w:rsid w:val="00B46BFD"/>
    <w:rsid w:val="00BC6ED4"/>
    <w:rsid w:val="00BD4094"/>
    <w:rsid w:val="00C0259C"/>
    <w:rsid w:val="00C57F06"/>
    <w:rsid w:val="00C76D9F"/>
    <w:rsid w:val="00CB3904"/>
    <w:rsid w:val="00CD674A"/>
    <w:rsid w:val="00CD6A02"/>
    <w:rsid w:val="00CF3CD9"/>
    <w:rsid w:val="00D057DC"/>
    <w:rsid w:val="00D3076F"/>
    <w:rsid w:val="00D36304"/>
    <w:rsid w:val="00D41B0E"/>
    <w:rsid w:val="00D8375D"/>
    <w:rsid w:val="00DA7694"/>
    <w:rsid w:val="00DE0651"/>
    <w:rsid w:val="00DE5D72"/>
    <w:rsid w:val="00DF390D"/>
    <w:rsid w:val="00E05E49"/>
    <w:rsid w:val="00E1544E"/>
    <w:rsid w:val="00E62481"/>
    <w:rsid w:val="00EA3C34"/>
    <w:rsid w:val="00EF2A23"/>
    <w:rsid w:val="00F0010B"/>
    <w:rsid w:val="00F21D03"/>
    <w:rsid w:val="00F25E8F"/>
    <w:rsid w:val="00F36CF2"/>
    <w:rsid w:val="00F52F76"/>
    <w:rsid w:val="00FE3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FF5EFC-456C-4A87-A303-6D4FE1F5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A02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6CF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36CF2"/>
    <w:pPr>
      <w:spacing w:line="240" w:lineRule="auto"/>
    </w:pPr>
  </w:style>
  <w:style w:type="character" w:customStyle="1" w:styleId="a5">
    <w:name w:val="Текст примечания Знак"/>
    <w:basedOn w:val="a0"/>
    <w:link w:val="a4"/>
    <w:uiPriority w:val="99"/>
    <w:semiHidden/>
    <w:rsid w:val="00F36CF2"/>
    <w:rPr>
      <w:rFonts w:ascii="Calibri" w:hAnsi="Calibri" w:cs="Calibri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36CF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36CF2"/>
    <w:rPr>
      <w:rFonts w:ascii="Calibri" w:hAnsi="Calibri" w:cs="Calibri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36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6CF2"/>
    <w:rPr>
      <w:rFonts w:ascii="Segoe UI" w:hAnsi="Segoe UI" w:cs="Segoe UI"/>
      <w:sz w:val="18"/>
      <w:szCs w:val="18"/>
    </w:rPr>
  </w:style>
  <w:style w:type="paragraph" w:styleId="aa">
    <w:name w:val="Document Map"/>
    <w:basedOn w:val="a"/>
    <w:link w:val="ab"/>
    <w:uiPriority w:val="99"/>
    <w:semiHidden/>
    <w:unhideWhenUsed/>
    <w:rsid w:val="0041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17402"/>
    <w:rPr>
      <w:rFonts w:ascii="Tahoma" w:hAnsi="Tahoma" w:cs="Tahoma"/>
      <w:sz w:val="16"/>
      <w:szCs w:val="16"/>
    </w:rPr>
  </w:style>
  <w:style w:type="paragraph" w:styleId="ac">
    <w:name w:val="No Spacing"/>
    <w:qFormat/>
    <w:rsid w:val="00B46BFD"/>
    <w:rPr>
      <w:rFonts w:ascii="Calibri" w:hAnsi="Calibri" w:cs="Times New Roman"/>
      <w:lang w:eastAsia="en-US"/>
    </w:rPr>
  </w:style>
  <w:style w:type="paragraph" w:customStyle="1" w:styleId="ad">
    <w:name w:val="Нормальный (таблица)"/>
    <w:basedOn w:val="a"/>
    <w:next w:val="a"/>
    <w:rsid w:val="00B46B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01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8524D-DEE5-4036-9399-CD60E688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4004</Words>
  <Characters>22824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ЕкПТ</Company>
  <LinksUpToDate>false</LinksUpToDate>
  <CharactersWithSpaces>26775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Павлова Наталья Дмитриевна</dc:creator>
  <cp:keywords/>
  <dc:description/>
  <cp:lastModifiedBy>Марина</cp:lastModifiedBy>
  <cp:revision>11</cp:revision>
  <cp:lastPrinted>2019-02-16T11:36:00Z</cp:lastPrinted>
  <dcterms:created xsi:type="dcterms:W3CDTF">2019-02-09T15:11:00Z</dcterms:created>
  <dcterms:modified xsi:type="dcterms:W3CDTF">2019-02-16T11:39:00Z</dcterms:modified>
</cp:coreProperties>
</file>