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2252" w:rsidRDefault="00652252">
      <w:pPr>
        <w:pStyle w:val="1"/>
      </w:pPr>
      <w:r>
        <w:fldChar w:fldCharType="begin"/>
      </w:r>
      <w:r>
        <w:instrText>HYPERLINK "http://mobileonline.garant.ru/document/redirect/73846630/0"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 (с изменениями и дополнениями)</w:t>
      </w:r>
      <w:r>
        <w:fldChar w:fldCharType="end"/>
      </w:r>
    </w:p>
    <w:p w:rsidR="00652252" w:rsidRDefault="00652252">
      <w:pPr>
        <w:pStyle w:val="1"/>
      </w:pPr>
      <w:r>
        <w:t>Постановление Правительства РФ от 3 апреля 2020 г. N 434</w:t>
      </w:r>
      <w:r>
        <w:br/>
        <w:t>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</w:t>
      </w:r>
    </w:p>
    <w:p w:rsidR="00652252" w:rsidRDefault="00652252">
      <w:pPr>
        <w:pStyle w:val="ab"/>
      </w:pPr>
      <w:r>
        <w:t>С изменениями и дополнениями от:</w:t>
      </w:r>
    </w:p>
    <w:p w:rsidR="00652252" w:rsidRDefault="0065225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10, 18 апреля 2020 г.</w:t>
      </w:r>
    </w:p>
    <w:p w:rsidR="00652252" w:rsidRDefault="0065225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652252" w:rsidRDefault="0065225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"Коронавирус COVID-19"</w:t>
      </w:r>
    </w:p>
    <w:p w:rsidR="00652252" w:rsidRDefault="0065225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разъяснениях по вопросам поддержки организаций и индивидуальных предпринимателей, касающихся налогообложения имущества, см.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ФНС России от 14 апреля 2020 г. N БС-4-21/6203@</w:t>
      </w:r>
    </w:p>
    <w:p w:rsidR="00652252" w:rsidRDefault="00652252">
      <w:r>
        <w:t>Правительство Российской Федерации постановляет:</w:t>
      </w:r>
    </w:p>
    <w:p w:rsidR="00652252" w:rsidRDefault="00652252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инфекции.</w:t>
      </w:r>
    </w:p>
    <w:p w:rsidR="00652252" w:rsidRDefault="006522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652252" w:rsidRDefault="006522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апреля 2020 г. -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апреля 2020 г. N 540</w:t>
      </w:r>
    </w:p>
    <w:p w:rsidR="00652252" w:rsidRDefault="00652252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652252" w:rsidRDefault="00652252">
      <w:r>
        <w:t xml:space="preserve">2. Установить, что </w:t>
      </w:r>
      <w:hyperlink w:anchor="sub_1000" w:history="1">
        <w:r>
          <w:rPr>
            <w:rStyle w:val="a4"/>
            <w:rFonts w:cs="Times New Roman CYR"/>
          </w:rPr>
          <w:t>перечень</w:t>
        </w:r>
      </w:hyperlink>
      <w:r>
        <w:t xml:space="preserve">, утвержденный настоящим постановлением, используется в целях применения </w:t>
      </w:r>
      <w:hyperlink r:id="rId11" w:history="1">
        <w:r>
          <w:rPr>
            <w:rStyle w:val="a4"/>
            <w:rFonts w:cs="Times New Roman CYR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закона с кредитором - кредитной организацией или некредитной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 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652252" w:rsidRDefault="00652252">
      <w:bookmarkStart w:id="3" w:name="sub_3"/>
      <w:r>
        <w:t xml:space="preserve">3. Настоящее постановление вступает в силу со дня </w:t>
      </w:r>
      <w:hyperlink r:id="rId12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bookmarkEnd w:id="3"/>
    <w:p w:rsidR="00652252" w:rsidRDefault="0065225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652252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right"/>
            </w:pPr>
            <w:r>
              <w:t>М. Мишустин</w:t>
            </w:r>
          </w:p>
        </w:tc>
      </w:tr>
    </w:tbl>
    <w:p w:rsidR="00652252" w:rsidRDefault="00652252"/>
    <w:p w:rsidR="00652252" w:rsidRDefault="0065225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652252" w:rsidRDefault="0065225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изменен с 28 апреля 2020 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18 апреля 2020 г. N 540</w:t>
      </w:r>
    </w:p>
    <w:p w:rsidR="00652252" w:rsidRDefault="00652252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652252" w:rsidRDefault="00652252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Перечень изменен с 21 апреля 2020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10 апреля 2020 г. N 479</w:t>
      </w:r>
    </w:p>
    <w:p w:rsidR="00652252" w:rsidRDefault="00652252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652252" w:rsidRDefault="00652252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3 апреля 2020 г. N 434</w:t>
      </w:r>
    </w:p>
    <w:p w:rsidR="00652252" w:rsidRDefault="00652252"/>
    <w:p w:rsidR="00652252" w:rsidRDefault="00652252">
      <w:pPr>
        <w:pStyle w:val="1"/>
      </w:pPr>
      <w:r>
        <w:t>Перечень</w:t>
      </w:r>
      <w:r>
        <w:br/>
        <w:t>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</w:p>
    <w:p w:rsidR="00652252" w:rsidRDefault="00652252">
      <w:pPr>
        <w:pStyle w:val="ab"/>
      </w:pPr>
      <w:r>
        <w:t>С изменениями и дополнениями от:</w:t>
      </w:r>
    </w:p>
    <w:p w:rsidR="00652252" w:rsidRDefault="0065225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апреля 2020 г.</w:t>
      </w:r>
    </w:p>
    <w:p w:rsidR="00652252" w:rsidRDefault="006522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0"/>
        <w:gridCol w:w="2800"/>
      </w:tblGrid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252" w:rsidRDefault="00652252">
            <w:pPr>
              <w:pStyle w:val="aa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252" w:rsidRDefault="00652252">
            <w:pPr>
              <w:pStyle w:val="aa"/>
              <w:jc w:val="center"/>
            </w:pPr>
            <w:r>
              <w:t xml:space="preserve">Код </w:t>
            </w:r>
            <w:hyperlink r:id="rId17" w:history="1">
              <w:r>
                <w:rPr>
                  <w:rStyle w:val="a4"/>
                  <w:rFonts w:cs="Times New Roman CYR"/>
                </w:rPr>
                <w:t>ОКВЭД 2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5" w:name="sub_1001"/>
            <w:r>
              <w:t>1. Авиаперевозки, аэропортовая деятельность, автоперевозки</w:t>
            </w:r>
            <w:bookmarkEnd w:id="5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49.3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49.4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пассажирского воздушного транспорта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51.1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грузового воздушного транспорта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51.21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автовокзалов и автостанций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52.21.21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52.23.1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6" w:name="sub_1002"/>
            <w:r>
              <w:t>2. Культура, организация досуга и развлечений</w:t>
            </w:r>
            <w:bookmarkEnd w:id="6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90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bookmarkStart w:id="7" w:name="sub_10022"/>
            <w:r>
              <w:t>Деятельность в области демонстрации кинофильмов</w:t>
            </w:r>
            <w:bookmarkEnd w:id="7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59.14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8" w:name="sub_1003"/>
            <w:r>
              <w:t>3. Физкультурно-оздоровительная деятельность и спорт</w:t>
            </w:r>
            <w:bookmarkEnd w:id="8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в области спорта, отдыха и развлечений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93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физкультурно-оздоровительная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96.04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санаторно-курортных организаций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86.90.4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9" w:name="sub_1004"/>
            <w:r>
              <w:t>4. Деятельность туристических агентств и прочих организаций, предоставляющих услуги в сфере туризма</w:t>
            </w:r>
            <w:bookmarkEnd w:id="9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79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0" w:name="sub_1005"/>
            <w:r>
              <w:t>5. Гостиничный бизнес</w:t>
            </w:r>
            <w:bookmarkEnd w:id="10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55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1" w:name="sub_1006"/>
            <w:r>
              <w:t>6. Общественное питание</w:t>
            </w:r>
            <w:bookmarkEnd w:id="11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56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2" w:name="sub_1007"/>
            <w:r>
              <w:t>7. Деятельность организаций дополнительного образования, негосударственных образовательных учреждений</w:t>
            </w:r>
            <w:bookmarkEnd w:id="12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Образование дополнительное детей и взрослых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2" w:history="1">
              <w:r>
                <w:rPr>
                  <w:rStyle w:val="a4"/>
                  <w:rFonts w:cs="Times New Roman CYR"/>
                </w:rPr>
                <w:t>85.41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lastRenderedPageBreak/>
              <w:t>Предоставление услуг по дневному уходу за детьми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3" w:history="1">
              <w:r>
                <w:rPr>
                  <w:rStyle w:val="a4"/>
                  <w:rFonts w:cs="Times New Roman CYR"/>
                </w:rPr>
                <w:t>88.91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3" w:name="sub_1008"/>
            <w:r>
              <w:t>8. Деятельность по организации конференций и выставок</w:t>
            </w:r>
            <w:bookmarkEnd w:id="13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Деятельность по организации конференций и выставок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4" w:history="1">
              <w:r>
                <w:rPr>
                  <w:rStyle w:val="a4"/>
                  <w:rFonts w:cs="Times New Roman CYR"/>
                </w:rPr>
                <w:t>82.3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4" w:name="sub_1009"/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  <w:bookmarkEnd w:id="14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5" w:history="1">
              <w:r>
                <w:rPr>
                  <w:rStyle w:val="a4"/>
                  <w:rFonts w:cs="Times New Roman CYR"/>
                </w:rPr>
                <w:t>95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6" w:history="1">
              <w:r>
                <w:rPr>
                  <w:rStyle w:val="a4"/>
                  <w:rFonts w:cs="Times New Roman CYR"/>
                </w:rPr>
                <w:t>96.01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7" w:history="1">
              <w:r>
                <w:rPr>
                  <w:rStyle w:val="a4"/>
                  <w:rFonts w:cs="Times New Roman CYR"/>
                </w:rPr>
                <w:t>96.02</w:t>
              </w:r>
            </w:hyperlink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1"/>
            </w:pPr>
            <w:bookmarkStart w:id="15" w:name="sub_1010"/>
            <w:r>
              <w:t>10. Деятельность в области здравоохранения</w:t>
            </w:r>
            <w:bookmarkEnd w:id="15"/>
          </w:p>
        </w:tc>
      </w:tr>
      <w:tr w:rsidR="00652252">
        <w:tblPrEx>
          <w:tblCellMar>
            <w:top w:w="0" w:type="dxa"/>
            <w:bottom w:w="0" w:type="dxa"/>
          </w:tblCellMar>
        </w:tblPrEx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c"/>
            </w:pPr>
            <w:r>
              <w:t>Стоматологическая практика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652252" w:rsidRDefault="00652252">
            <w:pPr>
              <w:pStyle w:val="aa"/>
              <w:jc w:val="center"/>
            </w:pPr>
            <w:hyperlink r:id="rId38" w:history="1">
              <w:r>
                <w:rPr>
                  <w:rStyle w:val="a4"/>
                  <w:rFonts w:cs="Times New Roman CYR"/>
                </w:rPr>
                <w:t>86.23</w:t>
              </w:r>
            </w:hyperlink>
          </w:p>
        </w:tc>
      </w:tr>
    </w:tbl>
    <w:p w:rsidR="00652252" w:rsidRDefault="00652252"/>
    <w:sectPr w:rsidR="00652252">
      <w:headerReference w:type="default" r:id="rId39"/>
      <w:footerReference w:type="default" r:id="rId4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52" w:rsidRDefault="00652252">
      <w:r>
        <w:separator/>
      </w:r>
    </w:p>
  </w:endnote>
  <w:endnote w:type="continuationSeparator" w:id="0">
    <w:p w:rsidR="00652252" w:rsidRDefault="0065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5225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52252" w:rsidRDefault="0065225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05C7">
            <w:rPr>
              <w:rFonts w:ascii="Times New Roman" w:hAnsi="Times New Roman" w:cs="Times New Roman"/>
              <w:noProof/>
              <w:sz w:val="20"/>
              <w:szCs w:val="20"/>
            </w:rPr>
            <w:t>26.11.2020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52252" w:rsidRDefault="0065225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52252" w:rsidRDefault="0065225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05C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05C7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52" w:rsidRDefault="00652252">
      <w:r>
        <w:separator/>
      </w:r>
    </w:p>
  </w:footnote>
  <w:footnote w:type="continuationSeparator" w:id="0">
    <w:p w:rsidR="00652252" w:rsidRDefault="0065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52" w:rsidRDefault="0065225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 апреля 2020 г. N 434 "Об утверждении перечня отраслей российской…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7"/>
    <w:rsid w:val="001205C7"/>
    <w:rsid w:val="005B0C57"/>
    <w:rsid w:val="006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C5FF90-7150-4A07-8BB6-3B5AA80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73913544/1002" TargetMode="External"/><Relationship Id="rId18" Type="http://schemas.openxmlformats.org/officeDocument/2006/relationships/hyperlink" Target="http://mobileonline.garant.ru/document/redirect/70650726/493" TargetMode="External"/><Relationship Id="rId26" Type="http://schemas.openxmlformats.org/officeDocument/2006/relationships/hyperlink" Target="http://mobileonline.garant.ru/document/redirect/70650726/93" TargetMode="External"/><Relationship Id="rId39" Type="http://schemas.openxmlformats.org/officeDocument/2006/relationships/header" Target="header1.xml"/><Relationship Id="rId21" Type="http://schemas.openxmlformats.org/officeDocument/2006/relationships/hyperlink" Target="http://mobileonline.garant.ru/document/redirect/70650726/5121" TargetMode="External"/><Relationship Id="rId34" Type="http://schemas.openxmlformats.org/officeDocument/2006/relationships/hyperlink" Target="http://mobileonline.garant.ru/document/redirect/70650726/8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mobileonline.garant.ru/document/redirect/7746710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7689140/1000" TargetMode="External"/><Relationship Id="rId20" Type="http://schemas.openxmlformats.org/officeDocument/2006/relationships/hyperlink" Target="http://mobileonline.garant.ru/document/redirect/70650726/511" TargetMode="External"/><Relationship Id="rId29" Type="http://schemas.openxmlformats.org/officeDocument/2006/relationships/hyperlink" Target="http://mobileonline.garant.ru/document/redirect/70650726/7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3842090/71" TargetMode="External"/><Relationship Id="rId24" Type="http://schemas.openxmlformats.org/officeDocument/2006/relationships/hyperlink" Target="http://mobileonline.garant.ru/document/redirect/70650726/90" TargetMode="External"/><Relationship Id="rId32" Type="http://schemas.openxmlformats.org/officeDocument/2006/relationships/hyperlink" Target="http://mobileonline.garant.ru/document/redirect/70650726/8541" TargetMode="External"/><Relationship Id="rId37" Type="http://schemas.openxmlformats.org/officeDocument/2006/relationships/hyperlink" Target="http://mobileonline.garant.ru/document/redirect/70650726/9602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3876394/10" TargetMode="External"/><Relationship Id="rId23" Type="http://schemas.openxmlformats.org/officeDocument/2006/relationships/hyperlink" Target="http://mobileonline.garant.ru/document/redirect/70650726/52231" TargetMode="External"/><Relationship Id="rId28" Type="http://schemas.openxmlformats.org/officeDocument/2006/relationships/hyperlink" Target="http://mobileonline.garant.ru/document/redirect/70650726/86904" TargetMode="External"/><Relationship Id="rId36" Type="http://schemas.openxmlformats.org/officeDocument/2006/relationships/hyperlink" Target="http://mobileonline.garant.ru/document/redirect/70650726/9601" TargetMode="External"/><Relationship Id="rId10" Type="http://schemas.openxmlformats.org/officeDocument/2006/relationships/hyperlink" Target="http://mobileonline.garant.ru/document/redirect/77685192/2" TargetMode="External"/><Relationship Id="rId19" Type="http://schemas.openxmlformats.org/officeDocument/2006/relationships/hyperlink" Target="http://mobileonline.garant.ru/document/redirect/70650726/494" TargetMode="External"/><Relationship Id="rId31" Type="http://schemas.openxmlformats.org/officeDocument/2006/relationships/hyperlink" Target="http://mobileonline.garant.ru/document/redirect/70650726/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3913544/1001" TargetMode="External"/><Relationship Id="rId14" Type="http://schemas.openxmlformats.org/officeDocument/2006/relationships/hyperlink" Target="http://mobileonline.garant.ru/document/redirect/77685192/1000" TargetMode="External"/><Relationship Id="rId22" Type="http://schemas.openxmlformats.org/officeDocument/2006/relationships/hyperlink" Target="http://mobileonline.garant.ru/document/redirect/70650726/522121" TargetMode="External"/><Relationship Id="rId27" Type="http://schemas.openxmlformats.org/officeDocument/2006/relationships/hyperlink" Target="http://mobileonline.garant.ru/document/redirect/70650726/9604" TargetMode="External"/><Relationship Id="rId30" Type="http://schemas.openxmlformats.org/officeDocument/2006/relationships/hyperlink" Target="http://mobileonline.garant.ru/document/redirect/70650726/55" TargetMode="External"/><Relationship Id="rId35" Type="http://schemas.openxmlformats.org/officeDocument/2006/relationships/hyperlink" Target="http://mobileonline.garant.ru/document/redirect/70650726/95" TargetMode="External"/><Relationship Id="rId8" Type="http://schemas.openxmlformats.org/officeDocument/2006/relationships/hyperlink" Target="http://mobileonline.garant.ru/document/redirect/73896670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73842091/0" TargetMode="External"/><Relationship Id="rId17" Type="http://schemas.openxmlformats.org/officeDocument/2006/relationships/hyperlink" Target="http://mobileonline.garant.ru/document/redirect/70650726/0" TargetMode="External"/><Relationship Id="rId25" Type="http://schemas.openxmlformats.org/officeDocument/2006/relationships/hyperlink" Target="http://mobileonline.garant.ru/document/redirect/70650726/5914" TargetMode="External"/><Relationship Id="rId33" Type="http://schemas.openxmlformats.org/officeDocument/2006/relationships/hyperlink" Target="http://mobileonline.garant.ru/document/redirect/70650726/8891" TargetMode="External"/><Relationship Id="rId38" Type="http://schemas.openxmlformats.org/officeDocument/2006/relationships/hyperlink" Target="http://mobileonline.garant.ru/document/redirect/70650726/8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7197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Котлярова Ольга Ивановна</cp:lastModifiedBy>
  <cp:revision>2</cp:revision>
  <dcterms:created xsi:type="dcterms:W3CDTF">2020-11-26T06:58:00Z</dcterms:created>
  <dcterms:modified xsi:type="dcterms:W3CDTF">2020-11-26T06:58:00Z</dcterms:modified>
</cp:coreProperties>
</file>