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>
        <w:rPr>
          <w:rFonts w:ascii="Liberation Serif" w:hAnsi="Liberation Serif"/>
          <w:sz w:val="28"/>
          <w:szCs w:val="28"/>
        </w:rPr>
        <w:t>рует о проведении 3</w:t>
      </w:r>
      <w:r w:rsidR="007D664F">
        <w:rPr>
          <w:rFonts w:ascii="Liberation Serif" w:hAnsi="Liberation Serif"/>
          <w:sz w:val="28"/>
          <w:szCs w:val="28"/>
        </w:rPr>
        <w:t xml:space="preserve"> марта</w:t>
      </w:r>
      <w:r>
        <w:rPr>
          <w:rFonts w:ascii="Liberation Serif" w:hAnsi="Liberation Serif"/>
          <w:sz w:val="28"/>
          <w:szCs w:val="28"/>
        </w:rPr>
        <w:t xml:space="preserve">, 10 </w:t>
      </w:r>
      <w:r w:rsidR="007D664F">
        <w:rPr>
          <w:rFonts w:ascii="Liberation Serif" w:hAnsi="Liberation Serif"/>
          <w:sz w:val="28"/>
          <w:szCs w:val="28"/>
        </w:rPr>
        <w:t>марта</w:t>
      </w:r>
      <w:r>
        <w:rPr>
          <w:rFonts w:ascii="Liberation Serif" w:hAnsi="Liberation Serif"/>
          <w:sz w:val="28"/>
          <w:szCs w:val="28"/>
        </w:rPr>
        <w:t xml:space="preserve">, 17 </w:t>
      </w:r>
      <w:r w:rsidR="00F464E2">
        <w:rPr>
          <w:rFonts w:ascii="Liberation Serif" w:hAnsi="Liberation Serif"/>
          <w:sz w:val="28"/>
          <w:szCs w:val="28"/>
        </w:rPr>
        <w:t>марта</w:t>
      </w:r>
      <w:r>
        <w:rPr>
          <w:rFonts w:ascii="Liberation Serif" w:hAnsi="Liberation Serif"/>
          <w:sz w:val="28"/>
          <w:szCs w:val="28"/>
        </w:rPr>
        <w:t xml:space="preserve">, 24 </w:t>
      </w:r>
      <w:r w:rsidR="007D664F">
        <w:rPr>
          <w:rFonts w:ascii="Liberation Serif" w:hAnsi="Liberation Serif"/>
          <w:sz w:val="28"/>
          <w:szCs w:val="28"/>
        </w:rPr>
        <w:t>марта, 31 марта</w:t>
      </w:r>
      <w:r w:rsidR="00F464E2">
        <w:rPr>
          <w:rFonts w:ascii="Liberation Serif" w:hAnsi="Liberation Serif"/>
          <w:sz w:val="28"/>
          <w:szCs w:val="28"/>
        </w:rPr>
        <w:t xml:space="preserve">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2021 года с 9:00 до 13:00 и 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Pr="004F0CD2">
        <w:rPr>
          <w:rFonts w:ascii="Liberation Serif" w:hAnsi="Liberation Serif"/>
          <w:sz w:val="28"/>
          <w:szCs w:val="28"/>
        </w:rPr>
        <w:t xml:space="preserve"> телефонной линии</w:t>
      </w:r>
      <w:r w:rsidR="00F464E2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>
        <w:rPr>
          <w:rFonts w:ascii="Liberation Serif" w:hAnsi="Liberation Serif"/>
          <w:sz w:val="28"/>
          <w:szCs w:val="28"/>
        </w:rPr>
        <w:t>, 177</w:t>
      </w:r>
      <w:r w:rsidRPr="004F0CD2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и государственной аккредита</w:t>
      </w:r>
      <w:r>
        <w:rPr>
          <w:rFonts w:ascii="Liberation Serif" w:hAnsi="Liberation Serif"/>
          <w:sz w:val="28"/>
          <w:szCs w:val="28"/>
        </w:rPr>
        <w:t>ции образовательной деятельности</w:t>
      </w:r>
      <w:r w:rsidR="00F464E2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тел. (343) 312-00-04 (доб. 171, 175).</w:t>
      </w:r>
      <w:bookmarkStart w:id="0" w:name="_GoBack"/>
      <w:bookmarkEnd w:id="0"/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4F0CD2"/>
    <w:rsid w:val="00680805"/>
    <w:rsid w:val="007D664F"/>
    <w:rsid w:val="00D60C10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4</cp:revision>
  <dcterms:created xsi:type="dcterms:W3CDTF">2021-03-16T06:48:00Z</dcterms:created>
  <dcterms:modified xsi:type="dcterms:W3CDTF">2021-03-16T06:52:00Z</dcterms:modified>
</cp:coreProperties>
</file>